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2F56" w14:textId="77777777" w:rsidR="00ED0A7C" w:rsidRDefault="00ED0A7C">
      <w:pPr>
        <w:pStyle w:val="Corpodetexto"/>
        <w:spacing w:before="11"/>
        <w:jc w:val="left"/>
        <w:rPr>
          <w:rFonts w:ascii="Times New Roman"/>
          <w:sz w:val="15"/>
        </w:rPr>
      </w:pPr>
    </w:p>
    <w:p w14:paraId="5D78DB3E" w14:textId="77777777" w:rsidR="00ED0A7C" w:rsidRDefault="00ED0A7C">
      <w:pPr>
        <w:pStyle w:val="Corpodetexto"/>
        <w:spacing w:before="7"/>
        <w:jc w:val="left"/>
        <w:rPr>
          <w:sz w:val="15"/>
        </w:rPr>
      </w:pPr>
    </w:p>
    <w:p w14:paraId="007FD409" w14:textId="77777777" w:rsidR="00ED0A7C" w:rsidRDefault="00BE3961">
      <w:pPr>
        <w:pStyle w:val="Ttulo1"/>
      </w:pPr>
      <w:r>
        <w:t>ANEXO</w:t>
      </w:r>
      <w:r>
        <w:rPr>
          <w:spacing w:val="-10"/>
        </w:rPr>
        <w:t>3</w:t>
      </w:r>
    </w:p>
    <w:p w14:paraId="42F61012" w14:textId="77777777" w:rsidR="00ED0A7C" w:rsidRDefault="00BE3961">
      <w:pPr>
        <w:pStyle w:val="Ttulo2"/>
        <w:spacing w:before="164"/>
      </w:pPr>
      <w:r>
        <w:t>FORMULÁRIODE</w:t>
      </w:r>
      <w:r>
        <w:rPr>
          <w:spacing w:val="-2"/>
        </w:rPr>
        <w:t>INSCRIÇÃO</w:t>
      </w:r>
    </w:p>
    <w:p w14:paraId="74D36239" w14:textId="77777777" w:rsidR="00ED0A7C" w:rsidRDefault="00BE3961">
      <w:pPr>
        <w:spacing w:before="266"/>
        <w:ind w:left="204" w:right="199"/>
        <w:jc w:val="center"/>
      </w:pPr>
      <w:r>
        <w:t>(Versãoeletrônicaeditáveldisponívelparapreenchimentono</w:t>
      </w:r>
      <w:r>
        <w:rPr>
          <w:i/>
        </w:rPr>
        <w:t>site</w:t>
      </w:r>
      <w:hyperlink r:id="rId8">
        <w:r>
          <w:rPr>
            <w:spacing w:val="-2"/>
            <w:u w:val="single"/>
          </w:rPr>
          <w:t>www.editora.ufrj.br</w:t>
        </w:r>
      </w:hyperlink>
      <w:r>
        <w:rPr>
          <w:spacing w:val="-2"/>
        </w:rPr>
        <w:t>)</w:t>
      </w:r>
    </w:p>
    <w:p w14:paraId="6C6C0849" w14:textId="77777777" w:rsidR="00ED0A7C" w:rsidRDefault="00ED0A7C">
      <w:pPr>
        <w:pStyle w:val="Corpodetexto"/>
        <w:jc w:val="left"/>
        <w:rPr>
          <w:sz w:val="20"/>
        </w:rPr>
      </w:pPr>
    </w:p>
    <w:p w14:paraId="0786C1CC" w14:textId="77777777" w:rsidR="00ED0A7C" w:rsidRDefault="00ED0A7C">
      <w:pPr>
        <w:pStyle w:val="Corpodetexto"/>
        <w:jc w:val="left"/>
        <w:rPr>
          <w:sz w:val="20"/>
        </w:rPr>
      </w:pPr>
    </w:p>
    <w:p w14:paraId="57C56A87" w14:textId="77777777" w:rsidR="00ED0A7C" w:rsidRDefault="00ED0A7C">
      <w:pPr>
        <w:pStyle w:val="Corpodetexto"/>
        <w:spacing w:before="4"/>
        <w:jc w:val="left"/>
        <w:rPr>
          <w:sz w:val="22"/>
        </w:rPr>
      </w:pPr>
    </w:p>
    <w:p w14:paraId="4B949875" w14:textId="77777777" w:rsidR="00ED0A7C" w:rsidRDefault="00BE3961">
      <w:pPr>
        <w:pStyle w:val="PargrafodaLista"/>
        <w:numPr>
          <w:ilvl w:val="0"/>
          <w:numId w:val="1"/>
        </w:numPr>
        <w:tabs>
          <w:tab w:val="left" w:pos="370"/>
        </w:tabs>
        <w:spacing w:before="0"/>
        <w:rPr>
          <w:b/>
          <w:sz w:val="24"/>
        </w:rPr>
      </w:pPr>
      <w:r>
        <w:rPr>
          <w:b/>
          <w:spacing w:val="-2"/>
          <w:sz w:val="24"/>
        </w:rPr>
        <w:t>IDENTIFICAÇÃO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48"/>
        <w:gridCol w:w="2763"/>
        <w:gridCol w:w="2766"/>
      </w:tblGrid>
      <w:tr w:rsidR="00ED0A7C" w14:paraId="69488E05" w14:textId="77777777">
        <w:trPr>
          <w:trHeight w:val="343"/>
        </w:trPr>
        <w:tc>
          <w:tcPr>
            <w:tcW w:w="8292" w:type="dxa"/>
            <w:gridSpan w:val="4"/>
            <w:shd w:val="clear" w:color="auto" w:fill="D9D9D9"/>
          </w:tcPr>
          <w:p w14:paraId="1EA98B0F" w14:textId="77777777" w:rsidR="00ED0A7C" w:rsidRDefault="00BE3961">
            <w:pPr>
              <w:pStyle w:val="TableParagraph"/>
              <w:spacing w:before="6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 w:rsidR="00ED0A7C" w14:paraId="25CA15F5" w14:textId="77777777">
        <w:trPr>
          <w:trHeight w:val="563"/>
        </w:trPr>
        <w:tc>
          <w:tcPr>
            <w:tcW w:w="8292" w:type="dxa"/>
            <w:gridSpan w:val="4"/>
          </w:tcPr>
          <w:p w14:paraId="1F7D5246" w14:textId="77777777" w:rsidR="00ED0A7C" w:rsidRDefault="00BE3961">
            <w:pPr>
              <w:pStyle w:val="TableParagraph"/>
              <w:ind w:left="0"/>
              <w:rPr>
                <w:rFonts w:ascii="Times New Roman"/>
                <w:lang w:val="pt-BR"/>
              </w:rPr>
            </w:pPr>
            <w:r>
              <w:rPr>
                <w:rFonts w:ascii="Times New Roman"/>
                <w:lang w:val="pt-BR"/>
              </w:rPr>
              <w:t>Maria Paula Nascimento Araujo</w:t>
            </w:r>
          </w:p>
        </w:tc>
      </w:tr>
      <w:tr w:rsidR="00ED0A7C" w14:paraId="5C0B278F" w14:textId="77777777">
        <w:trPr>
          <w:trHeight w:val="280"/>
        </w:trPr>
        <w:tc>
          <w:tcPr>
            <w:tcW w:w="8292" w:type="dxa"/>
            <w:gridSpan w:val="4"/>
            <w:shd w:val="clear" w:color="auto" w:fill="D9D9D9"/>
          </w:tcPr>
          <w:p w14:paraId="54B91944" w14:textId="77777777" w:rsidR="00ED0A7C" w:rsidRDefault="00BE396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Link</w:t>
            </w:r>
            <w:r>
              <w:rPr>
                <w:b/>
                <w:sz w:val="24"/>
              </w:rPr>
              <w:t>doCurrículoLatteseminibiografiaacadêmicadeaté3</w:t>
            </w:r>
            <w:r>
              <w:rPr>
                <w:b/>
                <w:spacing w:val="-2"/>
                <w:sz w:val="24"/>
              </w:rPr>
              <w:t>linhas:</w:t>
            </w:r>
          </w:p>
        </w:tc>
      </w:tr>
      <w:tr w:rsidR="00ED0A7C" w14:paraId="433400A9" w14:textId="77777777">
        <w:trPr>
          <w:trHeight w:val="1125"/>
        </w:trPr>
        <w:tc>
          <w:tcPr>
            <w:tcW w:w="8292" w:type="dxa"/>
            <w:gridSpan w:val="4"/>
          </w:tcPr>
          <w:p w14:paraId="32F97B55" w14:textId="77777777" w:rsidR="00ED0A7C" w:rsidRDefault="00BE3961">
            <w:pPr>
              <w:pStyle w:val="TableParagraph"/>
              <w:ind w:left="0"/>
              <w:rPr>
                <w:rFonts w:ascii="Tahoma" w:eastAsia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r>
              <w:rPr>
                <w:rFonts w:ascii="Tahoma" w:eastAsia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r>
              <w:rPr>
                <w:rFonts w:ascii="Tahoma" w:eastAsia="Tahoma" w:hAnsi="Tahoma" w:cs="Tahoma"/>
                <w:color w:val="666666"/>
                <w:sz w:val="19"/>
                <w:szCs w:val="19"/>
                <w:shd w:val="clear" w:color="auto" w:fill="FFFFFF"/>
              </w:rPr>
              <w:t xml:space="preserve">Professora titular de História Contemporânea da Universidade Federal do Rio de Janeiro (UFRJ), onde integra o Programa de Pós Graduação em História Social (PPGHIS) e o Mestrado Profissional em Ensino de História (ProfHistória). </w:t>
            </w:r>
          </w:p>
          <w:p w14:paraId="27FD3250" w14:textId="77777777" w:rsidR="00ED0A7C" w:rsidRDefault="00ED0A7C">
            <w:pPr>
              <w:pStyle w:val="TableParagraph"/>
              <w:ind w:left="0"/>
              <w:rPr>
                <w:rFonts w:ascii="Tahoma" w:eastAsia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</w:p>
          <w:p w14:paraId="377FF703" w14:textId="77777777" w:rsidR="00ED0A7C" w:rsidRDefault="00BE396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ahoma" w:eastAsia="Tahoma" w:hAnsi="Tahoma" w:cs="Tahoma"/>
                <w:color w:val="326C99"/>
                <w:sz w:val="15"/>
                <w:szCs w:val="15"/>
                <w:shd w:val="clear" w:color="auto" w:fill="FFFFFF"/>
                <w:lang w:val="pt-BR"/>
              </w:rPr>
              <w:t xml:space="preserve">Link do currículo lattes: </w:t>
            </w:r>
            <w:r>
              <w:rPr>
                <w:rFonts w:ascii="Tahoma" w:eastAsia="Tahoma" w:hAnsi="Tahoma" w:cs="Tahoma"/>
                <w:color w:val="326C99"/>
                <w:sz w:val="15"/>
                <w:szCs w:val="15"/>
                <w:shd w:val="clear" w:color="auto" w:fill="FFFFFF"/>
              </w:rPr>
              <w:t>http://lattes.cnpq.br/9105897577651714</w:t>
            </w:r>
          </w:p>
        </w:tc>
      </w:tr>
      <w:tr w:rsidR="00ED0A7C" w14:paraId="4B6D5D59" w14:textId="77777777">
        <w:trPr>
          <w:trHeight w:val="280"/>
        </w:trPr>
        <w:tc>
          <w:tcPr>
            <w:tcW w:w="8292" w:type="dxa"/>
            <w:gridSpan w:val="4"/>
            <w:shd w:val="clear" w:color="auto" w:fill="D9D9D9"/>
          </w:tcPr>
          <w:p w14:paraId="3D0A33AE" w14:textId="77777777" w:rsidR="00ED0A7C" w:rsidRDefault="00BE396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E-</w:t>
            </w:r>
            <w:r>
              <w:rPr>
                <w:b/>
                <w:i/>
                <w:spacing w:val="-2"/>
                <w:sz w:val="24"/>
              </w:rPr>
              <w:t>mails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ED0A7C" w14:paraId="2ECDEF36" w14:textId="77777777">
        <w:trPr>
          <w:trHeight w:val="563"/>
        </w:trPr>
        <w:tc>
          <w:tcPr>
            <w:tcW w:w="8292" w:type="dxa"/>
            <w:gridSpan w:val="4"/>
          </w:tcPr>
          <w:p w14:paraId="3DA2EF95" w14:textId="77777777" w:rsidR="00ED0A7C" w:rsidRDefault="00BE3961">
            <w:pPr>
              <w:pStyle w:val="TableParagraph"/>
              <w:spacing w:before="2"/>
              <w:rPr>
                <w:sz w:val="24"/>
                <w:lang w:val="pt-BR"/>
              </w:rPr>
            </w:pPr>
            <w:r>
              <w:rPr>
                <w:spacing w:val="-2"/>
                <w:sz w:val="24"/>
              </w:rPr>
              <w:t>Principal:</w:t>
            </w:r>
            <w:hyperlink r:id="rId9" w:history="1">
              <w:r>
                <w:rPr>
                  <w:rStyle w:val="Hyperlink"/>
                  <w:rFonts w:ascii="Helvetica" w:eastAsia="Helvetica" w:hAnsi="Helvetica" w:cs="Helvetica"/>
                  <w:sz w:val="21"/>
                  <w:szCs w:val="21"/>
                  <w:shd w:val="clear" w:color="auto" w:fill="FFFFFF"/>
                </w:rPr>
                <w:t>mapaula.nascimento55@gmail.com</w:t>
              </w:r>
            </w:hyperlink>
          </w:p>
        </w:tc>
      </w:tr>
      <w:tr w:rsidR="00ED0A7C" w14:paraId="26225F82" w14:textId="77777777">
        <w:trPr>
          <w:trHeight w:val="563"/>
        </w:trPr>
        <w:tc>
          <w:tcPr>
            <w:tcW w:w="8292" w:type="dxa"/>
            <w:gridSpan w:val="4"/>
          </w:tcPr>
          <w:p w14:paraId="2D5EBA6B" w14:textId="77777777" w:rsidR="00ED0A7C" w:rsidRDefault="00BE39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Alternativo:</w:t>
            </w:r>
          </w:p>
        </w:tc>
      </w:tr>
      <w:tr w:rsidR="00ED0A7C" w14:paraId="70FF7EB6" w14:textId="77777777">
        <w:trPr>
          <w:trHeight w:val="280"/>
        </w:trPr>
        <w:tc>
          <w:tcPr>
            <w:tcW w:w="8292" w:type="dxa"/>
            <w:gridSpan w:val="4"/>
            <w:shd w:val="clear" w:color="auto" w:fill="D9D9D9"/>
          </w:tcPr>
          <w:p w14:paraId="0FB6C064" w14:textId="77777777" w:rsidR="00ED0A7C" w:rsidRDefault="00BE396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Telefones(com</w:t>
            </w:r>
            <w:r>
              <w:rPr>
                <w:b/>
                <w:spacing w:val="-4"/>
                <w:sz w:val="24"/>
              </w:rPr>
              <w:t xml:space="preserve"> DDD):</w:t>
            </w:r>
          </w:p>
        </w:tc>
      </w:tr>
      <w:tr w:rsidR="00ED0A7C" w14:paraId="26C01160" w14:textId="77777777">
        <w:trPr>
          <w:trHeight w:val="563"/>
        </w:trPr>
        <w:tc>
          <w:tcPr>
            <w:tcW w:w="2763" w:type="dxa"/>
            <w:gridSpan w:val="2"/>
          </w:tcPr>
          <w:p w14:paraId="14AD09C6" w14:textId="77777777" w:rsidR="00ED0A7C" w:rsidRDefault="00BE3961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Profissional:</w:t>
            </w:r>
          </w:p>
        </w:tc>
        <w:tc>
          <w:tcPr>
            <w:tcW w:w="2763" w:type="dxa"/>
          </w:tcPr>
          <w:p w14:paraId="4D5CBBEF" w14:textId="77777777" w:rsidR="00ED0A7C" w:rsidRDefault="00BE3961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Residencial:</w:t>
            </w:r>
          </w:p>
        </w:tc>
        <w:tc>
          <w:tcPr>
            <w:tcW w:w="2766" w:type="dxa"/>
          </w:tcPr>
          <w:p w14:paraId="79A292D7" w14:textId="77777777" w:rsidR="00ED0A7C" w:rsidRDefault="00BE3961">
            <w:pPr>
              <w:pStyle w:val="TableParagraph"/>
              <w:spacing w:line="28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  <w:p w14:paraId="6CE84C32" w14:textId="77777777" w:rsidR="00ED0A7C" w:rsidRDefault="00BE3961">
            <w:pPr>
              <w:pStyle w:val="TableParagraph"/>
              <w:spacing w:line="281" w:lineRule="exact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21-99801-1495</w:t>
            </w:r>
          </w:p>
        </w:tc>
      </w:tr>
      <w:tr w:rsidR="00ED0A7C" w14:paraId="6743E3AB" w14:textId="77777777">
        <w:trPr>
          <w:trHeight w:val="280"/>
        </w:trPr>
        <w:tc>
          <w:tcPr>
            <w:tcW w:w="8292" w:type="dxa"/>
            <w:gridSpan w:val="4"/>
            <w:shd w:val="clear" w:color="auto" w:fill="D9D9D9"/>
          </w:tcPr>
          <w:p w14:paraId="3167696A" w14:textId="77777777" w:rsidR="00ED0A7C" w:rsidRDefault="00BE396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Endereço </w:t>
            </w:r>
            <w:r>
              <w:rPr>
                <w:b/>
                <w:spacing w:val="-2"/>
                <w:sz w:val="24"/>
              </w:rPr>
              <w:t>residencial:</w:t>
            </w:r>
          </w:p>
        </w:tc>
      </w:tr>
      <w:tr w:rsidR="00ED0A7C" w14:paraId="406D035D" w14:textId="77777777">
        <w:trPr>
          <w:trHeight w:val="563"/>
        </w:trPr>
        <w:tc>
          <w:tcPr>
            <w:tcW w:w="8292" w:type="dxa"/>
            <w:gridSpan w:val="4"/>
          </w:tcPr>
          <w:p w14:paraId="328200FF" w14:textId="77777777" w:rsidR="00ED0A7C" w:rsidRDefault="00637B6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Rua Belis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rio T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vora, 77/apto 201 - Laranjeiras</w:t>
            </w:r>
          </w:p>
        </w:tc>
      </w:tr>
      <w:tr w:rsidR="00ED0A7C" w14:paraId="58910A7F" w14:textId="77777777">
        <w:trPr>
          <w:trHeight w:val="813"/>
        </w:trPr>
        <w:tc>
          <w:tcPr>
            <w:tcW w:w="2415" w:type="dxa"/>
          </w:tcPr>
          <w:p w14:paraId="3126E0A0" w14:textId="77777777" w:rsidR="00ED0A7C" w:rsidRDefault="00BE3961" w:rsidP="00637B66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  <w:r w:rsidR="00637B66">
              <w:rPr>
                <w:spacing w:val="-4"/>
                <w:sz w:val="24"/>
              </w:rPr>
              <w:t xml:space="preserve"> 22245-070</w:t>
            </w:r>
          </w:p>
        </w:tc>
        <w:tc>
          <w:tcPr>
            <w:tcW w:w="5877" w:type="dxa"/>
            <w:gridSpan w:val="3"/>
          </w:tcPr>
          <w:p w14:paraId="3B842BCC" w14:textId="77777777" w:rsidR="00ED0A7C" w:rsidRDefault="00BE3961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Cidade/Estado:</w:t>
            </w:r>
            <w:r w:rsidR="00F25B43">
              <w:rPr>
                <w:spacing w:val="-2"/>
                <w:sz w:val="24"/>
              </w:rPr>
              <w:t xml:space="preserve"> Rio de Janeir</w:t>
            </w:r>
            <w:r w:rsidR="00637B66">
              <w:rPr>
                <w:spacing w:val="-2"/>
                <w:sz w:val="24"/>
              </w:rPr>
              <w:t>o - RJ</w:t>
            </w:r>
          </w:p>
        </w:tc>
      </w:tr>
      <w:tr w:rsidR="00ED0A7C" w14:paraId="49721153" w14:textId="77777777">
        <w:trPr>
          <w:trHeight w:val="283"/>
        </w:trPr>
        <w:tc>
          <w:tcPr>
            <w:tcW w:w="8292" w:type="dxa"/>
            <w:gridSpan w:val="4"/>
            <w:shd w:val="clear" w:color="auto" w:fill="D9D9D9"/>
          </w:tcPr>
          <w:p w14:paraId="4F4C9EB9" w14:textId="77777777" w:rsidR="00ED0A7C" w:rsidRDefault="00BE3961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Endereço </w:t>
            </w:r>
            <w:r>
              <w:rPr>
                <w:b/>
                <w:spacing w:val="-2"/>
                <w:sz w:val="24"/>
              </w:rPr>
              <w:t>profissional:</w:t>
            </w:r>
          </w:p>
        </w:tc>
      </w:tr>
      <w:tr w:rsidR="00ED0A7C" w14:paraId="4240F7DF" w14:textId="77777777">
        <w:trPr>
          <w:trHeight w:val="565"/>
        </w:trPr>
        <w:tc>
          <w:tcPr>
            <w:tcW w:w="8292" w:type="dxa"/>
            <w:gridSpan w:val="4"/>
          </w:tcPr>
          <w:p w14:paraId="380F6921" w14:textId="77777777" w:rsidR="00ED0A7C" w:rsidRDefault="00BE3961">
            <w:pPr>
              <w:pStyle w:val="TableParagraph"/>
              <w:ind w:left="0"/>
              <w:rPr>
                <w:rFonts w:ascii="Times New Roman"/>
                <w:lang w:val="pt-BR"/>
              </w:rPr>
            </w:pPr>
            <w:r>
              <w:rPr>
                <w:rFonts w:ascii="Times New Roman"/>
              </w:rPr>
              <w:t>Largo 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>o Francisco de Paula, 1 - Centro, Rio de Janeiro - RJ</w:t>
            </w:r>
            <w:r>
              <w:rPr>
                <w:rFonts w:ascii="Times New Roman"/>
                <w:lang w:val="pt-BR"/>
              </w:rPr>
              <w:t>.</w:t>
            </w:r>
          </w:p>
        </w:tc>
      </w:tr>
      <w:tr w:rsidR="00ED0A7C" w14:paraId="2BCD4C77" w14:textId="77777777">
        <w:trPr>
          <w:trHeight w:val="813"/>
        </w:trPr>
        <w:tc>
          <w:tcPr>
            <w:tcW w:w="2415" w:type="dxa"/>
          </w:tcPr>
          <w:p w14:paraId="5171FA88" w14:textId="77777777" w:rsidR="00ED0A7C" w:rsidRDefault="00BE3961">
            <w:pPr>
              <w:pStyle w:val="TableParagraph"/>
              <w:spacing w:before="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  <w:p w14:paraId="1CA5090D" w14:textId="77777777" w:rsidR="00ED0A7C" w:rsidRDefault="00BE3961">
            <w:pPr>
              <w:pStyle w:val="TableParagraph"/>
              <w:spacing w:before="59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20051-070</w:t>
            </w:r>
          </w:p>
        </w:tc>
        <w:tc>
          <w:tcPr>
            <w:tcW w:w="5877" w:type="dxa"/>
            <w:gridSpan w:val="3"/>
          </w:tcPr>
          <w:p w14:paraId="025902CE" w14:textId="77777777" w:rsidR="00ED0A7C" w:rsidRDefault="00BE3961">
            <w:pPr>
              <w:pStyle w:val="TableParagraph"/>
              <w:spacing w:before="59"/>
              <w:rPr>
                <w:sz w:val="24"/>
                <w:lang w:val="pt-BR"/>
              </w:rPr>
            </w:pPr>
            <w:r>
              <w:rPr>
                <w:spacing w:val="-2"/>
                <w:sz w:val="24"/>
              </w:rPr>
              <w:t>Cidade/Estado:</w:t>
            </w:r>
            <w:r>
              <w:rPr>
                <w:spacing w:val="-2"/>
                <w:sz w:val="24"/>
                <w:lang w:val="pt-BR"/>
              </w:rPr>
              <w:t xml:space="preserve"> Rio de Janeiro (RJ)</w:t>
            </w:r>
          </w:p>
        </w:tc>
      </w:tr>
      <w:tr w:rsidR="00ED0A7C" w14:paraId="27997279" w14:textId="77777777">
        <w:trPr>
          <w:trHeight w:val="282"/>
        </w:trPr>
        <w:tc>
          <w:tcPr>
            <w:tcW w:w="8292" w:type="dxa"/>
            <w:gridSpan w:val="4"/>
            <w:shd w:val="clear" w:color="auto" w:fill="D9D9D9"/>
          </w:tcPr>
          <w:p w14:paraId="7DFB2A79" w14:textId="77777777" w:rsidR="00ED0A7C" w:rsidRDefault="00BE3961">
            <w:pPr>
              <w:pStyle w:val="TableParagraph"/>
              <w:spacing w:before="2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Títulodooriginal(comsubtítulo,se</w:t>
            </w:r>
            <w:r>
              <w:rPr>
                <w:b/>
                <w:spacing w:val="-2"/>
                <w:sz w:val="24"/>
              </w:rPr>
              <w:t>houver):</w:t>
            </w:r>
          </w:p>
        </w:tc>
      </w:tr>
      <w:tr w:rsidR="00ED0A7C" w14:paraId="7A5C36EC" w14:textId="77777777">
        <w:trPr>
          <w:trHeight w:val="563"/>
        </w:trPr>
        <w:tc>
          <w:tcPr>
            <w:tcW w:w="8292" w:type="dxa"/>
            <w:gridSpan w:val="4"/>
          </w:tcPr>
          <w:p w14:paraId="44C95204" w14:textId="77777777" w:rsidR="00ED0A7C" w:rsidRDefault="00F25B4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Hist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ria Pol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>tica da Am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rica do sul nos S</w:t>
            </w:r>
            <w:r>
              <w:rPr>
                <w:rFonts w:ascii="Times New Roman"/>
              </w:rPr>
              <w:t>é</w:t>
            </w:r>
            <w:r>
              <w:rPr>
                <w:rFonts w:ascii="Times New Roman"/>
              </w:rPr>
              <w:t>culos XX e XXI</w:t>
            </w:r>
          </w:p>
        </w:tc>
      </w:tr>
      <w:tr w:rsidR="00ED0A7C" w14:paraId="5555FECF" w14:textId="77777777">
        <w:trPr>
          <w:trHeight w:val="1958"/>
        </w:trPr>
        <w:tc>
          <w:tcPr>
            <w:tcW w:w="8292" w:type="dxa"/>
            <w:gridSpan w:val="4"/>
          </w:tcPr>
          <w:p w14:paraId="3EB3E2E9" w14:textId="77777777" w:rsidR="00ED0A7C" w:rsidRDefault="00BE3961">
            <w:pPr>
              <w:pStyle w:val="TableParagraph"/>
              <w:tabs>
                <w:tab w:val="left" w:pos="3946"/>
                <w:tab w:val="left" w:pos="5117"/>
              </w:tabs>
              <w:spacing w:before="59" w:line="326" w:lineRule="auto"/>
              <w:ind w:right="3162"/>
              <w:rPr>
                <w:sz w:val="24"/>
                <w:u w:val="single"/>
                <w:lang w:val="pt-BR"/>
              </w:rPr>
            </w:pPr>
            <w:r>
              <w:rPr>
                <w:sz w:val="24"/>
              </w:rPr>
              <w:t>Número de páginas em PRETO E BRANCO:</w:t>
            </w:r>
            <w:r>
              <w:rPr>
                <w:sz w:val="24"/>
                <w:u w:val="single"/>
                <w:lang w:val="pt-BR"/>
              </w:rPr>
              <w:t>418</w:t>
            </w:r>
          </w:p>
          <w:p w14:paraId="1614E322" w14:textId="77777777" w:rsidR="00ED0A7C" w:rsidRDefault="00BE3961">
            <w:pPr>
              <w:pStyle w:val="TableParagraph"/>
              <w:tabs>
                <w:tab w:val="left" w:pos="3946"/>
                <w:tab w:val="left" w:pos="5117"/>
              </w:tabs>
              <w:spacing w:before="59" w:line="326" w:lineRule="auto"/>
              <w:ind w:right="3162"/>
              <w:rPr>
                <w:sz w:val="24"/>
                <w:lang w:val="pt-BR"/>
              </w:rPr>
            </w:pPr>
            <w:r>
              <w:rPr>
                <w:sz w:val="24"/>
              </w:rPr>
              <w:t>Número de páginas em CORES:</w:t>
            </w:r>
            <w:r>
              <w:rPr>
                <w:sz w:val="24"/>
                <w:u w:val="single"/>
                <w:lang w:val="pt-BR"/>
              </w:rPr>
              <w:t>0</w:t>
            </w:r>
          </w:p>
          <w:p w14:paraId="3A5A44B4" w14:textId="77777777" w:rsidR="00ED0A7C" w:rsidRDefault="00BE3961">
            <w:pPr>
              <w:pStyle w:val="TableParagraph"/>
              <w:spacing w:before="4"/>
              <w:rPr>
                <w:spacing w:val="-2"/>
                <w:sz w:val="24"/>
              </w:rPr>
            </w:pPr>
            <w:r>
              <w:rPr>
                <w:sz w:val="24"/>
              </w:rPr>
              <w:t>Característicasespeciaisadestacar(mapas,encartes,desenhos,</w:t>
            </w:r>
            <w:r>
              <w:rPr>
                <w:spacing w:val="-2"/>
                <w:sz w:val="24"/>
              </w:rPr>
              <w:t>etc.):</w:t>
            </w:r>
          </w:p>
          <w:p w14:paraId="340A6D75" w14:textId="77777777" w:rsidR="00ED0A7C" w:rsidRDefault="00ED0A7C">
            <w:pPr>
              <w:pStyle w:val="TableParagraph"/>
              <w:spacing w:before="4"/>
              <w:rPr>
                <w:spacing w:val="-2"/>
                <w:sz w:val="24"/>
                <w:lang w:val="pt-BR"/>
              </w:rPr>
            </w:pPr>
          </w:p>
          <w:p w14:paraId="0F15E099" w14:textId="77777777" w:rsidR="00ED0A7C" w:rsidRDefault="00BE3961">
            <w:pPr>
              <w:pStyle w:val="TableParagraph"/>
              <w:spacing w:before="4"/>
              <w:rPr>
                <w:spacing w:val="-2"/>
                <w:sz w:val="24"/>
                <w:lang w:val="pt-BR"/>
              </w:rPr>
            </w:pPr>
            <w:r>
              <w:rPr>
                <w:spacing w:val="-2"/>
                <w:sz w:val="24"/>
                <w:lang w:val="pt-BR"/>
              </w:rPr>
              <w:t>Não existem</w:t>
            </w:r>
          </w:p>
        </w:tc>
      </w:tr>
    </w:tbl>
    <w:p w14:paraId="5F1D3200" w14:textId="77777777" w:rsidR="00ED0A7C" w:rsidRDefault="00ED0A7C">
      <w:pPr>
        <w:rPr>
          <w:sz w:val="24"/>
        </w:rPr>
        <w:sectPr w:rsidR="00ED0A7C">
          <w:headerReference w:type="default" r:id="rId10"/>
          <w:footerReference w:type="default" r:id="rId11"/>
          <w:pgSz w:w="11900" w:h="16850"/>
          <w:pgMar w:top="1560" w:right="1680" w:bottom="980" w:left="1680" w:header="708" w:footer="786" w:gutter="0"/>
          <w:cols w:space="720"/>
        </w:sectPr>
      </w:pPr>
    </w:p>
    <w:p w14:paraId="7E140BEE" w14:textId="77777777" w:rsidR="00ED0A7C" w:rsidRDefault="00ED0A7C">
      <w:pPr>
        <w:pStyle w:val="Corpodetexto"/>
        <w:spacing w:before="2"/>
        <w:jc w:val="left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1"/>
      </w:tblGrid>
      <w:tr w:rsidR="00ED0A7C" w14:paraId="37F8091D" w14:textId="77777777">
        <w:trPr>
          <w:trHeight w:val="3151"/>
        </w:trPr>
        <w:tc>
          <w:tcPr>
            <w:tcW w:w="8291" w:type="dxa"/>
          </w:tcPr>
          <w:p w14:paraId="621A92CF" w14:textId="77777777" w:rsidR="00ED0A7C" w:rsidRDefault="00BE3961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Área(s)de</w:t>
            </w:r>
            <w:r>
              <w:rPr>
                <w:b/>
                <w:spacing w:val="-2"/>
                <w:sz w:val="24"/>
              </w:rPr>
              <w:t>conhecimento:</w:t>
            </w:r>
          </w:p>
          <w:p w14:paraId="307EF806" w14:textId="77777777" w:rsidR="00ED0A7C" w:rsidRDefault="00BE3961">
            <w:pPr>
              <w:pStyle w:val="TableParagraph"/>
              <w:tabs>
                <w:tab w:val="left" w:pos="2901"/>
                <w:tab w:val="left" w:pos="5583"/>
              </w:tabs>
              <w:spacing w:before="180" w:line="281" w:lineRule="exact"/>
              <w:ind w:left="215"/>
              <w:rPr>
                <w:sz w:val="24"/>
              </w:rPr>
            </w:pPr>
            <w:r>
              <w:rPr>
                <w:sz w:val="24"/>
              </w:rPr>
              <w:t>()Ciências</w:t>
            </w:r>
            <w:r>
              <w:rPr>
                <w:spacing w:val="-2"/>
                <w:sz w:val="24"/>
              </w:rPr>
              <w:t>Agrárias</w:t>
            </w:r>
            <w:r>
              <w:rPr>
                <w:sz w:val="24"/>
              </w:rPr>
              <w:tab/>
              <w:t>()Ciências</w:t>
            </w:r>
            <w:r>
              <w:rPr>
                <w:spacing w:val="-2"/>
                <w:sz w:val="24"/>
              </w:rPr>
              <w:t>Biológicas</w:t>
            </w:r>
            <w:r>
              <w:rPr>
                <w:sz w:val="24"/>
              </w:rPr>
              <w:tab/>
              <w:t>()CiênciasExatase</w:t>
            </w:r>
            <w:r>
              <w:rPr>
                <w:spacing w:val="-5"/>
                <w:sz w:val="24"/>
              </w:rPr>
              <w:t>da</w:t>
            </w:r>
          </w:p>
          <w:p w14:paraId="11FDDC71" w14:textId="77777777" w:rsidR="00ED0A7C" w:rsidRDefault="00BE3961">
            <w:pPr>
              <w:pStyle w:val="TableParagraph"/>
              <w:spacing w:line="281" w:lineRule="exact"/>
              <w:ind w:left="5583"/>
              <w:rPr>
                <w:sz w:val="24"/>
              </w:rPr>
            </w:pPr>
            <w:r>
              <w:rPr>
                <w:spacing w:val="-2"/>
                <w:sz w:val="24"/>
              </w:rPr>
              <w:t>Terra</w:t>
            </w:r>
          </w:p>
          <w:p w14:paraId="52FEA1DB" w14:textId="77777777" w:rsidR="00ED0A7C" w:rsidRDefault="00BE3961">
            <w:pPr>
              <w:pStyle w:val="TableParagraph"/>
              <w:tabs>
                <w:tab w:val="left" w:pos="2901"/>
                <w:tab w:val="left" w:pos="5583"/>
              </w:tabs>
              <w:spacing w:before="182" w:line="281" w:lineRule="exact"/>
              <w:ind w:left="215"/>
              <w:rPr>
                <w:sz w:val="24"/>
              </w:rPr>
            </w:pPr>
            <w:r>
              <w:rPr>
                <w:sz w:val="24"/>
              </w:rPr>
              <w:t>()Ciências da</w:t>
            </w:r>
            <w:r>
              <w:rPr>
                <w:spacing w:val="-4"/>
                <w:sz w:val="24"/>
              </w:rPr>
              <w:t>Saúde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  <w:lang w:val="pt-BR"/>
              </w:rPr>
              <w:t>x</w:t>
            </w:r>
            <w:r>
              <w:rPr>
                <w:sz w:val="24"/>
              </w:rPr>
              <w:t>)Ciências</w:t>
            </w:r>
            <w:r>
              <w:rPr>
                <w:spacing w:val="-2"/>
                <w:sz w:val="24"/>
              </w:rPr>
              <w:t>Humanas</w:t>
            </w:r>
            <w:r>
              <w:rPr>
                <w:sz w:val="24"/>
              </w:rPr>
              <w:tab/>
              <w:t>()CiênciasSociais</w:t>
            </w:r>
            <w:r>
              <w:rPr>
                <w:spacing w:val="-10"/>
                <w:sz w:val="24"/>
              </w:rPr>
              <w:t>e</w:t>
            </w:r>
          </w:p>
          <w:p w14:paraId="0D94415A" w14:textId="77777777" w:rsidR="00ED0A7C" w:rsidRDefault="00BE3961">
            <w:pPr>
              <w:pStyle w:val="TableParagraph"/>
              <w:spacing w:line="281" w:lineRule="exact"/>
              <w:ind w:left="5583"/>
              <w:rPr>
                <w:sz w:val="24"/>
              </w:rPr>
            </w:pPr>
            <w:r>
              <w:rPr>
                <w:spacing w:val="-2"/>
                <w:sz w:val="24"/>
              </w:rPr>
              <w:t>Aplicadas</w:t>
            </w:r>
          </w:p>
          <w:p w14:paraId="0B9BD7AA" w14:textId="77777777" w:rsidR="00ED0A7C" w:rsidRDefault="00BE3961">
            <w:pPr>
              <w:pStyle w:val="TableParagraph"/>
              <w:tabs>
                <w:tab w:val="left" w:pos="2901"/>
                <w:tab w:val="left" w:pos="5583"/>
              </w:tabs>
              <w:spacing w:before="179" w:line="281" w:lineRule="exact"/>
              <w:ind w:left="215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-2"/>
                <w:sz w:val="24"/>
              </w:rPr>
              <w:t>Engenharias</w:t>
            </w:r>
            <w:r>
              <w:rPr>
                <w:sz w:val="24"/>
              </w:rPr>
              <w:tab/>
              <w:t>()Linguística, Letras</w:t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  <w:t>()</w:t>
            </w:r>
            <w:r>
              <w:rPr>
                <w:spacing w:val="-2"/>
                <w:sz w:val="24"/>
              </w:rPr>
              <w:t>Multidisciplinar</w:t>
            </w:r>
          </w:p>
          <w:p w14:paraId="74AD508C" w14:textId="77777777" w:rsidR="00ED0A7C" w:rsidRDefault="00BE3961">
            <w:pPr>
              <w:pStyle w:val="TableParagraph"/>
              <w:spacing w:line="281" w:lineRule="exact"/>
              <w:ind w:left="2887" w:right="48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Artes</w:t>
            </w:r>
          </w:p>
        </w:tc>
      </w:tr>
      <w:tr w:rsidR="00ED0A7C" w14:paraId="2D603788" w14:textId="77777777">
        <w:trPr>
          <w:trHeight w:val="1204"/>
        </w:trPr>
        <w:tc>
          <w:tcPr>
            <w:tcW w:w="8291" w:type="dxa"/>
          </w:tcPr>
          <w:p w14:paraId="418279EC" w14:textId="77777777" w:rsidR="00ED0A7C" w:rsidRDefault="00BE3961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Provávelpúblico-</w:t>
            </w:r>
            <w:r>
              <w:rPr>
                <w:b/>
                <w:spacing w:val="-4"/>
                <w:sz w:val="24"/>
              </w:rPr>
              <w:t>alvo:</w:t>
            </w:r>
          </w:p>
          <w:p w14:paraId="458C2B26" w14:textId="77777777" w:rsidR="00ED0A7C" w:rsidRDefault="00BE3961">
            <w:pPr>
              <w:pStyle w:val="TableParagraph"/>
              <w:tabs>
                <w:tab w:val="left" w:pos="2237"/>
                <w:tab w:val="left" w:pos="4255"/>
                <w:tab w:val="left" w:pos="6291"/>
              </w:tabs>
              <w:spacing w:before="180"/>
              <w:ind w:left="2237" w:right="459" w:hanging="202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80"/>
                <w:sz w:val="24"/>
                <w:lang w:val="pt-BR"/>
              </w:rPr>
              <w:t>x</w:t>
            </w:r>
            <w:r>
              <w:rPr>
                <w:sz w:val="24"/>
              </w:rPr>
              <w:t>) Graduação</w:t>
            </w:r>
            <w:r>
              <w:rPr>
                <w:sz w:val="24"/>
              </w:rPr>
              <w:tab/>
              <w:t>(</w:t>
            </w:r>
            <w:r>
              <w:rPr>
                <w:spacing w:val="80"/>
                <w:sz w:val="24"/>
                <w:lang w:val="pt-BR"/>
              </w:rPr>
              <w:t>x</w:t>
            </w:r>
            <w:r>
              <w:rPr>
                <w:sz w:val="24"/>
              </w:rPr>
              <w:t>) Pós-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  <w:lang w:val="pt-BR"/>
              </w:rPr>
              <w:t>x</w:t>
            </w:r>
            <w:r>
              <w:rPr>
                <w:sz w:val="24"/>
              </w:rPr>
              <w:t>) Profissionais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  <w:lang w:val="pt-BR"/>
              </w:rPr>
              <w:t>x</w:t>
            </w:r>
            <w:r>
              <w:rPr>
                <w:sz w:val="24"/>
              </w:rPr>
              <w:t xml:space="preserve">)Públicoem </w:t>
            </w:r>
            <w:r>
              <w:rPr>
                <w:spacing w:val="-2"/>
                <w:sz w:val="24"/>
              </w:rPr>
              <w:t>Graduação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geral</w:t>
            </w:r>
          </w:p>
        </w:tc>
      </w:tr>
      <w:tr w:rsidR="00ED0A7C" w14:paraId="173BFE9F" w14:textId="77777777">
        <w:trPr>
          <w:trHeight w:val="705"/>
        </w:trPr>
        <w:tc>
          <w:tcPr>
            <w:tcW w:w="8291" w:type="dxa"/>
            <w:shd w:val="clear" w:color="auto" w:fill="D9D9D9"/>
          </w:tcPr>
          <w:p w14:paraId="5F3F375E" w14:textId="77777777" w:rsidR="00ED0A7C" w:rsidRDefault="00BE3961">
            <w:pPr>
              <w:pStyle w:val="TableParagraph"/>
              <w:spacing w:before="21" w:line="320" w:lineRule="atLeast"/>
              <w:ind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Sumárioedescriçãosucintadatemáticadolivro/importânciadolivro para sua área:</w:t>
            </w:r>
          </w:p>
        </w:tc>
      </w:tr>
      <w:tr w:rsidR="00ED0A7C" w14:paraId="128A3CE0" w14:textId="77777777">
        <w:trPr>
          <w:trHeight w:val="8057"/>
        </w:trPr>
        <w:tc>
          <w:tcPr>
            <w:tcW w:w="8291" w:type="dxa"/>
          </w:tcPr>
          <w:p w14:paraId="73A3DBB2" w14:textId="77777777" w:rsidR="00ED0A7C" w:rsidRDefault="00BE396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Este livro dialoga com as renovações da historiografia contemporânea, como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renascimento e renovação da História Política, um novo impulso da História Cultural, a ampliação das fontes e dos objetos da pesquisa histórica, a ascensão e consolidação da História do Tempo Presente, entre outras. A obra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insere-se no campo da História das Américas.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Reunimos um conjunto de artigos que formam um amplo panorama das principais temáticas contemporâneas sul-americanas. O livro é voltado para um público amplo, podendo ser lido tanto por especialistas, quanto por leitores interessados na História sul-americana.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703035DF" w14:textId="77777777" w:rsidR="00ED0A7C" w:rsidRDefault="00BE3961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 21 capítulos escritos por especialistas brasileiros e estrangeiros de diferentes gerações e instituições. Os capítulos iniciais contemplam as modernidades, os nacionalismos, as identidades sociais e políticas, as rivalidades e conexões entre os países da região. Quanto à segunda metade do século XX, os capítulos debatem, a partir de alguns estudos de casos, as trajetórias das esquerdas, tradicionais e revolucionárias, que marcaram o cenário político da região no século XX. Os textos apresentam, ainda, análises teóricas e historiográficas sobre as ditaduras militares americanas transcorridas entre as décadas de 1960 e 1980. Abordam, além disso, as transições políticas, apresentando os diferentes mecanismos de Justiça de Transição, com destaque para as Comissões da Verdade, e as lutas por memória, verdade e justiça. </w:t>
            </w:r>
          </w:p>
          <w:p w14:paraId="048F8FBF" w14:textId="77777777" w:rsidR="00ED0A7C" w:rsidRDefault="00BE3961">
            <w:pPr>
              <w:spacing w:line="360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 história do tempo presente também está contemplada. Os capítulos analisam o avanço do neoliberalismo e seus impactos sociais na região, a ascensão de novos atores políticos e as lutas dos movimentos sociais, liderados por camponeses, indígenas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e os movimentos negro, feminista e LGBTQIA+. Por fim, a História Intelectual e a História da Arte também estão presentes no livro, em capítulos que discutem como essas duas esferas dialogaram com os embates políticos, culturais, sociais e estéticos da região ao longo dos séculos XX e XXI. </w:t>
            </w:r>
          </w:p>
        </w:tc>
      </w:tr>
    </w:tbl>
    <w:p w14:paraId="5C4E107A" w14:textId="77777777" w:rsidR="00ED0A7C" w:rsidRDefault="00ED0A7C">
      <w:pPr>
        <w:rPr>
          <w:rFonts w:ascii="Times New Roman"/>
          <w:sz w:val="24"/>
        </w:rPr>
        <w:sectPr w:rsidR="00ED0A7C">
          <w:pgSz w:w="11900" w:h="16850"/>
          <w:pgMar w:top="1560" w:right="1680" w:bottom="980" w:left="1680" w:header="708" w:footer="786" w:gutter="0"/>
          <w:cols w:space="720"/>
        </w:sectPr>
      </w:pPr>
    </w:p>
    <w:p w14:paraId="39DAED84" w14:textId="77777777" w:rsidR="00ED0A7C" w:rsidRDefault="00ED0A7C">
      <w:pPr>
        <w:pStyle w:val="Corpodetexto"/>
        <w:spacing w:before="7"/>
        <w:jc w:val="left"/>
        <w:rPr>
          <w:b/>
          <w:sz w:val="15"/>
        </w:rPr>
      </w:pPr>
    </w:p>
    <w:p w14:paraId="1ED6A896" w14:textId="77777777" w:rsidR="00ED0A7C" w:rsidRDefault="00BE3961">
      <w:pPr>
        <w:pStyle w:val="PargrafodaLista"/>
        <w:numPr>
          <w:ilvl w:val="0"/>
          <w:numId w:val="1"/>
        </w:numPr>
        <w:tabs>
          <w:tab w:val="left" w:pos="371"/>
        </w:tabs>
        <w:spacing w:before="100"/>
        <w:ind w:hanging="251"/>
        <w:rPr>
          <w:b/>
          <w:sz w:val="24"/>
        </w:rPr>
      </w:pPr>
      <w:r>
        <w:rPr>
          <w:b/>
          <w:sz w:val="24"/>
        </w:rPr>
        <w:t>EMCASODEOBRA</w:t>
      </w:r>
      <w:r>
        <w:rPr>
          <w:b/>
          <w:spacing w:val="-2"/>
          <w:sz w:val="24"/>
        </w:rPr>
        <w:t>MULTIAUTORAL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1"/>
      </w:tblGrid>
      <w:tr w:rsidR="00ED0A7C" w14:paraId="3BF391D4" w14:textId="77777777">
        <w:trPr>
          <w:trHeight w:val="1679"/>
        </w:trPr>
        <w:tc>
          <w:tcPr>
            <w:tcW w:w="8291" w:type="dxa"/>
            <w:shd w:val="clear" w:color="auto" w:fill="D9D9D9"/>
          </w:tcPr>
          <w:p w14:paraId="2C0E4ED8" w14:textId="77777777" w:rsidR="00ED0A7C" w:rsidRDefault="00BE3961">
            <w:pPr>
              <w:pStyle w:val="TableParagraph"/>
              <w:spacing w:before="79" w:line="307" w:lineRule="auto"/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Autores do livro (além do proponente) (Para cada autor, incluído(s) o(s) organizador(es),textodenomáximo5(cinco)linhas,contendoformação, atuação profissional e principais publicações (nesta sequência), </w:t>
            </w:r>
            <w:r>
              <w:rPr>
                <w:b/>
                <w:i/>
                <w:sz w:val="24"/>
              </w:rPr>
              <w:t xml:space="preserve">e-mail </w:t>
            </w:r>
            <w:r>
              <w:rPr>
                <w:b/>
                <w:sz w:val="24"/>
              </w:rPr>
              <w:t>e filiação institucional.):</w:t>
            </w:r>
          </w:p>
        </w:tc>
      </w:tr>
      <w:tr w:rsidR="00ED0A7C" w14:paraId="05F5D441" w14:textId="77777777">
        <w:trPr>
          <w:trHeight w:val="11538"/>
        </w:trPr>
        <w:tc>
          <w:tcPr>
            <w:tcW w:w="8291" w:type="dxa"/>
          </w:tcPr>
          <w:p w14:paraId="0A2E584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Adriane Vidal Costa</w:t>
            </w:r>
          </w:p>
          <w:p w14:paraId="2EFE0CC4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Professora doutora no Departamento de História (FAFICH/UFMG) e coordenadora do Grupo de Pesquisa História intelectual: narrativas, práticas e circulação de ideias (UFMG/CNPq). E-mail: adrianeavc@gmail.com</w:t>
            </w:r>
          </w:p>
          <w:p w14:paraId="633C74AC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2154D08A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Alessandra Gonzalez de Carvalho Seixlack</w:t>
            </w:r>
          </w:p>
          <w:p w14:paraId="4DD100BE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Pós Doutora em História Social da Cultura pela PUC-Rio. Professora Adjunta de História da América da Universidade do Estado do Rio de Janeiro (UERJ). E-mail: alegcseixlack@gmail.com</w:t>
            </w:r>
          </w:p>
          <w:p w14:paraId="66166538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0435FA47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Andreza Santos Cruz Maynard</w:t>
            </w:r>
          </w:p>
          <w:p w14:paraId="25CF1C9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Doutora em História pela Universidade Estadual Paulista Júlio de Mesquita Filho. Pós-doutora em História pela Universidade Federal Rural de Pernambuco. Professora de História do Colégio de Aplicação </w:t>
            </w:r>
            <w:r w:rsidR="00F25B43">
              <w:rPr>
                <w:bCs/>
                <w:sz w:val="24"/>
                <w:szCs w:val="24"/>
              </w:rPr>
              <w:t>e do</w:t>
            </w:r>
            <w:r>
              <w:rPr>
                <w:bCs/>
                <w:sz w:val="24"/>
                <w:szCs w:val="24"/>
              </w:rPr>
              <w:t>Mestrado Profissional em Ensino de História da Universidade Federal de Sergipe. Membro do Grupo de Estudos do Tempo Presente (GET/UFS/CNPq). E-mail: andreza@getempo.org</w:t>
            </w:r>
          </w:p>
          <w:p w14:paraId="15894399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DF2FD87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Barbara Mangueira do Nascimento</w:t>
            </w:r>
          </w:p>
          <w:p w14:paraId="7DF4FFAD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Doutoranda em História Social no Programa de Pós-Graduação em História Social da Universidade Federal do Rio de Janeiro e mestra em Artes Visuais pelo Programa de Pós-Graduação em Artes Visuais da Universidade Federal do Rio de Janeiro. E-mail: barbaramangueiran@gmail.com</w:t>
            </w:r>
          </w:p>
          <w:p w14:paraId="3B0195AC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6D7AAD8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Caio Pedrosa da Silva</w:t>
            </w:r>
          </w:p>
          <w:p w14:paraId="5AC2059F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 em História pela Unicamp (2015). Professor adjunto na Universidade Estadual de Londrina (UEL). E-mail: caiopedrosa@gmail.com</w:t>
            </w:r>
          </w:p>
          <w:p w14:paraId="605E86D7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2567DD65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Carine Dalmás</w:t>
            </w:r>
          </w:p>
          <w:p w14:paraId="1CA525C3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Social. Professora de História das Américas da Universidade Estadual do Maranhão.E-mail: carine.dalmas@gmail.com</w:t>
            </w:r>
          </w:p>
          <w:p w14:paraId="06A67AEB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BC62B04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Diego Sempol</w:t>
            </w:r>
          </w:p>
          <w:p w14:paraId="3C6D0149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 em Ciências Sociais pela Universidade Nacional General Sarmiento-IDES (Argentina). Pesquisador e docente do Departamento de Ciência Política (Faculdade de Ciências Sociais, Universidad de la Republica - UdelaR), nivel I do Sistema Nacional de Investigadores. E-mail: sempoldiego@gmail.com</w:t>
            </w:r>
          </w:p>
          <w:p w14:paraId="3CD71647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227E6395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Dilton Cândido Santos Maynard</w:t>
            </w:r>
          </w:p>
          <w:p w14:paraId="65BF1109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Doutor em História pela Universidade Federal de Pernambuco. Pós-doutor em História pela Universidade Federal do Rio de Janeiro. Professor do Departamento de História </w:t>
            </w:r>
            <w:r w:rsidR="00F25B43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 xml:space="preserve"> do Mestrado Profissional em Ensino de História da Universidade Federal de Sergipe. Membro do Grupo de Estudos do Tempo </w:t>
            </w:r>
            <w:r>
              <w:rPr>
                <w:bCs/>
                <w:sz w:val="24"/>
                <w:szCs w:val="24"/>
              </w:rPr>
              <w:lastRenderedPageBreak/>
              <w:t>Presente (GET/UFS/CNPq).Bolsista Produtividade CNPq.</w:t>
            </w:r>
          </w:p>
          <w:p w14:paraId="6DFD722A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2F11A4AD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Eduardo Scheidt</w:t>
            </w:r>
          </w:p>
          <w:p w14:paraId="52E75E95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 Adjunto da Graduação e do Programa de Pós-Graduação em História Social da Universidade do Estado do Rio de Janeiro (UERJ). Procientista-UERJ. E-mail: edusch.uerj@gmail.com</w:t>
            </w:r>
          </w:p>
          <w:p w14:paraId="11245CE3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B0C3360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Elisa Campos Borges</w:t>
            </w:r>
          </w:p>
          <w:p w14:paraId="5E1BCB94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Social. Professora de História das Américas da Universidade Federal Fluminense. E-mail: elisacborges@gmail.com</w:t>
            </w:r>
          </w:p>
          <w:p w14:paraId="6B5DE792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0C89C115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Fabricio Pereira da Silva</w:t>
            </w:r>
          </w:p>
          <w:p w14:paraId="1BC0EB9E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 do Departamento de Estudos Políticos e do Programa de Pós-Graduação em Ciência Política (Universidade Federal do Estado do Rio de Janeiro, UNIRIO, Brasil).</w:t>
            </w:r>
          </w:p>
          <w:p w14:paraId="531BCD96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6CAACE61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6FBC45BD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 em Ciência Política pelo Instituto Universitário de Pesquisas do Rio de Janeiro (IUPERJ, Brasil). E-mail: fabriciopereira31@gmail.com</w:t>
            </w:r>
          </w:p>
          <w:p w14:paraId="24CC5015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D29092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Francisco Carlos Teixeira da Silva</w:t>
            </w:r>
          </w:p>
          <w:p w14:paraId="3A51CB21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Professor visitante </w:t>
            </w:r>
            <w:r w:rsidR="00F25B43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 xml:space="preserve">a Universidade Federal de Juiz de Fora (UFJF). Professor titular aposentado da Universidade Federal do Rio de Janeiro (UFRJ). Doutor em História Social pela Universidade Federal Fluminense (UFF). </w:t>
            </w:r>
            <w:r w:rsidR="00F25B43">
              <w:rPr>
                <w:bCs/>
                <w:sz w:val="24"/>
                <w:szCs w:val="24"/>
              </w:rPr>
              <w:t xml:space="preserve">Pós-doutorado </w:t>
            </w:r>
            <w:r>
              <w:rPr>
                <w:bCs/>
                <w:sz w:val="24"/>
                <w:szCs w:val="24"/>
              </w:rPr>
              <w:t>pela Universidade de São Paulo, Technische Universität Berlin e Freie Universität Berlin (bolsista Capes/DAAD). E-mail: chicotempo@uol.com.br</w:t>
            </w:r>
          </w:p>
          <w:p w14:paraId="6EEA8B46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6EDF7EA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Fernanda Oliveira</w:t>
            </w:r>
          </w:p>
          <w:p w14:paraId="624C8CAB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História. Professora do Curso de História da Universidade Federal do Rio Grande do Sul (UFRGS) e do PPGH-UFRGS. E-mail: feolisilva@gmail.com</w:t>
            </w:r>
          </w:p>
          <w:p w14:paraId="2DBD72F5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57EFFDFD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Gabriela Águila</w:t>
            </w:r>
          </w:p>
          <w:p w14:paraId="2CEFBCB6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Professora titular de História Latino-Americana Contemporânea da Universidad Nacional de Rosario (UNR), Diretora do mestrado em Historia Social Argentina e Latinoamericana da Faculdade de Humanidades e Artes (UNR). Doutora em História também pela UNR. Pesquisadora do Consejo Nacional de Investigaciones C</w:t>
            </w:r>
            <w:r w:rsidR="00F25B43">
              <w:rPr>
                <w:bCs/>
                <w:sz w:val="24"/>
                <w:szCs w:val="24"/>
              </w:rPr>
              <w:t xml:space="preserve">ientíficas y Técnicas (CONICET). </w:t>
            </w:r>
            <w:r>
              <w:rPr>
                <w:bCs/>
                <w:sz w:val="24"/>
                <w:szCs w:val="24"/>
              </w:rPr>
              <w:t>E-mail: gbaguila@gmail.com</w:t>
            </w:r>
          </w:p>
          <w:p w14:paraId="042757E1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74630A55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Izabel Pimentel da Silva</w:t>
            </w:r>
          </w:p>
          <w:p w14:paraId="1690568B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pela Universidade Federal Fluminense. Pós-doutoranda em História Social (bolsista PNPD/Capes) na Universidade do Estado do Rio de Janeiro – Faculdade de Formação de Professores (UERJ-FFP), onde também atua como professora no Departamento de Ciências Humanas (DCH) e no Programa de Pós- Graduação em História Social (PPGHS). E-mail: belprisk@hotmail.com</w:t>
            </w:r>
          </w:p>
          <w:p w14:paraId="3A54C91F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61B46DB2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Joana Maria Pedro</w:t>
            </w:r>
          </w:p>
          <w:p w14:paraId="61E131C9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Social (USP-1992), professora titular da Universidade Federal de Santa Catarina, pós-doutorado na França, na Université d'Avignon, entre 2001 e 2002 e, também, nos Estados Unidos, na Brown University entre 2016 e 2017. E-mail: joana.maria.pedro@ufsc.br</w:t>
            </w:r>
          </w:p>
          <w:p w14:paraId="173FC9FC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0534737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Lays Corrêa da Silva</w:t>
            </w:r>
          </w:p>
          <w:p w14:paraId="483F1298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Doutoranda no Programa de Pós-Graduação em História Social da Universidade Federal do Rio de Janeiro (PPGHIS/UFRJ). Pesquisadora do Núcleo de História Oral e Memória (TEMPO/UFRJ). E-mail: layscorrea.s@gmail.com</w:t>
            </w:r>
          </w:p>
          <w:p w14:paraId="36B9340D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7A0EA099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Maria Paula Nascimento Araujo</w:t>
            </w:r>
          </w:p>
          <w:p w14:paraId="1E341188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Professora Titular de História Contemporânea da Universidade Federal do Rio de Janeiro (UFRJ), onde integra o Programa de Pós Graduação em História Social (PPGHIS) e o Mestrado Profissional em Ensino de História (Prof-História). Coordena o Grupo de Pesquisa certificado pelo CNPq: Núcleo de História Oral e Memória (IH/UFRJ). E-mail: mapaula.nascimento55@gmail.com</w:t>
            </w:r>
          </w:p>
          <w:p w14:paraId="4E91634D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A9B5318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Mariana Bruce</w:t>
            </w:r>
          </w:p>
          <w:p w14:paraId="73CF9C8D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Social pela Universidade Federal Fluminense. Professora Adjunta de América III da Universidade Federal Fluminense.E-mail: brucemariana@gmail.com</w:t>
            </w:r>
          </w:p>
          <w:p w14:paraId="7EB5CF72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1FE43CEE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Mariana Garzón Rogé</w:t>
            </w:r>
          </w:p>
          <w:p w14:paraId="12023B53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pela Universidad del Centro de la Provincia de Buenos Aires. Pesquisadora Adjunta do Consejo Nacional del Investigaciones Científicas y Técnicas (CONICET) no Instituto de História Argentina e Americana "Dr. Emilio Ravignani" da Universidad de Buenos Aires (UBA). E-mail: mariana.garzon.roge@gmail.com</w:t>
            </w:r>
          </w:p>
          <w:p w14:paraId="7AAA8FDA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7C5DA0F1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Mariana Joffily</w:t>
            </w:r>
          </w:p>
          <w:p w14:paraId="2EF43C68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Professora do Departamento e do Programa de Pós-Graduação em História da Universidade do Estado de Santa Catarina. Tem doutorado em História pela USP e pós- doutorado pela Universidade de Brown. Bolsista produtividade do CNPq</w:t>
            </w:r>
            <w:r w:rsidR="00F25B43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E-mail: mariana.joffily@gmail.com </w:t>
            </w:r>
          </w:p>
          <w:p w14:paraId="6ABE2930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1C3EF440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Rafael Araujo</w:t>
            </w:r>
          </w:p>
          <w:p w14:paraId="362CFE9D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Professor Adjunto de História da América da Universidade do Estado do Rio de Janeiro (UERJ). Professor do Programa de Pós-Graduação em História (PPGH) da UERJ e docente colaborador do Programa de Pós-Graduação em História Comparada (PPGHC) da UFRJ. Procientista-UERJ. E-mail: rafa.ara@gmail.com </w:t>
            </w:r>
          </w:p>
          <w:p w14:paraId="77308BD2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1C70FFB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Rafael Vaz da Motta Brandão</w:t>
            </w:r>
          </w:p>
          <w:p w14:paraId="360FA04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 em História Social (UFF, 2013). Professor visitante do Departamento de Ciências Humanas e do Programa de Pós-Graduação em História Social da Universidade do Estado do Rio de Janeiro – Faculdade de Formação de Professores (UERJ-FFP). Jovem Pesquisador Fluminense/Faperj. E-mail: rafabrandao@uol.com.br</w:t>
            </w:r>
          </w:p>
          <w:p w14:paraId="108544A6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63A76141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Renato Soares Coutinho</w:t>
            </w:r>
          </w:p>
          <w:p w14:paraId="274AE95C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 Adjunto de História do Brasil Republicano no Instituto de História e no Programa de Pós-Graduação em História da Universidade Federal Fluminense. E-mail: rscoutinho@hotmail.com</w:t>
            </w:r>
          </w:p>
          <w:p w14:paraId="7FE733BA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63B86772" w14:textId="77777777" w:rsidR="00C33BE1" w:rsidRDefault="00C33BE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34656A70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Samantha Viz Quadrat</w:t>
            </w:r>
          </w:p>
          <w:p w14:paraId="31B1255A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Doutora em História pela Universidade Federal Fluminense, onde é professora de História da América Contemporânea e pesquisadora do Laboratório de História Oral e Imagem (LABHOI). Bolsista de p</w:t>
            </w:r>
            <w:r w:rsidR="00F25B43">
              <w:rPr>
                <w:bCs/>
                <w:sz w:val="24"/>
                <w:szCs w:val="24"/>
              </w:rPr>
              <w:t>rodutividade do CNPq desde 2013</w:t>
            </w:r>
            <w:r>
              <w:rPr>
                <w:bCs/>
                <w:sz w:val="24"/>
                <w:szCs w:val="24"/>
              </w:rPr>
              <w:t>. E-mail: samantha.quadrat@gmail.com</w:t>
            </w:r>
          </w:p>
          <w:p w14:paraId="73F2BF4A" w14:textId="77777777" w:rsidR="00ED0A7C" w:rsidRDefault="00ED0A7C">
            <w:pPr>
              <w:pStyle w:val="TableParagraph"/>
              <w:ind w:left="0"/>
              <w:rPr>
                <w:bCs/>
                <w:sz w:val="24"/>
                <w:szCs w:val="24"/>
              </w:rPr>
            </w:pPr>
          </w:p>
          <w:p w14:paraId="42A172AB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Vanderlei Vazelesk Ribeiro</w:t>
            </w:r>
          </w:p>
          <w:p w14:paraId="46B8DC78" w14:textId="77777777" w:rsidR="00ED0A7C" w:rsidRDefault="00BE3961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Professor de História da América da Universidade Federal do Estado do Rio de Janeiro (Unirio). E-mail: vvazelesk@gmail.com</w:t>
            </w:r>
          </w:p>
          <w:p w14:paraId="3CEEB2F9" w14:textId="77777777" w:rsidR="00ED0A7C" w:rsidRDefault="00ED0A7C">
            <w:pPr>
              <w:pStyle w:val="TableParagraph"/>
              <w:ind w:left="0"/>
              <w:rPr>
                <w:b/>
                <w:sz w:val="28"/>
              </w:rPr>
            </w:pPr>
          </w:p>
          <w:p w14:paraId="2C54C9F5" w14:textId="77777777" w:rsidR="00ED0A7C" w:rsidRDefault="00ED0A7C">
            <w:pPr>
              <w:pStyle w:val="TableParagraph"/>
              <w:ind w:left="0"/>
              <w:rPr>
                <w:b/>
                <w:sz w:val="28"/>
              </w:rPr>
            </w:pPr>
          </w:p>
          <w:p w14:paraId="4BD48B21" w14:textId="77777777" w:rsidR="00ED0A7C" w:rsidRDefault="00ED0A7C">
            <w:pPr>
              <w:pStyle w:val="TableParagraph"/>
              <w:ind w:left="0"/>
              <w:rPr>
                <w:b/>
                <w:sz w:val="28"/>
              </w:rPr>
            </w:pPr>
          </w:p>
          <w:p w14:paraId="33EA43A3" w14:textId="77777777" w:rsidR="00ED0A7C" w:rsidRDefault="00ED0A7C">
            <w:pPr>
              <w:pStyle w:val="TableParagraph"/>
              <w:ind w:left="0"/>
              <w:rPr>
                <w:b/>
                <w:sz w:val="28"/>
              </w:rPr>
            </w:pPr>
          </w:p>
          <w:p w14:paraId="3D31851A" w14:textId="77777777" w:rsidR="00ED0A7C" w:rsidRDefault="00ED0A7C">
            <w:pPr>
              <w:pStyle w:val="TableParagraph"/>
              <w:ind w:left="0"/>
              <w:rPr>
                <w:b/>
                <w:sz w:val="28"/>
              </w:rPr>
            </w:pPr>
          </w:p>
          <w:p w14:paraId="2FCC1BD3" w14:textId="77777777" w:rsidR="00ED0A7C" w:rsidRDefault="00ED0A7C">
            <w:pPr>
              <w:pStyle w:val="TableParagraph"/>
              <w:ind w:left="0"/>
              <w:rPr>
                <w:b/>
                <w:sz w:val="28"/>
              </w:rPr>
            </w:pPr>
          </w:p>
          <w:p w14:paraId="44543E46" w14:textId="77777777" w:rsidR="00F25B43" w:rsidRDefault="00BE3961">
            <w:pPr>
              <w:pStyle w:val="TableParagraph"/>
              <w:spacing w:before="237"/>
              <w:ind w:right="1104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b/>
                <w:sz w:val="24"/>
              </w:rPr>
              <w:t>autorizaçãoassinada</w:t>
            </w:r>
            <w:r>
              <w:rPr>
                <w:sz w:val="24"/>
              </w:rPr>
              <w:t xml:space="preserve">detodososautoresparaapublicação? </w:t>
            </w:r>
          </w:p>
          <w:p w14:paraId="6EE5EE5A" w14:textId="77777777" w:rsidR="00ED0A7C" w:rsidRDefault="00BE3961">
            <w:pPr>
              <w:pStyle w:val="TableParagraph"/>
              <w:spacing w:before="237"/>
              <w:ind w:right="110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pt-BR"/>
              </w:rPr>
              <w:t>x</w:t>
            </w:r>
            <w:r>
              <w:rPr>
                <w:sz w:val="24"/>
              </w:rPr>
              <w:t>) Sim() Não</w:t>
            </w:r>
          </w:p>
        </w:tc>
      </w:tr>
    </w:tbl>
    <w:p w14:paraId="42DC8845" w14:textId="77777777" w:rsidR="00ED0A7C" w:rsidRDefault="00ED0A7C">
      <w:pPr>
        <w:rPr>
          <w:sz w:val="24"/>
        </w:rPr>
        <w:sectPr w:rsidR="00ED0A7C">
          <w:pgSz w:w="11900" w:h="16850"/>
          <w:pgMar w:top="1560" w:right="1680" w:bottom="980" w:left="1680" w:header="708" w:footer="786" w:gutter="0"/>
          <w:cols w:space="720"/>
        </w:sectPr>
      </w:pPr>
    </w:p>
    <w:p w14:paraId="2164A3EC" w14:textId="77777777" w:rsidR="00ED0A7C" w:rsidRDefault="00ED0A7C">
      <w:pPr>
        <w:pStyle w:val="Corpodetexto"/>
        <w:spacing w:before="7"/>
        <w:jc w:val="left"/>
        <w:rPr>
          <w:b/>
          <w:sz w:val="15"/>
        </w:rPr>
      </w:pPr>
    </w:p>
    <w:p w14:paraId="2CF15AF2" w14:textId="77777777" w:rsidR="00ED0A7C" w:rsidRDefault="00BE3961">
      <w:pPr>
        <w:pStyle w:val="PargrafodaLista"/>
        <w:numPr>
          <w:ilvl w:val="0"/>
          <w:numId w:val="1"/>
        </w:numPr>
        <w:tabs>
          <w:tab w:val="left" w:pos="371"/>
        </w:tabs>
        <w:spacing w:before="100"/>
        <w:ind w:hanging="251"/>
        <w:rPr>
          <w:b/>
          <w:sz w:val="24"/>
        </w:rPr>
      </w:pPr>
      <w:r>
        <w:rPr>
          <w:b/>
          <w:sz w:val="24"/>
        </w:rPr>
        <w:t>OUTRAS</w:t>
      </w:r>
      <w:r>
        <w:rPr>
          <w:b/>
          <w:spacing w:val="-2"/>
          <w:sz w:val="24"/>
        </w:rPr>
        <w:t>INFORMAÇÕES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1"/>
      </w:tblGrid>
      <w:tr w:rsidR="00ED0A7C" w14:paraId="60A385F0" w14:textId="77777777">
        <w:trPr>
          <w:trHeight w:val="424"/>
        </w:trPr>
        <w:tc>
          <w:tcPr>
            <w:tcW w:w="8291" w:type="dxa"/>
            <w:shd w:val="clear" w:color="auto" w:fill="D9D9D9"/>
          </w:tcPr>
          <w:p w14:paraId="423AB0F5" w14:textId="77777777" w:rsidR="00ED0A7C" w:rsidRDefault="00BE3961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2"/>
                <w:sz w:val="24"/>
              </w:rPr>
              <w:t>financeiros:</w:t>
            </w:r>
          </w:p>
        </w:tc>
      </w:tr>
      <w:tr w:rsidR="00ED0A7C" w14:paraId="7B990C80" w14:textId="77777777">
        <w:trPr>
          <w:trHeight w:val="1838"/>
        </w:trPr>
        <w:tc>
          <w:tcPr>
            <w:tcW w:w="8291" w:type="dxa"/>
          </w:tcPr>
          <w:p w14:paraId="7C562758" w14:textId="77777777" w:rsidR="00ED0A7C" w:rsidRDefault="00BE3961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  <w:lang w:val="pt-BR"/>
              </w:rPr>
              <w:t>x</w:t>
            </w:r>
            <w:r>
              <w:rPr>
                <w:sz w:val="24"/>
              </w:rPr>
              <w:t>)Nãopossuorecursos paraa</w:t>
            </w:r>
            <w:r>
              <w:rPr>
                <w:spacing w:val="-2"/>
                <w:sz w:val="24"/>
              </w:rPr>
              <w:t xml:space="preserve"> impressão.</w:t>
            </w:r>
          </w:p>
          <w:p w14:paraId="10304F09" w14:textId="77777777" w:rsidR="00ED0A7C" w:rsidRDefault="00BE3961">
            <w:pPr>
              <w:pStyle w:val="TableParagraph"/>
              <w:tabs>
                <w:tab w:val="left" w:pos="4367"/>
              </w:tabs>
              <w:spacing w:before="101" w:line="276" w:lineRule="auto"/>
              <w:ind w:right="3911"/>
              <w:rPr>
                <w:sz w:val="24"/>
              </w:rPr>
            </w:pPr>
            <w:r>
              <w:rPr>
                <w:sz w:val="24"/>
              </w:rPr>
              <w:t xml:space="preserve">() Sim, possuo recursos da agência de </w:t>
            </w:r>
            <w:r>
              <w:rPr>
                <w:spacing w:val="-2"/>
                <w:sz w:val="24"/>
              </w:rPr>
              <w:t>fomento:</w:t>
            </w:r>
            <w:r>
              <w:rPr>
                <w:sz w:val="24"/>
                <w:u w:val="single"/>
              </w:rPr>
              <w:tab/>
            </w:r>
          </w:p>
          <w:p w14:paraId="2854CDAF" w14:textId="77777777" w:rsidR="00ED0A7C" w:rsidRDefault="00BE3961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()Sim,possuo recursosde</w:t>
            </w:r>
            <w:r>
              <w:rPr>
                <w:spacing w:val="-2"/>
                <w:sz w:val="24"/>
              </w:rPr>
              <w:t>outra</w:t>
            </w:r>
          </w:p>
          <w:p w14:paraId="58637C01" w14:textId="77777777" w:rsidR="00ED0A7C" w:rsidRDefault="00BE3961">
            <w:pPr>
              <w:pStyle w:val="TableParagraph"/>
              <w:tabs>
                <w:tab w:val="left" w:pos="4860"/>
              </w:tabs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>origem:</w:t>
            </w:r>
            <w:r>
              <w:rPr>
                <w:sz w:val="24"/>
                <w:u w:val="single"/>
              </w:rPr>
              <w:tab/>
            </w:r>
          </w:p>
        </w:tc>
      </w:tr>
      <w:tr w:rsidR="00ED0A7C" w14:paraId="36E72D6A" w14:textId="77777777">
        <w:trPr>
          <w:trHeight w:val="384"/>
        </w:trPr>
        <w:tc>
          <w:tcPr>
            <w:tcW w:w="8291" w:type="dxa"/>
            <w:shd w:val="clear" w:color="auto" w:fill="D9D9D9"/>
          </w:tcPr>
          <w:p w14:paraId="3981780C" w14:textId="77777777" w:rsidR="00ED0A7C" w:rsidRDefault="00BE3961"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Outras</w:t>
            </w:r>
            <w:r>
              <w:rPr>
                <w:b/>
                <w:spacing w:val="-2"/>
                <w:sz w:val="24"/>
              </w:rPr>
              <w:t>informações:</w:t>
            </w:r>
          </w:p>
        </w:tc>
      </w:tr>
      <w:tr w:rsidR="00ED0A7C" w14:paraId="13C06269" w14:textId="77777777">
        <w:trPr>
          <w:trHeight w:val="1957"/>
        </w:trPr>
        <w:tc>
          <w:tcPr>
            <w:tcW w:w="8291" w:type="dxa"/>
          </w:tcPr>
          <w:p w14:paraId="5DC6192B" w14:textId="77777777" w:rsidR="00ED0A7C" w:rsidRDefault="00ED0A7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68C1D2D" w14:textId="77777777" w:rsidR="00ED0A7C" w:rsidRDefault="00ED0A7C">
      <w:pPr>
        <w:pStyle w:val="Corpodetexto"/>
        <w:jc w:val="left"/>
        <w:rPr>
          <w:b/>
        </w:rPr>
      </w:pPr>
    </w:p>
    <w:p w14:paraId="584828AE" w14:textId="77777777" w:rsidR="00ED0A7C" w:rsidRDefault="00BE3961">
      <w:pPr>
        <w:pStyle w:val="PargrafodaLista"/>
        <w:numPr>
          <w:ilvl w:val="0"/>
          <w:numId w:val="1"/>
        </w:numPr>
        <w:tabs>
          <w:tab w:val="left" w:pos="435"/>
        </w:tabs>
        <w:spacing w:before="0"/>
        <w:ind w:left="120" w:right="120" w:firstLine="0"/>
        <w:rPr>
          <w:b/>
          <w:sz w:val="24"/>
        </w:rPr>
      </w:pPr>
      <w:r>
        <w:rPr>
          <w:b/>
          <w:sz w:val="24"/>
        </w:rPr>
        <w:t>TERMODECIÊNCIADOEDITAL(AssinaleumXnoquadroabaixoeresponda à pergunta da sequência.):</w:t>
      </w:r>
    </w:p>
    <w:p w14:paraId="634D732D" w14:textId="77777777" w:rsidR="00ED0A7C" w:rsidRDefault="00ED0A7C">
      <w:pPr>
        <w:pStyle w:val="Corpodetexto"/>
        <w:spacing w:before="1"/>
        <w:jc w:val="left"/>
        <w:rPr>
          <w:b/>
        </w:rPr>
      </w:pPr>
    </w:p>
    <w:p w14:paraId="2D4868A1" w14:textId="4DD19E03" w:rsidR="00ED0A7C" w:rsidRDefault="00C369CB">
      <w:pPr>
        <w:ind w:left="6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5CE9" wp14:editId="4AEBA97B">
                <wp:simplePos x="0" y="0"/>
                <wp:positionH relativeFrom="page">
                  <wp:posOffset>1143000</wp:posOffset>
                </wp:positionH>
                <wp:positionV relativeFrom="paragraph">
                  <wp:posOffset>92075</wp:posOffset>
                </wp:positionV>
                <wp:extent cx="222885" cy="223520"/>
                <wp:effectExtent l="9525" t="5715" r="5715" b="8890"/>
                <wp:wrapNone/>
                <wp:docPr id="16997334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AE7EB" w14:textId="77777777" w:rsidR="00ED0A7C" w:rsidRDefault="00BE396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5CE9" id="docshape7" o:spid="_x0000_s1026" style="position:absolute;left:0;text-align:left;margin-left:90pt;margin-top:7.25pt;width:17.5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" filled="f">
                <v:textbox>
                  <w:txbxContent>
                    <w:p w14:paraId="30AAE7EB" w14:textId="77777777" w:rsidR="00ED0A7C" w:rsidRDefault="00BE396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x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E3961">
        <w:rPr>
          <w:sz w:val="24"/>
        </w:rPr>
        <w:t xml:space="preserve">Declaro que li e estou de acordo com o Edital </w:t>
      </w:r>
      <w:r w:rsidR="00BE3961">
        <w:rPr>
          <w:b/>
          <w:sz w:val="24"/>
        </w:rPr>
        <w:t>EDITORA/FCC/UFRJ Nº 939, de 07 de agosto de 2023</w:t>
      </w:r>
      <w:r w:rsidR="00BE3961">
        <w:rPr>
          <w:sz w:val="24"/>
        </w:rPr>
        <w:t>, ao qual se submete esta proposta.</w:t>
      </w:r>
    </w:p>
    <w:p w14:paraId="4DE2B5D0" w14:textId="77777777" w:rsidR="00ED0A7C" w:rsidRDefault="00ED0A7C">
      <w:pPr>
        <w:pStyle w:val="Corpodetexto"/>
        <w:spacing w:before="10"/>
        <w:jc w:val="left"/>
        <w:rPr>
          <w:sz w:val="23"/>
        </w:rPr>
      </w:pPr>
    </w:p>
    <w:p w14:paraId="0D65D7CA" w14:textId="77777777" w:rsidR="00ED0A7C" w:rsidRDefault="00BE3961">
      <w:pPr>
        <w:pStyle w:val="Corpodetexto"/>
        <w:ind w:left="120" w:right="1965"/>
        <w:jc w:val="left"/>
      </w:pPr>
      <w:r>
        <w:t>Háimagensoumaterialquenecessitamdeautorizaçãodeuso? () SIM (</w:t>
      </w:r>
      <w:r>
        <w:rPr>
          <w:lang w:val="pt-BR"/>
        </w:rPr>
        <w:t>x</w:t>
      </w:r>
      <w:r>
        <w:t>) NÃO</w:t>
      </w:r>
    </w:p>
    <w:p w14:paraId="17141117" w14:textId="77777777" w:rsidR="00ED0A7C" w:rsidRDefault="00ED0A7C">
      <w:pPr>
        <w:pStyle w:val="Corpodetexto"/>
        <w:spacing w:before="1"/>
        <w:jc w:val="left"/>
      </w:pPr>
    </w:p>
    <w:p w14:paraId="77E05560" w14:textId="77777777" w:rsidR="00ED0A7C" w:rsidRDefault="00BE3961">
      <w:pPr>
        <w:pStyle w:val="Corpodetexto"/>
        <w:ind w:left="120" w:right="113"/>
      </w:pPr>
      <w:r>
        <w:t>Em caso de resposta afirmativa à questão anterior, o proponente responsabiliza- seporentregartodasasautorizaçõesjuntamentecomaversãofinal daobraapós eventual aprovação pelo Conselho Editorial.</w:t>
      </w:r>
    </w:p>
    <w:p w14:paraId="743842A7" w14:textId="77777777" w:rsidR="00ED0A7C" w:rsidRDefault="00ED0A7C">
      <w:pPr>
        <w:pStyle w:val="Corpodetexto"/>
        <w:jc w:val="left"/>
        <w:rPr>
          <w:sz w:val="28"/>
        </w:rPr>
      </w:pPr>
    </w:p>
    <w:p w14:paraId="2D61E765" w14:textId="77777777" w:rsidR="00ED0A7C" w:rsidRDefault="00BE3961">
      <w:pPr>
        <w:pStyle w:val="Corpodetexto"/>
        <w:spacing w:before="235"/>
        <w:ind w:left="120"/>
      </w:pPr>
      <w:r>
        <w:t>Riode Janeiro,</w:t>
      </w:r>
      <w:r>
        <w:rPr>
          <w:spacing w:val="-1"/>
          <w:lang w:val="pt-BR"/>
        </w:rPr>
        <w:t>19/10</w:t>
      </w:r>
      <w:r>
        <w:rPr>
          <w:spacing w:val="-2"/>
        </w:rPr>
        <w:t>/2023.</w:t>
      </w:r>
    </w:p>
    <w:p w14:paraId="1FF6E8BB" w14:textId="77777777" w:rsidR="00ED0A7C" w:rsidRDefault="00ED0A7C">
      <w:pPr>
        <w:pStyle w:val="Corpodetexto"/>
        <w:jc w:val="left"/>
        <w:rPr>
          <w:sz w:val="28"/>
        </w:rPr>
      </w:pPr>
    </w:p>
    <w:p w14:paraId="5E4B1C02" w14:textId="397D08E1" w:rsidR="00ED0A7C" w:rsidRDefault="00BE3961">
      <w:pPr>
        <w:pStyle w:val="Corpodetexto"/>
        <w:tabs>
          <w:tab w:val="left" w:pos="5834"/>
        </w:tabs>
        <w:spacing w:before="235"/>
        <w:ind w:left="120"/>
        <w:rPr>
          <w:u w:val="single"/>
        </w:rPr>
      </w:pPr>
      <w:r>
        <w:t xml:space="preserve">Assinatura: </w:t>
      </w:r>
    </w:p>
    <w:p w14:paraId="2AE14C5C" w14:textId="46B8C57C" w:rsidR="005802A5" w:rsidRDefault="005802A5">
      <w:pPr>
        <w:pStyle w:val="Corpodetexto"/>
        <w:tabs>
          <w:tab w:val="left" w:pos="5834"/>
        </w:tabs>
        <w:spacing w:before="235"/>
        <w:ind w:left="120"/>
      </w:pPr>
      <w:bookmarkStart w:id="0" w:name="_Hlk119776807"/>
      <w:r w:rsidRPr="00585C75">
        <w:rPr>
          <w:rFonts w:ascii="Times New Roman" w:hAnsi="Times New Roman"/>
          <w:b/>
          <w:noProof/>
        </w:rPr>
        <w:drawing>
          <wp:inline distT="0" distB="0" distL="0" distR="0" wp14:anchorId="203B38F8" wp14:editId="0CCA699F">
            <wp:extent cx="2266950" cy="1228725"/>
            <wp:effectExtent l="0" t="0" r="0" b="9525"/>
            <wp:docPr id="93458391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2A5" w:rsidSect="00ED0A7C">
      <w:pgSz w:w="11900" w:h="16850"/>
      <w:pgMar w:top="1560" w:right="1680" w:bottom="980" w:left="1680" w:header="708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A124" w14:textId="77777777" w:rsidR="00053B1E" w:rsidRDefault="00053B1E">
      <w:r>
        <w:separator/>
      </w:r>
    </w:p>
  </w:endnote>
  <w:endnote w:type="continuationSeparator" w:id="0">
    <w:p w14:paraId="6A619DDC" w14:textId="77777777" w:rsidR="00053B1E" w:rsidRDefault="0005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75D8" w14:textId="0FFE83CC" w:rsidR="00ED0A7C" w:rsidRDefault="00C369CB">
    <w:pPr>
      <w:pStyle w:val="Corpodetex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E635CE" wp14:editId="1B9A781C">
              <wp:simplePos x="0" y="0"/>
              <wp:positionH relativeFrom="page">
                <wp:posOffset>6206490</wp:posOffset>
              </wp:positionH>
              <wp:positionV relativeFrom="page">
                <wp:posOffset>10054590</wp:posOffset>
              </wp:positionV>
              <wp:extent cx="256540" cy="204470"/>
              <wp:effectExtent l="0" t="0" r="4445" b="0"/>
              <wp:wrapNone/>
              <wp:docPr id="191812573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403ED" w14:textId="77777777" w:rsidR="00ED0A7C" w:rsidRDefault="00ED0A7C">
                          <w:pPr>
                            <w:pStyle w:val="Corpodetexto"/>
                            <w:spacing w:before="2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 w:rsidR="00BE3961"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33BE1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635CE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488.7pt;margin-top:791.7pt;width:20.2pt;height:16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" filled="f" stroked="f">
              <v:textbox inset="0,0,0,0">
                <w:txbxContent>
                  <w:p w14:paraId="348403ED" w14:textId="77777777" w:rsidR="00ED0A7C" w:rsidRDefault="00ED0A7C">
                    <w:pPr>
                      <w:pStyle w:val="Corpodetexto"/>
                      <w:spacing w:before="2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 w:rsidR="00BE3961"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33BE1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70D5" w14:textId="77777777" w:rsidR="00053B1E" w:rsidRDefault="00053B1E">
      <w:r>
        <w:separator/>
      </w:r>
    </w:p>
  </w:footnote>
  <w:footnote w:type="continuationSeparator" w:id="0">
    <w:p w14:paraId="51460CF2" w14:textId="77777777" w:rsidR="00053B1E" w:rsidRDefault="0005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97B" w14:textId="77777777" w:rsidR="00ED0A7C" w:rsidRDefault="00BE3961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B5CF09F" wp14:editId="5787C6E5">
          <wp:simplePos x="0" y="0"/>
          <wp:positionH relativeFrom="page">
            <wp:posOffset>2711450</wp:posOffset>
          </wp:positionH>
          <wp:positionV relativeFrom="page">
            <wp:posOffset>449580</wp:posOffset>
          </wp:positionV>
          <wp:extent cx="2133600" cy="55181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5516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370" w:hanging="25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6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8" w:hanging="360"/>
      </w:pPr>
      <w:rPr>
        <w:rFonts w:hint="default"/>
        <w:lang w:val="pt-PT" w:eastAsia="en-US" w:bidi="ar-SA"/>
      </w:rPr>
    </w:lvl>
  </w:abstractNum>
  <w:num w:numId="1" w16cid:durableId="3122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7C"/>
    <w:rsid w:val="00053B1E"/>
    <w:rsid w:val="00380484"/>
    <w:rsid w:val="005802A5"/>
    <w:rsid w:val="00637B66"/>
    <w:rsid w:val="00BE3961"/>
    <w:rsid w:val="00C33BE1"/>
    <w:rsid w:val="00C369CB"/>
    <w:rsid w:val="00C9096A"/>
    <w:rsid w:val="00ED0A7C"/>
    <w:rsid w:val="00F25B43"/>
    <w:rsid w:val="57560ED7"/>
    <w:rsid w:val="6F2E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FF4D3"/>
  <w15:docId w15:val="{71733522-267B-4FFF-8971-4EBCC72A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D0A7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rsid w:val="00ED0A7C"/>
    <w:pPr>
      <w:spacing w:before="101"/>
      <w:ind w:left="201" w:right="199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rsid w:val="00ED0A7C"/>
    <w:pPr>
      <w:spacing w:before="163"/>
      <w:ind w:left="201" w:right="199"/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rsid w:val="00ED0A7C"/>
    <w:pPr>
      <w:spacing w:before="240"/>
      <w:ind w:left="370" w:hanging="25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D0A7C"/>
    <w:rPr>
      <w:color w:val="0000FF"/>
      <w:u w:val="single"/>
    </w:rPr>
  </w:style>
  <w:style w:type="paragraph" w:styleId="Corpodetexto">
    <w:name w:val="Body Text"/>
    <w:basedOn w:val="Normal"/>
    <w:uiPriority w:val="1"/>
    <w:qFormat/>
    <w:rsid w:val="00ED0A7C"/>
    <w:pPr>
      <w:jc w:val="both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D0A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ED0A7C"/>
    <w:pPr>
      <w:spacing w:before="240"/>
      <w:ind w:left="120"/>
      <w:jc w:val="both"/>
    </w:pPr>
  </w:style>
  <w:style w:type="paragraph" w:customStyle="1" w:styleId="TableParagraph">
    <w:name w:val="Table Paragraph"/>
    <w:basedOn w:val="Normal"/>
    <w:uiPriority w:val="1"/>
    <w:qFormat/>
    <w:rsid w:val="00ED0A7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paula.nascimento5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4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1861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Paula Araujo</cp:lastModifiedBy>
  <cp:revision>4</cp:revision>
  <dcterms:created xsi:type="dcterms:W3CDTF">2023-10-20T15:57:00Z</dcterms:created>
  <dcterms:modified xsi:type="dcterms:W3CDTF">2023-10-20T16:01:00Z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2023-10-19T00:00:00Z</vt:filetime>
  </property>
  <property fmtid="{D5CDD505-2E9C-101B-9397-08002B2CF9AE}" pid="5" name="Producer">
    <vt:lpwstr>Microsoft® Word para Microsoft 365</vt:lpwstr>
  </property>
  <property fmtid="{D5CDD505-2E9C-101B-9397-08002B2CF9AE}" pid="6" name="KSOProductBuildVer">
    <vt:lpwstr>1046-12.2.0.13266</vt:lpwstr>
  </property>
  <property fmtid="{D5CDD505-2E9C-101B-9397-08002B2CF9AE}" pid="7" name="ICV">
    <vt:lpwstr>8DDA0BFA929447E88244A1816AFF7664_13</vt:lpwstr>
  </property>
</Properties>
</file>