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5BAD4" w14:textId="77777777" w:rsidR="000D5E5D" w:rsidRDefault="000D5E5D">
      <w:pPr>
        <w:pStyle w:val="Corpo"/>
        <w:spacing w:line="360" w:lineRule="auto"/>
        <w:jc w:val="both"/>
        <w:rPr>
          <w:b/>
          <w:bCs/>
          <w:shd w:val="clear" w:color="auto" w:fill="FFFFFF"/>
        </w:rPr>
      </w:pPr>
    </w:p>
    <w:p w14:paraId="27CD0D57" w14:textId="77777777" w:rsidR="000D5E5D" w:rsidRDefault="000D5E5D">
      <w:pPr>
        <w:pStyle w:val="Corpo"/>
        <w:spacing w:line="360" w:lineRule="auto"/>
        <w:jc w:val="both"/>
        <w:rPr>
          <w:b/>
          <w:bCs/>
          <w:shd w:val="clear" w:color="auto" w:fill="FFFFFF"/>
        </w:rPr>
      </w:pPr>
    </w:p>
    <w:p w14:paraId="00859C08" w14:textId="77777777" w:rsidR="000D5E5D" w:rsidRDefault="000D5E5D">
      <w:pPr>
        <w:pStyle w:val="Corpo"/>
        <w:spacing w:line="360" w:lineRule="auto"/>
        <w:jc w:val="both"/>
        <w:rPr>
          <w:b/>
          <w:bCs/>
          <w:shd w:val="clear" w:color="auto" w:fill="FFFFFF"/>
        </w:rPr>
      </w:pPr>
    </w:p>
    <w:p w14:paraId="20BF95CB" w14:textId="77777777" w:rsidR="000D5E5D" w:rsidRDefault="000D5E5D">
      <w:pPr>
        <w:pStyle w:val="Corpo"/>
        <w:spacing w:line="360" w:lineRule="auto"/>
        <w:jc w:val="both"/>
        <w:rPr>
          <w:b/>
          <w:bCs/>
          <w:shd w:val="clear" w:color="auto" w:fill="FFFFFF"/>
        </w:rPr>
      </w:pPr>
    </w:p>
    <w:p w14:paraId="70E25563" w14:textId="77777777" w:rsidR="000D5E5D" w:rsidRDefault="000D5E5D">
      <w:pPr>
        <w:pStyle w:val="Corpo"/>
        <w:spacing w:line="360" w:lineRule="auto"/>
        <w:jc w:val="both"/>
        <w:rPr>
          <w:b/>
          <w:bCs/>
          <w:shd w:val="clear" w:color="auto" w:fill="FFFFFF"/>
        </w:rPr>
      </w:pPr>
    </w:p>
    <w:p w14:paraId="35F2B359" w14:textId="77777777" w:rsidR="000D5E5D" w:rsidRDefault="000D5E5D">
      <w:pPr>
        <w:pStyle w:val="Corpo"/>
        <w:spacing w:line="360" w:lineRule="auto"/>
        <w:jc w:val="both"/>
        <w:rPr>
          <w:b/>
          <w:bCs/>
          <w:shd w:val="clear" w:color="auto" w:fill="FFFFFF"/>
        </w:rPr>
      </w:pPr>
    </w:p>
    <w:p w14:paraId="3AD724E4" w14:textId="77777777" w:rsidR="000D5E5D" w:rsidRDefault="000D5E5D">
      <w:pPr>
        <w:pStyle w:val="Corpo"/>
        <w:spacing w:line="360" w:lineRule="auto"/>
        <w:jc w:val="both"/>
        <w:rPr>
          <w:b/>
          <w:bCs/>
          <w:shd w:val="clear" w:color="auto" w:fill="FFFFFF"/>
        </w:rPr>
      </w:pPr>
    </w:p>
    <w:p w14:paraId="6AAF0436" w14:textId="77777777" w:rsidR="000D5E5D" w:rsidRDefault="000D5E5D">
      <w:pPr>
        <w:pStyle w:val="Corpo"/>
        <w:spacing w:line="360" w:lineRule="auto"/>
        <w:jc w:val="both"/>
        <w:rPr>
          <w:b/>
          <w:bCs/>
          <w:shd w:val="clear" w:color="auto" w:fill="FFFFFF"/>
        </w:rPr>
      </w:pPr>
    </w:p>
    <w:p w14:paraId="57416D19" w14:textId="77777777" w:rsidR="000D5E5D" w:rsidRDefault="000D5E5D">
      <w:pPr>
        <w:pStyle w:val="Corpo"/>
        <w:spacing w:line="360" w:lineRule="auto"/>
        <w:jc w:val="both"/>
        <w:rPr>
          <w:b/>
          <w:bCs/>
          <w:shd w:val="clear" w:color="auto" w:fill="FFFFFF"/>
        </w:rPr>
      </w:pPr>
    </w:p>
    <w:p w14:paraId="04033DFD" w14:textId="77777777" w:rsidR="000D5E5D" w:rsidRDefault="000D5E5D">
      <w:pPr>
        <w:pStyle w:val="Corpo"/>
        <w:spacing w:line="360" w:lineRule="auto"/>
        <w:jc w:val="both"/>
        <w:rPr>
          <w:b/>
          <w:bCs/>
          <w:shd w:val="clear" w:color="auto" w:fill="FFFFFF"/>
        </w:rPr>
      </w:pPr>
    </w:p>
    <w:p w14:paraId="0B6DC797" w14:textId="17F17280" w:rsidR="000D5E5D" w:rsidRDefault="00797F8F">
      <w:pPr>
        <w:pStyle w:val="Corpo"/>
        <w:spacing w:line="360" w:lineRule="auto"/>
        <w:jc w:val="center"/>
        <w:rPr>
          <w:b/>
          <w:bCs/>
          <w:shd w:val="clear" w:color="auto" w:fill="FFFFFF"/>
        </w:rPr>
      </w:pPr>
      <w:r>
        <w:rPr>
          <w:b/>
          <w:bCs/>
          <w:shd w:val="clear" w:color="auto" w:fill="FFFFFF"/>
          <w:lang w:val="pt-PT"/>
        </w:rPr>
        <w:t>O futuro se faz hoje</w:t>
      </w:r>
      <w:r w:rsidR="00B610EF">
        <w:rPr>
          <w:b/>
          <w:bCs/>
          <w:shd w:val="clear" w:color="auto" w:fill="FFFFFF"/>
          <w:lang w:val="pt-PT"/>
        </w:rPr>
        <w:t>:</w:t>
      </w:r>
    </w:p>
    <w:p w14:paraId="0D8E9392" w14:textId="1D153970" w:rsidR="000D5E5D" w:rsidRDefault="00797F8F">
      <w:pPr>
        <w:pStyle w:val="Corpo"/>
        <w:spacing w:line="360" w:lineRule="auto"/>
        <w:jc w:val="center"/>
        <w:rPr>
          <w:b/>
          <w:bCs/>
          <w:shd w:val="clear" w:color="auto" w:fill="FFFFFF"/>
        </w:rPr>
      </w:pPr>
      <w:r>
        <w:rPr>
          <w:b/>
          <w:bCs/>
          <w:shd w:val="clear" w:color="auto" w:fill="FFFFFF"/>
        </w:rPr>
        <w:t xml:space="preserve"> </w:t>
      </w:r>
      <w:proofErr w:type="spellStart"/>
      <w:r>
        <w:rPr>
          <w:b/>
          <w:bCs/>
          <w:shd w:val="clear" w:color="auto" w:fill="FFFFFF"/>
        </w:rPr>
        <w:t>inf</w:t>
      </w:r>
      <w:proofErr w:type="spellEnd"/>
      <w:r>
        <w:rPr>
          <w:b/>
          <w:bCs/>
          <w:shd w:val="clear" w:color="auto" w:fill="FFFFFF"/>
          <w:lang w:val="pt-PT"/>
        </w:rPr>
        <w:t>â</w:t>
      </w:r>
      <w:proofErr w:type="spellStart"/>
      <w:r>
        <w:rPr>
          <w:b/>
          <w:bCs/>
          <w:shd w:val="clear" w:color="auto" w:fill="FFFFFF"/>
          <w:lang w:val="es-ES_tradnl"/>
        </w:rPr>
        <w:t>ncia</w:t>
      </w:r>
      <w:proofErr w:type="spellEnd"/>
      <w:r>
        <w:rPr>
          <w:b/>
          <w:bCs/>
          <w:shd w:val="clear" w:color="auto" w:fill="FFFFFF"/>
          <w:lang w:val="es-ES_tradnl"/>
        </w:rPr>
        <w:t xml:space="preserve">, </w:t>
      </w:r>
      <w:proofErr w:type="spellStart"/>
      <w:r>
        <w:rPr>
          <w:b/>
          <w:bCs/>
          <w:shd w:val="clear" w:color="auto" w:fill="FFFFFF"/>
          <w:lang w:val="es-ES_tradnl"/>
        </w:rPr>
        <w:t>adolesc</w:t>
      </w:r>
      <w:proofErr w:type="spellEnd"/>
      <w:r>
        <w:rPr>
          <w:b/>
          <w:bCs/>
          <w:shd w:val="clear" w:color="auto" w:fill="FFFFFF"/>
          <w:lang w:val="pt-PT"/>
        </w:rPr>
        <w:t>ência e juventude</w:t>
      </w:r>
    </w:p>
    <w:p w14:paraId="31C005DB" w14:textId="77777777" w:rsidR="000D5E5D" w:rsidRDefault="000D5E5D">
      <w:pPr>
        <w:pStyle w:val="Corpo"/>
        <w:spacing w:line="360" w:lineRule="auto"/>
        <w:jc w:val="both"/>
        <w:rPr>
          <w:b/>
          <w:bCs/>
          <w:shd w:val="clear" w:color="auto" w:fill="FFFFFF"/>
        </w:rPr>
      </w:pPr>
    </w:p>
    <w:p w14:paraId="2EAD76C8" w14:textId="77777777" w:rsidR="000D5E5D" w:rsidRDefault="00797F8F">
      <w:pPr>
        <w:pStyle w:val="Corpo"/>
        <w:spacing w:line="360" w:lineRule="auto"/>
        <w:jc w:val="both"/>
      </w:pPr>
      <w:r>
        <w:rPr>
          <w:rFonts w:ascii="Arial Unicode MS" w:hAnsi="Arial Unicode MS"/>
        </w:rPr>
        <w:br w:type="page"/>
      </w:r>
    </w:p>
    <w:p w14:paraId="4FB2906D" w14:textId="77777777" w:rsidR="000D5E5D" w:rsidRDefault="00797F8F">
      <w:pPr>
        <w:pStyle w:val="Corpo"/>
        <w:spacing w:line="360" w:lineRule="auto"/>
        <w:jc w:val="both"/>
        <w:rPr>
          <w:b/>
          <w:bCs/>
          <w:shd w:val="clear" w:color="auto" w:fill="FFFFFF"/>
          <w:lang w:val="pt-PT"/>
        </w:rPr>
      </w:pPr>
      <w:r>
        <w:rPr>
          <w:b/>
          <w:bCs/>
          <w:shd w:val="clear" w:color="auto" w:fill="FFFFFF"/>
        </w:rPr>
        <w:lastRenderedPageBreak/>
        <w:t>Sum</w:t>
      </w:r>
      <w:r>
        <w:rPr>
          <w:b/>
          <w:bCs/>
          <w:shd w:val="clear" w:color="auto" w:fill="FFFFFF"/>
          <w:lang w:val="pt-PT"/>
        </w:rPr>
        <w:t>ário</w:t>
      </w:r>
    </w:p>
    <w:p w14:paraId="796CC683" w14:textId="77777777" w:rsidR="00B610EF" w:rsidRDefault="00B610EF">
      <w:pPr>
        <w:pStyle w:val="Corpo"/>
        <w:spacing w:line="360" w:lineRule="auto"/>
        <w:jc w:val="both"/>
        <w:rPr>
          <w:b/>
          <w:bCs/>
          <w:shd w:val="clear" w:color="auto" w:fill="FFFFFF"/>
          <w:lang w:val="pt-PT"/>
        </w:rPr>
      </w:pPr>
    </w:p>
    <w:p w14:paraId="28D53AB6" w14:textId="77777777" w:rsidR="00B610EF" w:rsidRDefault="00B610EF">
      <w:pPr>
        <w:pStyle w:val="Corpo"/>
        <w:spacing w:line="360" w:lineRule="auto"/>
        <w:jc w:val="both"/>
        <w:rPr>
          <w:b/>
          <w:bCs/>
          <w:shd w:val="clear" w:color="auto" w:fill="FFFFFF"/>
        </w:rPr>
      </w:pPr>
    </w:p>
    <w:p w14:paraId="3031C2CD" w14:textId="7AF0F494" w:rsidR="00B610EF" w:rsidRDefault="00B610EF" w:rsidP="00B610EF">
      <w:pPr>
        <w:pStyle w:val="Corpo"/>
        <w:rPr>
          <w:rFonts w:cs="Times New Roman"/>
          <w:b/>
          <w:bCs/>
        </w:rPr>
      </w:pPr>
      <w:r>
        <w:rPr>
          <w:rFonts w:cs="Times New Roman"/>
          <w:b/>
          <w:bCs/>
        </w:rPr>
        <w:t>Introdução                                                                                                                      3</w:t>
      </w:r>
    </w:p>
    <w:p w14:paraId="4DA08098" w14:textId="77777777" w:rsidR="000656D7" w:rsidRDefault="000656D7" w:rsidP="00B610EF">
      <w:pPr>
        <w:pStyle w:val="Corpo"/>
        <w:rPr>
          <w:rFonts w:cs="Times New Roman"/>
          <w:b/>
          <w:bCs/>
        </w:rPr>
      </w:pPr>
    </w:p>
    <w:p w14:paraId="66C68222" w14:textId="77777777" w:rsidR="00B610EF" w:rsidRDefault="00B610EF" w:rsidP="00B610EF">
      <w:pPr>
        <w:pStyle w:val="Corpo"/>
        <w:rPr>
          <w:rFonts w:cs="Times New Roman"/>
        </w:rPr>
      </w:pPr>
    </w:p>
    <w:p w14:paraId="687B52C7" w14:textId="2B436D5B" w:rsidR="00B610EF" w:rsidRDefault="00B610EF" w:rsidP="00B610EF">
      <w:pPr>
        <w:pStyle w:val="Corpo"/>
        <w:rPr>
          <w:rFonts w:cs="Times New Roman"/>
          <w:b/>
          <w:bCs/>
        </w:rPr>
      </w:pPr>
      <w:r>
        <w:rPr>
          <w:rFonts w:cs="Times New Roman"/>
          <w:b/>
          <w:bCs/>
        </w:rPr>
        <w:t>Gerações: justiça geracional e politização das relações geracionais</w:t>
      </w:r>
      <w:r w:rsidR="00996654">
        <w:rPr>
          <w:rFonts w:cs="Times New Roman"/>
          <w:b/>
          <w:bCs/>
        </w:rPr>
        <w:t xml:space="preserve">                         5</w:t>
      </w:r>
    </w:p>
    <w:p w14:paraId="7603B8FB" w14:textId="77777777" w:rsidR="00B610EF" w:rsidRDefault="00B610EF" w:rsidP="00B610EF">
      <w:pPr>
        <w:pStyle w:val="NormalWeb"/>
        <w:spacing w:before="0" w:beforeAutospacing="0" w:after="0" w:afterAutospacing="0" w:line="360" w:lineRule="auto"/>
      </w:pPr>
    </w:p>
    <w:p w14:paraId="07DC5CBD" w14:textId="036C12C6" w:rsidR="00B610EF" w:rsidRDefault="00B610EF" w:rsidP="00B610EF">
      <w:pPr>
        <w:pStyle w:val="Corpo"/>
        <w:rPr>
          <w:rFonts w:cs="Times New Roman"/>
          <w:b/>
          <w:bCs/>
        </w:rPr>
      </w:pPr>
      <w:r>
        <w:rPr>
          <w:rFonts w:cs="Times New Roman"/>
          <w:b/>
          <w:bCs/>
        </w:rPr>
        <w:t xml:space="preserve">A </w:t>
      </w:r>
      <w:proofErr w:type="spellStart"/>
      <w:proofErr w:type="gramStart"/>
      <w:r>
        <w:rPr>
          <w:rFonts w:cs="Times New Roman"/>
          <w:b/>
          <w:bCs/>
        </w:rPr>
        <w:t>co-participação</w:t>
      </w:r>
      <w:proofErr w:type="spellEnd"/>
      <w:proofErr w:type="gramEnd"/>
      <w:r>
        <w:rPr>
          <w:rFonts w:cs="Times New Roman"/>
          <w:b/>
          <w:bCs/>
        </w:rPr>
        <w:t xml:space="preserve"> das crianças no projeto educacional: questões e desafios</w:t>
      </w:r>
      <w:r w:rsidR="00996654">
        <w:rPr>
          <w:rFonts w:cs="Times New Roman"/>
          <w:b/>
          <w:bCs/>
        </w:rPr>
        <w:t xml:space="preserve">          13</w:t>
      </w:r>
    </w:p>
    <w:p w14:paraId="78C9082C" w14:textId="77777777" w:rsidR="00B610EF" w:rsidRDefault="00B610EF" w:rsidP="00B610EF">
      <w:pPr>
        <w:pStyle w:val="NormalWeb"/>
        <w:spacing w:before="0" w:beforeAutospacing="0" w:after="0" w:afterAutospacing="0" w:line="360" w:lineRule="auto"/>
      </w:pPr>
    </w:p>
    <w:p w14:paraId="534B81E9" w14:textId="68744075" w:rsidR="00B610EF" w:rsidRDefault="00B610EF" w:rsidP="00B610EF">
      <w:pPr>
        <w:pStyle w:val="Corpo"/>
        <w:rPr>
          <w:rFonts w:cs="Times New Roman"/>
          <w:b/>
          <w:bCs/>
        </w:rPr>
      </w:pPr>
      <w:r>
        <w:rPr>
          <w:rFonts w:cs="Times New Roman"/>
          <w:b/>
          <w:bCs/>
        </w:rPr>
        <w:t>Juventudes e política</w:t>
      </w:r>
      <w:r w:rsidR="000656D7">
        <w:rPr>
          <w:rFonts w:cs="Times New Roman"/>
          <w:b/>
          <w:bCs/>
        </w:rPr>
        <w:t xml:space="preserve">                                                                                                   24</w:t>
      </w:r>
    </w:p>
    <w:p w14:paraId="4B7972E7" w14:textId="77777777" w:rsidR="00B610EF" w:rsidRDefault="00B610EF" w:rsidP="00B610EF">
      <w:pPr>
        <w:pStyle w:val="Corpo"/>
        <w:rPr>
          <w:rFonts w:cs="Times New Roman"/>
        </w:rPr>
      </w:pPr>
    </w:p>
    <w:p w14:paraId="0D39D732" w14:textId="77777777" w:rsidR="00B610EF" w:rsidRDefault="00B610EF" w:rsidP="00B610EF">
      <w:pPr>
        <w:pStyle w:val="Corpo"/>
        <w:rPr>
          <w:rFonts w:cs="Times New Roman"/>
        </w:rPr>
      </w:pPr>
    </w:p>
    <w:p w14:paraId="7F015361" w14:textId="30B46A81" w:rsidR="00B610EF" w:rsidRDefault="00B610EF" w:rsidP="00B610EF">
      <w:pPr>
        <w:pStyle w:val="Corpo"/>
        <w:rPr>
          <w:rFonts w:cs="Times New Roman"/>
          <w:b/>
          <w:bCs/>
        </w:rPr>
      </w:pPr>
      <w:r>
        <w:rPr>
          <w:rFonts w:cs="Times New Roman"/>
          <w:b/>
          <w:bCs/>
        </w:rPr>
        <w:t>Sexualidade, ambientes digitais e juventude: uma introdução ao debate contemporâneo</w:t>
      </w:r>
      <w:r w:rsidR="000656D7">
        <w:rPr>
          <w:rFonts w:cs="Times New Roman"/>
          <w:b/>
          <w:bCs/>
        </w:rPr>
        <w:t xml:space="preserve">                                                                                                              32</w:t>
      </w:r>
    </w:p>
    <w:p w14:paraId="038A484F" w14:textId="77777777" w:rsidR="00B610EF" w:rsidRDefault="00B610EF" w:rsidP="00B610EF">
      <w:pPr>
        <w:pStyle w:val="Corpo"/>
        <w:rPr>
          <w:rFonts w:cs="Times New Roman"/>
        </w:rPr>
      </w:pPr>
    </w:p>
    <w:p w14:paraId="6B04A270" w14:textId="77777777" w:rsidR="00B610EF" w:rsidRDefault="00B610EF" w:rsidP="00B610EF">
      <w:pPr>
        <w:pStyle w:val="Corpo"/>
        <w:rPr>
          <w:rFonts w:cs="Times New Roman"/>
          <w:b/>
          <w:bCs/>
        </w:rPr>
      </w:pPr>
    </w:p>
    <w:p w14:paraId="2BD8952E" w14:textId="44D19DF3" w:rsidR="00B610EF" w:rsidRDefault="00B610EF" w:rsidP="00B610EF">
      <w:pPr>
        <w:pStyle w:val="Corpo"/>
        <w:rPr>
          <w:rFonts w:cs="Times New Roman"/>
          <w:b/>
          <w:bCs/>
        </w:rPr>
      </w:pPr>
      <w:r>
        <w:rPr>
          <w:rFonts w:cs="Times New Roman"/>
          <w:b/>
          <w:bCs/>
        </w:rPr>
        <w:t>Entre diagnósticos e substâncias: as crianças e adolescentes hoje</w:t>
      </w:r>
      <w:r w:rsidR="000656D7">
        <w:rPr>
          <w:rFonts w:cs="Times New Roman"/>
          <w:b/>
          <w:bCs/>
        </w:rPr>
        <w:t xml:space="preserve">                           42</w:t>
      </w:r>
    </w:p>
    <w:p w14:paraId="41D4FFBD" w14:textId="77777777" w:rsidR="00B610EF" w:rsidRDefault="00B610EF" w:rsidP="00B610EF">
      <w:pPr>
        <w:pStyle w:val="Corpo"/>
        <w:rPr>
          <w:rFonts w:cs="Times New Roman"/>
          <w:b/>
          <w:bCs/>
        </w:rPr>
      </w:pPr>
    </w:p>
    <w:p w14:paraId="28C7E63B" w14:textId="02A47B8E" w:rsidR="00B610EF" w:rsidRDefault="00B610EF" w:rsidP="00B610EF">
      <w:pPr>
        <w:pStyle w:val="Corpo"/>
        <w:rPr>
          <w:rFonts w:cs="Times New Roman"/>
          <w:b/>
          <w:bCs/>
        </w:rPr>
      </w:pPr>
      <w:r>
        <w:rPr>
          <w:rFonts w:cs="Times New Roman"/>
          <w:b/>
          <w:bCs/>
        </w:rPr>
        <w:t>Interconexões entre a violência doméstica contra mulheres e contra crianças e adolescentes do tempo</w:t>
      </w:r>
      <w:r w:rsidR="000656D7">
        <w:rPr>
          <w:rFonts w:cs="Times New Roman"/>
          <w:b/>
          <w:bCs/>
        </w:rPr>
        <w:t xml:space="preserve">                                                                                                  50</w:t>
      </w:r>
    </w:p>
    <w:p w14:paraId="4AC200C9" w14:textId="77777777" w:rsidR="000656D7" w:rsidRDefault="000656D7" w:rsidP="00B610EF">
      <w:pPr>
        <w:pStyle w:val="Corpo"/>
        <w:rPr>
          <w:rFonts w:cs="Times New Roman"/>
          <w:b/>
          <w:bCs/>
        </w:rPr>
      </w:pPr>
    </w:p>
    <w:p w14:paraId="47535CF0" w14:textId="1E47D267" w:rsidR="000656D7" w:rsidRDefault="000656D7" w:rsidP="00B610EF">
      <w:pPr>
        <w:pStyle w:val="Corpo"/>
        <w:rPr>
          <w:rFonts w:cs="Times New Roman"/>
          <w:b/>
          <w:bCs/>
        </w:rPr>
      </w:pPr>
      <w:r>
        <w:rPr>
          <w:rFonts w:cs="Times New Roman"/>
          <w:b/>
          <w:bCs/>
        </w:rPr>
        <w:t>Suicídio na adolescência: congelamento do tempo                                                    62</w:t>
      </w:r>
    </w:p>
    <w:p w14:paraId="63E30C5A" w14:textId="1545447F" w:rsidR="00B610EF" w:rsidRPr="00B610EF" w:rsidRDefault="00B610EF" w:rsidP="00B610EF">
      <w:pPr>
        <w:pStyle w:val="NormalWeb"/>
        <w:spacing w:before="0" w:beforeAutospacing="0" w:after="0" w:afterAutospacing="0" w:line="360" w:lineRule="auto"/>
        <w:rPr>
          <w:color w:val="000000"/>
        </w:rPr>
      </w:pPr>
    </w:p>
    <w:p w14:paraId="105B812A" w14:textId="77777777" w:rsidR="000D5E5D" w:rsidRDefault="000D5E5D">
      <w:pPr>
        <w:pStyle w:val="Corpo"/>
        <w:spacing w:line="360" w:lineRule="auto"/>
        <w:jc w:val="both"/>
        <w:rPr>
          <w:shd w:val="clear" w:color="auto" w:fill="FFFFFF"/>
        </w:rPr>
      </w:pPr>
    </w:p>
    <w:p w14:paraId="2C3EDEFE" w14:textId="445F6986" w:rsidR="000D5E5D" w:rsidRDefault="000D5E5D">
      <w:pPr>
        <w:tabs>
          <w:tab w:val="right" w:pos="8478"/>
        </w:tabs>
        <w:spacing w:before="160"/>
        <w:rPr>
          <w:color w:val="000000"/>
          <w:u w:color="000000"/>
        </w:rPr>
      </w:pPr>
    </w:p>
    <w:p w14:paraId="02FD7CB6" w14:textId="77777777" w:rsidR="000D5E5D" w:rsidRDefault="00797F8F">
      <w:pPr>
        <w:pStyle w:val="Corpo"/>
        <w:spacing w:line="360" w:lineRule="auto"/>
        <w:jc w:val="both"/>
      </w:pPr>
      <w:r>
        <w:rPr>
          <w:rFonts w:ascii="Arial Unicode MS" w:hAnsi="Arial Unicode MS"/>
        </w:rPr>
        <w:br w:type="page"/>
      </w:r>
    </w:p>
    <w:p w14:paraId="51A5FBB4" w14:textId="77777777" w:rsidR="000D5E5D" w:rsidRDefault="00797F8F">
      <w:pPr>
        <w:pStyle w:val="Cabealho"/>
      </w:pPr>
      <w:bookmarkStart w:id="0" w:name="_gjdgxs"/>
      <w:bookmarkStart w:id="1" w:name="_Toc"/>
      <w:bookmarkEnd w:id="0"/>
      <w:r>
        <w:rPr>
          <w:rFonts w:eastAsia="Arial Unicode MS" w:cs="Arial Unicode MS"/>
        </w:rPr>
        <w:lastRenderedPageBreak/>
        <w:t>I</w:t>
      </w:r>
      <w:r>
        <w:rPr>
          <w:rFonts w:eastAsia="Arial Unicode MS" w:cs="Arial Unicode MS"/>
          <w:lang w:val="it-IT"/>
        </w:rPr>
        <w:t>ntrodu</w:t>
      </w:r>
      <w:r>
        <w:rPr>
          <w:rFonts w:eastAsia="Arial Unicode MS" w:cs="Arial Unicode MS"/>
          <w:lang w:val="pt-PT"/>
        </w:rPr>
        <w:t>çã</w:t>
      </w:r>
      <w:r>
        <w:rPr>
          <w:rFonts w:eastAsia="Arial Unicode MS" w:cs="Arial Unicode MS"/>
        </w:rPr>
        <w:t>o</w:t>
      </w:r>
      <w:bookmarkEnd w:id="1"/>
    </w:p>
    <w:p w14:paraId="67B5FAF6"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shd w:val="clear" w:color="auto" w:fill="FFFFFF"/>
        </w:rPr>
      </w:pPr>
    </w:p>
    <w:p w14:paraId="4B69A6A7" w14:textId="77777777" w:rsidR="000D5E5D" w:rsidRDefault="00797F8F">
      <w:pPr>
        <w:pStyle w:val="Corpo"/>
        <w:spacing w:line="360" w:lineRule="auto"/>
        <w:jc w:val="both"/>
        <w:rPr>
          <w:shd w:val="clear" w:color="auto" w:fill="FFFFFF"/>
        </w:rPr>
      </w:pPr>
      <w:r>
        <w:rPr>
          <w:shd w:val="clear" w:color="auto" w:fill="FFFFFF"/>
        </w:rPr>
        <w:tab/>
      </w:r>
    </w:p>
    <w:p w14:paraId="2F2B351A" w14:textId="0377C773"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shd w:val="clear" w:color="auto" w:fill="FFFFFF"/>
        </w:rPr>
      </w:pPr>
      <w:r>
        <w:rPr>
          <w:shd w:val="clear" w:color="auto" w:fill="FFFFFF"/>
          <w:lang w:val="pt-PT"/>
        </w:rPr>
        <w:tab/>
        <w:t xml:space="preserve">A atualidade nos exige refletir sobre o futuro das gerações, posto que é no agora que se lançam os alicerces do que está por vir. </w:t>
      </w:r>
      <w:r w:rsidR="006E5285">
        <w:rPr>
          <w:shd w:val="clear" w:color="auto" w:fill="FFFFFF"/>
          <w:lang w:val="pt-PT"/>
        </w:rPr>
        <w:t>A anterioridade dos projetos para as gerações mais novas, revisitada</w:t>
      </w:r>
      <w:r w:rsidR="00E208C4">
        <w:rPr>
          <w:shd w:val="clear" w:color="auto" w:fill="FFFFFF"/>
          <w:lang w:val="pt-PT"/>
        </w:rPr>
        <w:t xml:space="preserve">, </w:t>
      </w:r>
      <w:r w:rsidR="006E5285">
        <w:rPr>
          <w:shd w:val="clear" w:color="auto" w:fill="FFFFFF"/>
          <w:lang w:val="pt-PT"/>
        </w:rPr>
        <w:t xml:space="preserve"> </w:t>
      </w:r>
      <w:r w:rsidR="00E208C4">
        <w:rPr>
          <w:shd w:val="clear" w:color="auto" w:fill="FFFFFF"/>
          <w:lang w:val="pt-PT"/>
        </w:rPr>
        <w:t xml:space="preserve">baliza o investimento em políticas que assegurem o depois, indicando a importãncia pública desse debate.  </w:t>
      </w:r>
      <w:r>
        <w:rPr>
          <w:shd w:val="clear" w:color="auto" w:fill="FFFFFF"/>
          <w:lang w:val="pt-PT"/>
        </w:rPr>
        <w:t>Contudo é</w:t>
      </w:r>
      <w:r w:rsidR="00E208C4">
        <w:rPr>
          <w:shd w:val="clear" w:color="auto" w:fill="FFFFFF"/>
          <w:lang w:val="pt-PT"/>
        </w:rPr>
        <w:t>,</w:t>
      </w:r>
      <w:r>
        <w:rPr>
          <w:shd w:val="clear" w:color="auto" w:fill="FFFFFF"/>
          <w:lang w:val="pt-PT"/>
        </w:rPr>
        <w:t xml:space="preserve"> </w:t>
      </w:r>
      <w:proofErr w:type="spellStart"/>
      <w:r>
        <w:rPr>
          <w:shd w:val="clear" w:color="auto" w:fill="FFFFFF"/>
          <w:lang w:val="es-ES_tradnl"/>
        </w:rPr>
        <w:t>tamb</w:t>
      </w:r>
      <w:proofErr w:type="spellEnd"/>
      <w:r>
        <w:rPr>
          <w:shd w:val="clear" w:color="auto" w:fill="FFFFFF"/>
          <w:lang w:val="pt-PT"/>
        </w:rPr>
        <w:t>ém</w:t>
      </w:r>
      <w:r w:rsidR="00E208C4">
        <w:rPr>
          <w:shd w:val="clear" w:color="auto" w:fill="FFFFFF"/>
          <w:lang w:val="pt-PT"/>
        </w:rPr>
        <w:t>,</w:t>
      </w:r>
      <w:r>
        <w:rPr>
          <w:shd w:val="clear" w:color="auto" w:fill="FFFFFF"/>
          <w:lang w:val="pt-PT"/>
        </w:rPr>
        <w:t xml:space="preserve"> no tempo presente que as crianças e jovens vem nos mostrar que as formas já instituídas do conhecimento nã</w:t>
      </w:r>
      <w:r>
        <w:rPr>
          <w:shd w:val="clear" w:color="auto" w:fill="FFFFFF"/>
        </w:rPr>
        <w:t>o s</w:t>
      </w:r>
      <w:r>
        <w:rPr>
          <w:shd w:val="clear" w:color="auto" w:fill="FFFFFF"/>
          <w:lang w:val="pt-PT"/>
        </w:rPr>
        <w:t xml:space="preserve">ão suficientes para as problemáticas que a realidade impõe. O aumento das taxas de suicídio, a vida nas redes, a violência, o incremento das drogas lícitas na infância nos desacomodam do debate que até </w:t>
      </w:r>
      <w:proofErr w:type="spellStart"/>
      <w:r>
        <w:rPr>
          <w:shd w:val="clear" w:color="auto" w:fill="FFFFFF"/>
        </w:rPr>
        <w:t>ent</w:t>
      </w:r>
      <w:proofErr w:type="spellEnd"/>
      <w:r>
        <w:rPr>
          <w:shd w:val="clear" w:color="auto" w:fill="FFFFFF"/>
          <w:lang w:val="pt-PT"/>
        </w:rPr>
        <w:t>ão vinha se dando, prioritariamente nos domínios disciplinares. De outra forma, essa coletânea apresenta um esforço interdisciplinar de debate conjunto para os estudos da infâ</w:t>
      </w:r>
      <w:proofErr w:type="spellStart"/>
      <w:r>
        <w:rPr>
          <w:shd w:val="clear" w:color="auto" w:fill="FFFFFF"/>
          <w:lang w:val="es-ES_tradnl"/>
        </w:rPr>
        <w:t>ncia</w:t>
      </w:r>
      <w:proofErr w:type="spellEnd"/>
      <w:r>
        <w:rPr>
          <w:shd w:val="clear" w:color="auto" w:fill="FFFFFF"/>
          <w:lang w:val="es-ES_tradnl"/>
        </w:rPr>
        <w:t xml:space="preserve">, </w:t>
      </w:r>
      <w:proofErr w:type="spellStart"/>
      <w:r>
        <w:rPr>
          <w:shd w:val="clear" w:color="auto" w:fill="FFFFFF"/>
          <w:lang w:val="es-ES_tradnl"/>
        </w:rPr>
        <w:t>adolesc</w:t>
      </w:r>
      <w:proofErr w:type="spellEnd"/>
      <w:r>
        <w:rPr>
          <w:shd w:val="clear" w:color="auto" w:fill="FFFFFF"/>
          <w:lang w:val="pt-PT"/>
        </w:rPr>
        <w:t>ência e juventude no Brasil.  Reunindo pesquisadores do XX, a obra pretende contribuir de forma inovadora para uma construção interdisciplinar da temática, tanto no campo das Humanidades, quanto nas demais áreas interessadas na infâ</w:t>
      </w:r>
      <w:proofErr w:type="spellStart"/>
      <w:r>
        <w:rPr>
          <w:shd w:val="clear" w:color="auto" w:fill="FFFFFF"/>
          <w:lang w:val="es-ES_tradnl"/>
        </w:rPr>
        <w:t>ncia</w:t>
      </w:r>
      <w:proofErr w:type="spellEnd"/>
      <w:r>
        <w:rPr>
          <w:shd w:val="clear" w:color="auto" w:fill="FFFFFF"/>
          <w:lang w:val="es-ES_tradnl"/>
        </w:rPr>
        <w:t xml:space="preserve">, </w:t>
      </w:r>
      <w:proofErr w:type="spellStart"/>
      <w:r>
        <w:rPr>
          <w:shd w:val="clear" w:color="auto" w:fill="FFFFFF"/>
          <w:lang w:val="es-ES_tradnl"/>
        </w:rPr>
        <w:t>adolesc</w:t>
      </w:r>
      <w:proofErr w:type="spellEnd"/>
      <w:r>
        <w:rPr>
          <w:shd w:val="clear" w:color="auto" w:fill="FFFFFF"/>
          <w:lang w:val="pt-PT"/>
        </w:rPr>
        <w:t xml:space="preserve">ência e juventude. Ao reunir pesquisadores com diferentes referencias formativas, este trabalho coletivo aposta na circulação de ideias que possam contribuir, em </w:t>
      </w:r>
      <w:r w:rsidR="000656D7">
        <w:rPr>
          <w:shd w:val="clear" w:color="auto" w:fill="FFFFFF"/>
          <w:lang w:val="pt-PT"/>
        </w:rPr>
        <w:t xml:space="preserve">diferentes </w:t>
      </w:r>
      <w:r>
        <w:rPr>
          <w:shd w:val="clear" w:color="auto" w:fill="FFFFFF"/>
          <w:lang w:val="es-ES_tradnl"/>
        </w:rPr>
        <w:t>n</w:t>
      </w:r>
      <w:r>
        <w:rPr>
          <w:shd w:val="clear" w:color="auto" w:fill="FFFFFF"/>
          <w:lang w:val="pt-PT"/>
        </w:rPr>
        <w:t>íveis e dimensões, para o enfrentamento de situações complexas junto a crianças, adolescentes e jovens e/ou junto a instituições voltadas para sua assistência, atendimento e socializaçã</w:t>
      </w:r>
      <w:r>
        <w:rPr>
          <w:shd w:val="clear" w:color="auto" w:fill="FFFFFF"/>
          <w:lang w:val="it-IT"/>
        </w:rPr>
        <w:t>o.</w:t>
      </w:r>
    </w:p>
    <w:p w14:paraId="27A0F785"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shd w:val="clear" w:color="auto" w:fill="FFFFFF"/>
        </w:rPr>
      </w:pPr>
      <w:r>
        <w:rPr>
          <w:shd w:val="clear" w:color="auto" w:fill="FFFFFF"/>
          <w:lang w:val="pt-PT"/>
        </w:rPr>
        <w:tab/>
        <w:t>O capítulo que abre a coletâ</w:t>
      </w:r>
      <w:r>
        <w:rPr>
          <w:shd w:val="clear" w:color="auto" w:fill="FFFFFF"/>
          <w:lang w:val="es-ES_tradnl"/>
        </w:rPr>
        <w:t xml:space="preserve">nea intitulado </w:t>
      </w:r>
      <w:r>
        <w:rPr>
          <w:i/>
          <w:iCs/>
          <w:shd w:val="clear" w:color="auto" w:fill="FFFFFF"/>
          <w:lang w:val="de-DE"/>
        </w:rPr>
        <w:t>Gera</w:t>
      </w:r>
      <w:r>
        <w:rPr>
          <w:i/>
          <w:iCs/>
          <w:shd w:val="clear" w:color="auto" w:fill="FFFFFF"/>
          <w:lang w:val="pt-PT"/>
        </w:rPr>
        <w:t>çõ</w:t>
      </w:r>
      <w:r>
        <w:rPr>
          <w:i/>
          <w:iCs/>
          <w:shd w:val="clear" w:color="auto" w:fill="FFFFFF"/>
        </w:rPr>
        <w:t>es: Justi</w:t>
      </w:r>
      <w:r>
        <w:rPr>
          <w:i/>
          <w:iCs/>
          <w:shd w:val="clear" w:color="auto" w:fill="FFFFFF"/>
          <w:lang w:val="pt-PT"/>
        </w:rPr>
        <w:t>ça Geracional e Politizaçã</w:t>
      </w:r>
      <w:r>
        <w:rPr>
          <w:i/>
          <w:iCs/>
          <w:shd w:val="clear" w:color="auto" w:fill="FFFFFF"/>
          <w:lang w:val="de-DE"/>
        </w:rPr>
        <w:t>o das Rela</w:t>
      </w:r>
      <w:r>
        <w:rPr>
          <w:i/>
          <w:iCs/>
          <w:shd w:val="clear" w:color="auto" w:fill="FFFFFF"/>
          <w:lang w:val="pt-PT"/>
        </w:rPr>
        <w:t>ções Geracionais</w:t>
      </w:r>
      <w:r>
        <w:rPr>
          <w:shd w:val="clear" w:color="auto" w:fill="FFFFFF"/>
          <w:lang w:val="pt-PT"/>
        </w:rPr>
        <w:t xml:space="preserve"> discute o conceito de gerações, considerando os novos sentidos da infância que emergem no cenário social e impactam a gramática das moralidades geracionais, além de problematizar como o mal estar social se apresenta nas demandas sobre os recursos societários e na distribuição de acesso a bens e direitos entre as gerações, com base na ideia de justiça geracional.</w:t>
      </w:r>
    </w:p>
    <w:p w14:paraId="65447152"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shd w:val="clear" w:color="auto" w:fill="FFFFFF"/>
        </w:rPr>
      </w:pPr>
      <w:r>
        <w:rPr>
          <w:shd w:val="clear" w:color="auto" w:fill="FFFFFF"/>
          <w:lang w:val="pt-PT"/>
        </w:rPr>
        <w:tab/>
        <w:t xml:space="preserve">No capítulo </w:t>
      </w:r>
      <w:r>
        <w:rPr>
          <w:i/>
          <w:iCs/>
          <w:shd w:val="clear" w:color="auto" w:fill="FFFFFF"/>
          <w:lang w:val="pt-PT"/>
        </w:rPr>
        <w:t>A Co-participação das crianças no Projeto Educacional: questões e desafios</w:t>
      </w:r>
      <w:r>
        <w:rPr>
          <w:shd w:val="clear" w:color="auto" w:fill="FFFFFF"/>
          <w:lang w:val="pt-PT"/>
        </w:rPr>
        <w:t xml:space="preserve"> as autoras discutem os limites e possibilidades da participação da criança em torno de um projeto de escola e defendem que a participação das crianç</w:t>
      </w:r>
      <w:r>
        <w:rPr>
          <w:shd w:val="clear" w:color="auto" w:fill="FFFFFF"/>
          <w:lang w:val="en-US"/>
        </w:rPr>
        <w:t xml:space="preserve">as </w:t>
      </w:r>
      <w:r>
        <w:rPr>
          <w:shd w:val="clear" w:color="auto" w:fill="FFFFFF"/>
          <w:lang w:val="pt-PT"/>
        </w:rPr>
        <w:t>é um ato ético-politico que implica em questionar a condição de invisibilidade e exclusão impostas às crianças e considerá-las enquanto sujeitos ativos, criativos, capazes de reinterpretar o mundo, de abrir novas possibilidades de ser e estar nele.</w:t>
      </w:r>
    </w:p>
    <w:p w14:paraId="0DBC45FC"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shd w:val="clear" w:color="auto" w:fill="FFFFFF"/>
        </w:rPr>
      </w:pPr>
      <w:r>
        <w:rPr>
          <w:shd w:val="clear" w:color="auto" w:fill="FFFFFF"/>
          <w:lang w:val="pt-PT"/>
        </w:rPr>
        <w:tab/>
        <w:t xml:space="preserve">Em </w:t>
      </w:r>
      <w:r>
        <w:rPr>
          <w:i/>
          <w:iCs/>
          <w:shd w:val="clear" w:color="auto" w:fill="FFFFFF"/>
          <w:lang w:val="pt-PT"/>
        </w:rPr>
        <w:t>Juventudes e Polí</w:t>
      </w:r>
      <w:r>
        <w:rPr>
          <w:i/>
          <w:iCs/>
          <w:shd w:val="clear" w:color="auto" w:fill="FFFFFF"/>
          <w:lang w:val="it-IT"/>
        </w:rPr>
        <w:t>tica</w:t>
      </w:r>
      <w:r>
        <w:rPr>
          <w:shd w:val="clear" w:color="auto" w:fill="FFFFFF"/>
          <w:lang w:val="pt-PT"/>
        </w:rPr>
        <w:t>, as autoras abordam a confluência da juventude com a política, a partir de dois enfoques principais: a pluralidade/desigualdade da condição juvenil, expressa em determinantes sociais, como: classe, raç</w:t>
      </w:r>
      <w:r>
        <w:rPr>
          <w:shd w:val="clear" w:color="auto" w:fill="FFFFFF"/>
          <w:lang w:val="it-IT"/>
        </w:rPr>
        <w:t>a e g</w:t>
      </w:r>
      <w:r>
        <w:rPr>
          <w:shd w:val="clear" w:color="auto" w:fill="FFFFFF"/>
          <w:lang w:val="pt-PT"/>
        </w:rPr>
        <w:t>ênero, e a relação deste segmento diverso com a política na sua expressão institucionalizada, bem como nas suas formas de organização na sociedade civil no contexto do Estado democrá</w:t>
      </w:r>
      <w:r>
        <w:rPr>
          <w:shd w:val="clear" w:color="auto" w:fill="FFFFFF"/>
          <w:lang w:val="it-IT"/>
        </w:rPr>
        <w:t>tico.</w:t>
      </w:r>
    </w:p>
    <w:p w14:paraId="0AD59D4E"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shd w:val="clear" w:color="auto" w:fill="FFFFFF"/>
        </w:rPr>
      </w:pPr>
      <w:r>
        <w:rPr>
          <w:shd w:val="clear" w:color="auto" w:fill="FFFFFF"/>
          <w:lang w:val="pt-PT"/>
        </w:rPr>
        <w:tab/>
        <w:t xml:space="preserve">Na reflexão sobre </w:t>
      </w:r>
      <w:r>
        <w:rPr>
          <w:i/>
          <w:iCs/>
          <w:shd w:val="clear" w:color="auto" w:fill="FFFFFF"/>
          <w:lang w:val="pt-PT"/>
        </w:rPr>
        <w:t>Sexualidade, Ambientes Digitais e Juventude: uma introdução ao debate contemporâ</w:t>
      </w:r>
      <w:r>
        <w:rPr>
          <w:i/>
          <w:iCs/>
          <w:shd w:val="clear" w:color="auto" w:fill="FFFFFF"/>
          <w:lang w:val="it-IT"/>
        </w:rPr>
        <w:t xml:space="preserve">neo, </w:t>
      </w:r>
      <w:r>
        <w:rPr>
          <w:shd w:val="clear" w:color="auto" w:fill="FFFFFF"/>
          <w:lang w:val="pt-PT"/>
        </w:rPr>
        <w:t>as autoras</w:t>
      </w:r>
      <w:r>
        <w:rPr>
          <w:i/>
          <w:iCs/>
          <w:shd w:val="clear" w:color="auto" w:fill="FFFFFF"/>
        </w:rPr>
        <w:t xml:space="preserve"> </w:t>
      </w:r>
      <w:r>
        <w:rPr>
          <w:shd w:val="clear" w:color="auto" w:fill="FFFFFF"/>
        </w:rPr>
        <w:t>discutem</w:t>
      </w:r>
      <w:r>
        <w:rPr>
          <w:i/>
          <w:iCs/>
          <w:shd w:val="clear" w:color="auto" w:fill="FFFFFF"/>
        </w:rPr>
        <w:t xml:space="preserve"> </w:t>
      </w:r>
      <w:r>
        <w:rPr>
          <w:shd w:val="clear" w:color="auto" w:fill="FFFFFF"/>
          <w:lang w:val="es-ES_tradnl"/>
        </w:rPr>
        <w:t>como</w:t>
      </w:r>
      <w:r>
        <w:rPr>
          <w:i/>
          <w:iCs/>
          <w:shd w:val="clear" w:color="auto" w:fill="FFFFFF"/>
        </w:rPr>
        <w:t xml:space="preserve"> </w:t>
      </w:r>
      <w:r>
        <w:rPr>
          <w:shd w:val="clear" w:color="auto" w:fill="FFFFFF"/>
          <w:lang w:val="pt-PT"/>
        </w:rPr>
        <w:t>os processos de socialização entre pares têm se modificado pelas mudanç</w:t>
      </w:r>
      <w:r>
        <w:rPr>
          <w:shd w:val="clear" w:color="auto" w:fill="FFFFFF"/>
          <w:lang w:val="en-US"/>
        </w:rPr>
        <w:t>as hist</w:t>
      </w:r>
      <w:r>
        <w:rPr>
          <w:shd w:val="clear" w:color="auto" w:fill="FFFFFF"/>
          <w:lang w:val="pt-PT"/>
        </w:rPr>
        <w:t>órico-sociais e na atualidade pela internet. Refletem sobre o período de “</w:t>
      </w:r>
      <w:proofErr w:type="spellStart"/>
      <w:r>
        <w:rPr>
          <w:shd w:val="clear" w:color="auto" w:fill="FFFFFF"/>
        </w:rPr>
        <w:t>lat</w:t>
      </w:r>
      <w:proofErr w:type="spellEnd"/>
      <w:r>
        <w:rPr>
          <w:shd w:val="clear" w:color="auto" w:fill="FFFFFF"/>
          <w:lang w:val="pt-PT"/>
        </w:rPr>
        <w:t>ência sexual” e a mudança nas formas de controle da sexualidade que se tornam mais internalizadas e indiretas. Consideram que a utilização da internet na socialização da sexualidade permite o uso sexual diversificado e mais individualizado entre os jovens.</w:t>
      </w:r>
    </w:p>
    <w:p w14:paraId="40007B20"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shd w:val="clear" w:color="auto" w:fill="FFFFFF"/>
        </w:rPr>
      </w:pPr>
      <w:r>
        <w:rPr>
          <w:shd w:val="clear" w:color="auto" w:fill="FFFFFF"/>
          <w:lang w:val="pt-PT"/>
        </w:rPr>
        <w:tab/>
        <w:t xml:space="preserve">No capitulo </w:t>
      </w:r>
      <w:r w:rsidRPr="00B610EF">
        <w:rPr>
          <w:i/>
          <w:iCs/>
          <w:shd w:val="clear" w:color="auto" w:fill="FFFFFF"/>
        </w:rPr>
        <w:t xml:space="preserve">Entre </w:t>
      </w:r>
      <w:proofErr w:type="spellStart"/>
      <w:r w:rsidRPr="00B610EF">
        <w:rPr>
          <w:i/>
          <w:iCs/>
          <w:shd w:val="clear" w:color="auto" w:fill="FFFFFF"/>
        </w:rPr>
        <w:t>Diagn</w:t>
      </w:r>
      <w:proofErr w:type="spellEnd"/>
      <w:r>
        <w:rPr>
          <w:i/>
          <w:iCs/>
          <w:shd w:val="clear" w:color="auto" w:fill="FFFFFF"/>
          <w:lang w:val="pt-PT"/>
        </w:rPr>
        <w:t>ósticos e Substâncias: as crianças e adolescentes hoje</w:t>
      </w:r>
      <w:r>
        <w:rPr>
          <w:shd w:val="clear" w:color="auto" w:fill="FFFFFF"/>
          <w:lang w:val="pt-PT"/>
        </w:rPr>
        <w:t>, os autores debatem a medicalização da vida, ao considerarem a inflação diagnóstica dos comportamentos de crianças e adolescentes e o uso de substâncias como saída para as ditas patologias que, na sua perspectiva, nã</w:t>
      </w:r>
      <w:r>
        <w:rPr>
          <w:shd w:val="clear" w:color="auto" w:fill="FFFFFF"/>
        </w:rPr>
        <w:t>o s</w:t>
      </w:r>
      <w:r>
        <w:rPr>
          <w:shd w:val="clear" w:color="auto" w:fill="FFFFFF"/>
          <w:lang w:val="pt-PT"/>
        </w:rPr>
        <w:t>ão entidades naturais, mas constructos influenciados por condiçõ</w:t>
      </w:r>
      <w:r>
        <w:rPr>
          <w:shd w:val="clear" w:color="auto" w:fill="FFFFFF"/>
          <w:lang w:val="en-US"/>
        </w:rPr>
        <w:t>es hist</w:t>
      </w:r>
      <w:r>
        <w:rPr>
          <w:shd w:val="clear" w:color="auto" w:fill="FFFFFF"/>
          <w:lang w:val="pt-PT"/>
        </w:rPr>
        <w:t>óricas e socioculturais.</w:t>
      </w:r>
    </w:p>
    <w:p w14:paraId="6D804088"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shd w:val="clear" w:color="auto" w:fill="FFFFFF"/>
        </w:rPr>
      </w:pPr>
      <w:r>
        <w:rPr>
          <w:shd w:val="clear" w:color="auto" w:fill="FFFFFF"/>
          <w:lang w:val="pt-PT"/>
        </w:rPr>
        <w:tab/>
        <w:t xml:space="preserve">O capítulo </w:t>
      </w:r>
      <w:r>
        <w:rPr>
          <w:i/>
          <w:iCs/>
          <w:shd w:val="clear" w:color="auto" w:fill="FFFFFF"/>
          <w:lang w:val="it-IT"/>
        </w:rPr>
        <w:t>Interconex</w:t>
      </w:r>
      <w:r>
        <w:rPr>
          <w:i/>
          <w:iCs/>
          <w:shd w:val="clear" w:color="auto" w:fill="FFFFFF"/>
          <w:lang w:val="pt-PT"/>
        </w:rPr>
        <w:t>õ</w:t>
      </w:r>
      <w:r w:rsidRPr="00B610EF">
        <w:rPr>
          <w:i/>
          <w:iCs/>
          <w:shd w:val="clear" w:color="auto" w:fill="FFFFFF"/>
        </w:rPr>
        <w:t xml:space="preserve">es entre a </w:t>
      </w:r>
      <w:proofErr w:type="spellStart"/>
      <w:r w:rsidRPr="00B610EF">
        <w:rPr>
          <w:i/>
          <w:iCs/>
          <w:shd w:val="clear" w:color="auto" w:fill="FFFFFF"/>
        </w:rPr>
        <w:t>viol</w:t>
      </w:r>
      <w:proofErr w:type="spellEnd"/>
      <w:r>
        <w:rPr>
          <w:i/>
          <w:iCs/>
          <w:shd w:val="clear" w:color="auto" w:fill="FFFFFF"/>
          <w:lang w:val="pt-PT"/>
        </w:rPr>
        <w:t xml:space="preserve">ência doméstica contra mulheres e contra crianças e adolescentes </w:t>
      </w:r>
      <w:r>
        <w:rPr>
          <w:shd w:val="clear" w:color="auto" w:fill="FFFFFF"/>
          <w:lang w:val="pt-PT"/>
        </w:rPr>
        <w:t>apresenta uma reflexão sobre o caráter ampliado da violência de gênero, permitindo desvelar as desigualdades e a sobreposiçã</w:t>
      </w:r>
      <w:r>
        <w:rPr>
          <w:shd w:val="clear" w:color="auto" w:fill="FFFFFF"/>
        </w:rPr>
        <w:t xml:space="preserve">o de </w:t>
      </w:r>
      <w:proofErr w:type="spellStart"/>
      <w:r>
        <w:rPr>
          <w:shd w:val="clear" w:color="auto" w:fill="FFFFFF"/>
        </w:rPr>
        <w:t>opress</w:t>
      </w:r>
      <w:proofErr w:type="spellEnd"/>
      <w:r>
        <w:rPr>
          <w:shd w:val="clear" w:color="auto" w:fill="FFFFFF"/>
          <w:lang w:val="pt-PT"/>
        </w:rPr>
        <w:t>ões e discriminaçõ</w:t>
      </w:r>
      <w:r w:rsidRPr="00B610EF">
        <w:rPr>
          <w:shd w:val="clear" w:color="auto" w:fill="FFFFFF"/>
        </w:rPr>
        <w:t>es entre classe, g</w:t>
      </w:r>
      <w:r>
        <w:rPr>
          <w:shd w:val="clear" w:color="auto" w:fill="FFFFFF"/>
          <w:lang w:val="pt-PT"/>
        </w:rPr>
        <w:t>ê</w:t>
      </w:r>
      <w:r>
        <w:rPr>
          <w:shd w:val="clear" w:color="auto" w:fill="FFFFFF"/>
          <w:lang w:val="it-IT"/>
        </w:rPr>
        <w:t>nero e ra</w:t>
      </w:r>
      <w:r>
        <w:rPr>
          <w:shd w:val="clear" w:color="auto" w:fill="FFFFFF"/>
          <w:lang w:val="pt-PT"/>
        </w:rPr>
        <w:t>ça/etnia. Reflete que a presença de filhos/as como testemunhas da violência, ou també</w:t>
      </w:r>
      <w:r>
        <w:rPr>
          <w:shd w:val="clear" w:color="auto" w:fill="FFFFFF"/>
        </w:rPr>
        <w:t>m v</w:t>
      </w:r>
      <w:r>
        <w:rPr>
          <w:shd w:val="clear" w:color="auto" w:fill="FFFFFF"/>
          <w:lang w:val="pt-PT"/>
        </w:rPr>
        <w:t xml:space="preserve">ítimas de forma direta, traz o desafio de pensar o enfrentamento à </w:t>
      </w:r>
      <w:proofErr w:type="spellStart"/>
      <w:r w:rsidRPr="00B610EF">
        <w:rPr>
          <w:shd w:val="clear" w:color="auto" w:fill="FFFFFF"/>
        </w:rPr>
        <w:t>viol</w:t>
      </w:r>
      <w:proofErr w:type="spellEnd"/>
      <w:r>
        <w:rPr>
          <w:shd w:val="clear" w:color="auto" w:fill="FFFFFF"/>
          <w:lang w:val="pt-PT"/>
        </w:rPr>
        <w:t>ência contra a mulher e contra crianças e adolescentes de forma articulada.</w:t>
      </w:r>
    </w:p>
    <w:p w14:paraId="6C388D4D"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shd w:val="clear" w:color="auto" w:fill="FFFFFF"/>
        </w:rPr>
      </w:pPr>
      <w:r>
        <w:rPr>
          <w:shd w:val="clear" w:color="auto" w:fill="FFFFFF"/>
          <w:lang w:val="pt-PT"/>
        </w:rPr>
        <w:tab/>
        <w:t xml:space="preserve">Em </w:t>
      </w:r>
      <w:proofErr w:type="spellStart"/>
      <w:r>
        <w:rPr>
          <w:i/>
          <w:iCs/>
          <w:shd w:val="clear" w:color="auto" w:fill="FFFFFF"/>
          <w:lang w:val="en-US"/>
        </w:rPr>
        <w:t>Suic</w:t>
      </w:r>
      <w:proofErr w:type="spellEnd"/>
      <w:r>
        <w:rPr>
          <w:i/>
          <w:iCs/>
          <w:shd w:val="clear" w:color="auto" w:fill="FFFFFF"/>
          <w:lang w:val="pt-PT"/>
        </w:rPr>
        <w:t>ídio na adolescência: congelamento do tempo</w:t>
      </w:r>
      <w:r>
        <w:rPr>
          <w:shd w:val="clear" w:color="auto" w:fill="FFFFFF"/>
          <w:lang w:val="pt-PT"/>
        </w:rPr>
        <w:t>, as autoras argumentam que a adolescência configura-se como vivência paradigmática da temporalidade dos processos psíquicos e que o sujeito que se suicida ou tenta se suicidar busca “assassinar” o tempo, interrompendo de forma definitiva sua inscrição na roda temporal da vida. Utilizam um caso clí</w:t>
      </w:r>
      <w:r>
        <w:rPr>
          <w:shd w:val="clear" w:color="auto" w:fill="FFFFFF"/>
          <w:lang w:val="it-IT"/>
        </w:rPr>
        <w:t>nico da literatura psicanal</w:t>
      </w:r>
      <w:r>
        <w:rPr>
          <w:shd w:val="clear" w:color="auto" w:fill="FFFFFF"/>
          <w:lang w:val="pt-PT"/>
        </w:rPr>
        <w:t>ítica para ilustrar como o gesto suicida da jovem Cindy interromperá o trabalho da sua adolescência.</w:t>
      </w:r>
    </w:p>
    <w:p w14:paraId="5091B264"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shd w:val="clear" w:color="auto" w:fill="FFFFFF"/>
        </w:rPr>
      </w:pPr>
      <w:r>
        <w:rPr>
          <w:shd w:val="clear" w:color="auto" w:fill="FFFFFF"/>
        </w:rPr>
        <w:tab/>
        <w:t>H</w:t>
      </w:r>
      <w:r>
        <w:rPr>
          <w:shd w:val="clear" w:color="auto" w:fill="FFFFFF"/>
          <w:lang w:val="pt-PT"/>
        </w:rPr>
        <w:t>á um amplo consenso nos estudos sobre infâ</w:t>
      </w:r>
      <w:proofErr w:type="spellStart"/>
      <w:r>
        <w:rPr>
          <w:shd w:val="clear" w:color="auto" w:fill="FFFFFF"/>
          <w:lang w:val="es-ES_tradnl"/>
        </w:rPr>
        <w:t>ncia</w:t>
      </w:r>
      <w:proofErr w:type="spellEnd"/>
      <w:r>
        <w:rPr>
          <w:shd w:val="clear" w:color="auto" w:fill="FFFFFF"/>
          <w:lang w:val="es-ES_tradnl"/>
        </w:rPr>
        <w:t xml:space="preserve">, </w:t>
      </w:r>
      <w:proofErr w:type="spellStart"/>
      <w:r>
        <w:rPr>
          <w:shd w:val="clear" w:color="auto" w:fill="FFFFFF"/>
          <w:lang w:val="es-ES_tradnl"/>
        </w:rPr>
        <w:t>adolesc</w:t>
      </w:r>
      <w:proofErr w:type="spellEnd"/>
      <w:r>
        <w:rPr>
          <w:shd w:val="clear" w:color="auto" w:fill="FFFFFF"/>
          <w:lang w:val="pt-PT"/>
        </w:rPr>
        <w:t xml:space="preserve">ência e juventude acerca da importância de superar a fragmentação disciplinar e o processo de pulverização do conhecimento gerado neste campo no que diz respeito ao ensino, à pesquisa e à </w:t>
      </w:r>
      <w:proofErr w:type="spellStart"/>
      <w:r>
        <w:rPr>
          <w:shd w:val="clear" w:color="auto" w:fill="FFFFFF"/>
          <w:lang w:val="en-US"/>
        </w:rPr>
        <w:t>extens</w:t>
      </w:r>
      <w:proofErr w:type="spellEnd"/>
      <w:r>
        <w:rPr>
          <w:shd w:val="clear" w:color="auto" w:fill="FFFFFF"/>
          <w:lang w:val="pt-PT"/>
        </w:rPr>
        <w:t>ão. O grupo de pesquisadores/as reunidos nesta coletânea se apresenta diante do desafio de criação de novas perspectivas teórico-metodológicas capazes de dar conta da complexidade desse campo de estudos.</w:t>
      </w:r>
    </w:p>
    <w:p w14:paraId="00758411"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shd w:val="clear" w:color="auto" w:fill="FFFFFF"/>
        </w:rPr>
      </w:pPr>
    </w:p>
    <w:p w14:paraId="4416CA34" w14:textId="77777777" w:rsidR="000D5E5D" w:rsidRDefault="00797F8F">
      <w:pPr>
        <w:pStyle w:val="Cabealho"/>
      </w:pPr>
      <w:bookmarkStart w:id="2" w:name="_j0zll"/>
      <w:bookmarkStart w:id="3" w:name="_Toc1"/>
      <w:bookmarkEnd w:id="2"/>
      <w:r>
        <w:rPr>
          <w:rFonts w:eastAsia="Arial Unicode MS" w:cs="Arial Unicode MS"/>
        </w:rPr>
        <w:t>Gera</w:t>
      </w:r>
      <w:r>
        <w:rPr>
          <w:rFonts w:eastAsia="Arial Unicode MS" w:cs="Arial Unicode MS"/>
          <w:lang w:val="pt-PT"/>
        </w:rPr>
        <w:t>çõ</w:t>
      </w:r>
      <w:r>
        <w:rPr>
          <w:rFonts w:eastAsia="Arial Unicode MS" w:cs="Arial Unicode MS"/>
        </w:rPr>
        <w:t xml:space="preserve">es: </w:t>
      </w:r>
      <w:proofErr w:type="spellStart"/>
      <w:r>
        <w:rPr>
          <w:rFonts w:eastAsia="Arial Unicode MS" w:cs="Arial Unicode MS"/>
        </w:rPr>
        <w:t>Justiç</w:t>
      </w:r>
      <w:proofErr w:type="spellEnd"/>
      <w:r>
        <w:rPr>
          <w:rFonts w:eastAsia="Arial Unicode MS" w:cs="Arial Unicode MS"/>
          <w:lang w:val="pt-PT"/>
        </w:rPr>
        <w:t>a Geracional e Politizaçã</w:t>
      </w:r>
      <w:r>
        <w:rPr>
          <w:rFonts w:eastAsia="Arial Unicode MS" w:cs="Arial Unicode MS"/>
          <w:lang w:val="de-DE"/>
        </w:rPr>
        <w:t>o das Rela</w:t>
      </w:r>
      <w:r>
        <w:rPr>
          <w:rFonts w:eastAsia="Arial Unicode MS" w:cs="Arial Unicode MS"/>
          <w:lang w:val="pt-PT"/>
        </w:rPr>
        <w:t>ções Geracionais</w:t>
      </w:r>
      <w:bookmarkEnd w:id="3"/>
    </w:p>
    <w:p w14:paraId="39581138" w14:textId="77777777" w:rsidR="000D5E5D" w:rsidRDefault="000D5E5D">
      <w:pPr>
        <w:pStyle w:val="Corpo"/>
        <w:spacing w:line="360" w:lineRule="auto"/>
        <w:jc w:val="both"/>
        <w:rPr>
          <w:shd w:val="clear" w:color="auto" w:fill="FFFFFF"/>
        </w:rPr>
      </w:pPr>
    </w:p>
    <w:p w14:paraId="02997381" w14:textId="77777777" w:rsidR="000D5E5D" w:rsidRDefault="00797F8F">
      <w:pPr>
        <w:pStyle w:val="Corpo"/>
        <w:spacing w:line="360" w:lineRule="auto"/>
        <w:jc w:val="both"/>
        <w:rPr>
          <w:shd w:val="clear" w:color="auto" w:fill="FFFFFF"/>
        </w:rPr>
      </w:pPr>
      <w:r>
        <w:rPr>
          <w:shd w:val="clear" w:color="auto" w:fill="FFFFFF"/>
          <w:lang w:val="pt-PT"/>
        </w:rPr>
        <w:tab/>
        <w:t>Contemporaneamente o conceito de gerações ganha relevância fundamental para se abordar questões seja da infâ</w:t>
      </w:r>
      <w:proofErr w:type="spellStart"/>
      <w:r>
        <w:rPr>
          <w:shd w:val="clear" w:color="auto" w:fill="FFFFFF"/>
          <w:lang w:val="es-ES_tradnl"/>
        </w:rPr>
        <w:t>ncia</w:t>
      </w:r>
      <w:proofErr w:type="spellEnd"/>
      <w:r>
        <w:rPr>
          <w:shd w:val="clear" w:color="auto" w:fill="FFFFFF"/>
          <w:lang w:val="es-ES_tradnl"/>
        </w:rPr>
        <w:t xml:space="preserve">, </w:t>
      </w:r>
      <w:proofErr w:type="spellStart"/>
      <w:r>
        <w:rPr>
          <w:shd w:val="clear" w:color="auto" w:fill="FFFFFF"/>
          <w:lang w:val="es-ES_tradnl"/>
        </w:rPr>
        <w:t>adolesc</w:t>
      </w:r>
      <w:proofErr w:type="spellEnd"/>
      <w:r>
        <w:rPr>
          <w:shd w:val="clear" w:color="auto" w:fill="FFFFFF"/>
          <w:lang w:val="pt-PT"/>
        </w:rPr>
        <w:t>ência ou juventude</w:t>
      </w:r>
      <w:r>
        <w:rPr>
          <w:shd w:val="clear" w:color="auto" w:fill="FFFFFF"/>
          <w:vertAlign w:val="superscript"/>
        </w:rPr>
        <w:footnoteReference w:id="2"/>
      </w:r>
      <w:r>
        <w:rPr>
          <w:shd w:val="clear" w:color="auto" w:fill="FFFFFF"/>
          <w:lang w:val="pt-PT"/>
        </w:rPr>
        <w:t xml:space="preserve">.  Essas categorias, ainda que, fundamentalmente, constituam marcadores sociais relacionais, e sejam úteis para pensarmos sobre as posições sociais na atual estrutura geracional das sociedades não possibilitam problematizar </w:t>
      </w:r>
      <w:r>
        <w:rPr>
          <w:i/>
          <w:iCs/>
          <w:shd w:val="clear" w:color="auto" w:fill="FFFFFF"/>
        </w:rPr>
        <w:t xml:space="preserve">a </w:t>
      </w:r>
      <w:proofErr w:type="spellStart"/>
      <w:r>
        <w:rPr>
          <w:i/>
          <w:iCs/>
          <w:shd w:val="clear" w:color="auto" w:fill="FFFFFF"/>
        </w:rPr>
        <w:t>din</w:t>
      </w:r>
      <w:proofErr w:type="spellEnd"/>
      <w:r>
        <w:rPr>
          <w:i/>
          <w:iCs/>
          <w:shd w:val="clear" w:color="auto" w:fill="FFFFFF"/>
          <w:lang w:val="pt-PT"/>
        </w:rPr>
        <w:t>âmica das</w:t>
      </w:r>
      <w:r>
        <w:rPr>
          <w:shd w:val="clear" w:color="auto" w:fill="FFFFFF"/>
        </w:rPr>
        <w:t xml:space="preserve"> </w:t>
      </w:r>
      <w:r>
        <w:rPr>
          <w:i/>
          <w:iCs/>
          <w:shd w:val="clear" w:color="auto" w:fill="FFFFFF"/>
          <w:lang w:val="pt-PT"/>
        </w:rPr>
        <w:t xml:space="preserve">relacionalidades </w:t>
      </w:r>
      <w:r>
        <w:rPr>
          <w:shd w:val="clear" w:color="auto" w:fill="FFFFFF"/>
          <w:lang w:val="pt-PT"/>
        </w:rPr>
        <w:t>que crianças e jovens estabelecem com seus outros geracionais – os adultos e os idosos, e vice-versa.  Caracterizar tal dinâmica relacional implica reconhecer uma permanente reconfiguração das posições geracionais no seio dos processos de mudança social que determinam como os modos de reciprocidade, solidariedade e vinculação entre as geraçõ</w:t>
      </w:r>
      <w:r w:rsidRPr="00B610EF">
        <w:rPr>
          <w:shd w:val="clear" w:color="auto" w:fill="FFFFFF"/>
        </w:rPr>
        <w:t>es v</w:t>
      </w:r>
      <w:r>
        <w:rPr>
          <w:shd w:val="clear" w:color="auto" w:fill="FFFFFF"/>
          <w:lang w:val="pt-PT"/>
        </w:rPr>
        <w:t>ão tomando novas formas e sentidos no contexto social e político.  Deste modo, por em questã</w:t>
      </w:r>
      <w:r>
        <w:rPr>
          <w:shd w:val="clear" w:color="auto" w:fill="FFFFFF"/>
          <w:lang w:val="it-IT"/>
        </w:rPr>
        <w:t>o a din</w:t>
      </w:r>
      <w:r>
        <w:rPr>
          <w:shd w:val="clear" w:color="auto" w:fill="FFFFFF"/>
          <w:lang w:val="pt-PT"/>
        </w:rPr>
        <w:t>âmica relacional das gerações nos permite observar como as próprias noções do que é ser criança, ou ser adulto, vão sendo produzidas e reinventadas no âmbito das transformaçõ</w:t>
      </w:r>
      <w:r>
        <w:rPr>
          <w:shd w:val="clear" w:color="auto" w:fill="FFFFFF"/>
          <w:lang w:val="en-US"/>
        </w:rPr>
        <w:t>es hist</w:t>
      </w:r>
      <w:r>
        <w:rPr>
          <w:shd w:val="clear" w:color="auto" w:fill="FFFFFF"/>
          <w:lang w:val="pt-PT"/>
        </w:rPr>
        <w:t xml:space="preserve">óricas, culturais e políticas do nosso tempo.  </w:t>
      </w:r>
    </w:p>
    <w:p w14:paraId="53F0CD64" w14:textId="77777777" w:rsidR="000D5E5D" w:rsidRDefault="00797F8F">
      <w:pPr>
        <w:pStyle w:val="Corpo"/>
        <w:spacing w:line="360" w:lineRule="auto"/>
        <w:jc w:val="both"/>
        <w:rPr>
          <w:shd w:val="clear" w:color="auto" w:fill="FFFFFF"/>
        </w:rPr>
      </w:pPr>
      <w:r>
        <w:rPr>
          <w:shd w:val="clear" w:color="auto" w:fill="FFFFFF"/>
          <w:lang w:val="pt-PT"/>
        </w:rPr>
        <w:tab/>
        <w:t xml:space="preserve">No presente trabalho pretendo discutir esquematicamente a noção de gerações no que ela aporta para a compreensão de </w:t>
      </w:r>
      <w:r>
        <w:rPr>
          <w:i/>
          <w:iCs/>
          <w:shd w:val="clear" w:color="auto" w:fill="FFFFFF"/>
          <w:lang w:val="pt-PT"/>
        </w:rPr>
        <w:t xml:space="preserve">novos sentidos </w:t>
      </w:r>
      <w:r>
        <w:rPr>
          <w:shd w:val="clear" w:color="auto" w:fill="FFFFFF"/>
          <w:lang w:val="pt-PT"/>
        </w:rPr>
        <w:t xml:space="preserve">da infância, que emergem hoje no cenário social, e que tomam frequentemente a forma de disputas de significados sobre o que é ser criança, e consequentemente, impactam a gramática das moralidades geracionais – o que se deve à criança, e ao adulto.  Em seguida, discuto como o mal estar social se apresenta, igualmente, nas demandas sobre os recursos societários, e neste sentido, que questões surgem na aplicação da distribuição de acesso a bens e direitos entre as gerações, ou seja, o que se constitui como justiça geracional hoje.  Finalmente, como exemplo, apresento situações da realidade contemporânea em que as relacionalidades entre as gerações se constroem no âmbito de demandas que buscam reconfigurar os padrões vigentes de relacionamento intergeracional.  </w:t>
      </w:r>
    </w:p>
    <w:p w14:paraId="580451A4" w14:textId="77777777" w:rsidR="000D5E5D" w:rsidRDefault="00797F8F">
      <w:pPr>
        <w:pStyle w:val="Corpo"/>
        <w:spacing w:line="360" w:lineRule="auto"/>
        <w:jc w:val="both"/>
        <w:rPr>
          <w:shd w:val="clear" w:color="auto" w:fill="FFFFFF"/>
        </w:rPr>
      </w:pPr>
      <w:r>
        <w:rPr>
          <w:shd w:val="clear" w:color="auto" w:fill="FFFFFF"/>
          <w:lang w:val="en-US"/>
        </w:rPr>
        <w:tab/>
        <w:t>A discuss</w:t>
      </w:r>
      <w:r>
        <w:rPr>
          <w:shd w:val="clear" w:color="auto" w:fill="FFFFFF"/>
          <w:lang w:val="pt-PT"/>
        </w:rPr>
        <w:t>ão recente sobre gerações se deve ao debate levantado pelo texto do sociólogo alemão, Karl Mannheim, intitulado “O problema das geraçõ</w:t>
      </w:r>
      <w:r>
        <w:rPr>
          <w:shd w:val="clear" w:color="auto" w:fill="FFFFFF"/>
        </w:rPr>
        <w:t>es</w:t>
      </w:r>
      <w:r>
        <w:rPr>
          <w:shd w:val="clear" w:color="auto" w:fill="FFFFFF"/>
          <w:lang w:val="pt-PT"/>
        </w:rPr>
        <w:t xml:space="preserve">” </w:t>
      </w:r>
      <w:r>
        <w:rPr>
          <w:shd w:val="clear" w:color="auto" w:fill="FFFFFF"/>
          <w:lang w:val="de-DE"/>
        </w:rPr>
        <w:t>(Das Problem der Generationem, em alem</w:t>
      </w:r>
      <w:r>
        <w:rPr>
          <w:shd w:val="clear" w:color="auto" w:fill="FFFFFF"/>
          <w:lang w:val="pt-PT"/>
        </w:rPr>
        <w:t>ão), publicado inicialmente em 1928, mas chegando ao Brasil apenas em 1982 na sua tradução brasileira (MANNHEIM, 1982).  É interessante destacar o contexto histórico, cultural e político desse autor, a Alemanha sob a República de Weimar, quando, após a Primeira Guerra Mundial, os alemães enfrentam a reconstrução do paí</w:t>
      </w:r>
      <w:r>
        <w:rPr>
          <w:shd w:val="clear" w:color="auto" w:fill="FFFFFF"/>
          <w:lang w:val="es-ES_tradnl"/>
        </w:rPr>
        <w:t xml:space="preserve">s </w:t>
      </w:r>
      <w:proofErr w:type="spellStart"/>
      <w:r>
        <w:rPr>
          <w:shd w:val="clear" w:color="auto" w:fill="FFFFFF"/>
          <w:lang w:val="es-ES_tradnl"/>
        </w:rPr>
        <w:t>destro</w:t>
      </w:r>
      <w:proofErr w:type="spellEnd"/>
      <w:r>
        <w:rPr>
          <w:shd w:val="clear" w:color="auto" w:fill="FFFFFF"/>
          <w:lang w:val="pt-PT"/>
        </w:rPr>
        <w:t xml:space="preserve">çado pela guerra, miséria e desemprego.  Busca-se compreender como se chegou a este presente, e que futuro ele pode apontar.  Mannheim trata de compreender o problema das gerações no âmbito de sociedades em transformações velozes e profundas que proporcionam, cada vez mais, estratos de experiências muito diversificadas para os sujeitos, sejam aqueles que nascem no mesmo momento histórico, seja, mais ainda, aqueles nascidos em momentos históricos diferentes.  Ele observa que as ‘novas’ </w:t>
      </w:r>
      <w:r>
        <w:rPr>
          <w:shd w:val="clear" w:color="auto" w:fill="FFFFFF"/>
          <w:lang w:val="de-DE"/>
        </w:rPr>
        <w:t>gera</w:t>
      </w:r>
      <w:r>
        <w:rPr>
          <w:shd w:val="clear" w:color="auto" w:fill="FFFFFF"/>
          <w:lang w:val="pt-PT"/>
        </w:rPr>
        <w:t>çõ</w:t>
      </w:r>
      <w:r w:rsidRPr="00B610EF">
        <w:rPr>
          <w:shd w:val="clear" w:color="auto" w:fill="FFFFFF"/>
        </w:rPr>
        <w:t>es n</w:t>
      </w:r>
      <w:r>
        <w:rPr>
          <w:shd w:val="clear" w:color="auto" w:fill="FFFFFF"/>
          <w:lang w:val="pt-PT"/>
        </w:rPr>
        <w:t>ão necessariamente criam novos significados para os destinos humanos, a depender de como determinados fatos históricos são elaborados, uma vez que eles podem mobilizar símbolos, discursos e sentidos existentes no meio social, mas que já foram ultrapassados. Os indivíduos conectados pela mesma posição geracional podem constituir ‘unidades geracionais’ distintas no modo como apreendem a mesma situaçã</w:t>
      </w:r>
      <w:r>
        <w:rPr>
          <w:shd w:val="clear" w:color="auto" w:fill="FFFFFF"/>
          <w:lang w:val="en-US"/>
        </w:rPr>
        <w:t>o hist</w:t>
      </w:r>
      <w:r>
        <w:rPr>
          <w:shd w:val="clear" w:color="auto" w:fill="FFFFFF"/>
          <w:lang w:val="pt-PT"/>
        </w:rPr>
        <w:t>ó</w:t>
      </w:r>
      <w:r>
        <w:rPr>
          <w:shd w:val="clear" w:color="auto" w:fill="FFFFFF"/>
          <w:lang w:val="it-IT"/>
        </w:rPr>
        <w:t xml:space="preserve">rica </w:t>
      </w:r>
      <w:r>
        <w:rPr>
          <w:shd w:val="clear" w:color="auto" w:fill="FFFFFF"/>
          <w:lang w:val="pt-PT"/>
        </w:rPr>
        <w:t>– ‘</w:t>
      </w:r>
      <w:r>
        <w:rPr>
          <w:shd w:val="clear" w:color="auto" w:fill="FFFFFF"/>
          <w:lang w:val="it-IT"/>
        </w:rPr>
        <w:t>conservando</w:t>
      </w:r>
      <w:r>
        <w:rPr>
          <w:shd w:val="clear" w:color="auto" w:fill="FFFFFF"/>
          <w:lang w:val="pt-PT"/>
        </w:rPr>
        <w:t xml:space="preserve">’ </w:t>
      </w:r>
      <w:r>
        <w:rPr>
          <w:shd w:val="clear" w:color="auto" w:fill="FFFFFF"/>
        </w:rPr>
        <w:t xml:space="preserve">ou </w:t>
      </w:r>
      <w:r>
        <w:rPr>
          <w:shd w:val="clear" w:color="auto" w:fill="FFFFFF"/>
          <w:lang w:val="pt-PT"/>
        </w:rPr>
        <w:t>‘</w:t>
      </w:r>
      <w:r>
        <w:rPr>
          <w:shd w:val="clear" w:color="auto" w:fill="FFFFFF"/>
          <w:lang w:val="it-IT"/>
        </w:rPr>
        <w:t>reinventando</w:t>
      </w:r>
      <w:r>
        <w:rPr>
          <w:shd w:val="clear" w:color="auto" w:fill="FFFFFF"/>
          <w:lang w:val="pt-PT"/>
        </w:rPr>
        <w:t>’ estilos e sentidos de vida.  Portanto, vale notar alguns aspectos importantes.  Primeiro, para esse autor, nã</w:t>
      </w:r>
      <w:r>
        <w:rPr>
          <w:shd w:val="clear" w:color="auto" w:fill="FFFFFF"/>
          <w:lang w:val="es-ES_tradnl"/>
        </w:rPr>
        <w:t>o h</w:t>
      </w:r>
      <w:r>
        <w:rPr>
          <w:shd w:val="clear" w:color="auto" w:fill="FFFFFF"/>
          <w:lang w:val="pt-PT"/>
        </w:rPr>
        <w:t>á homogeneidade necessária de mentalidades e motivações para aqueles que nascem em um mesmo perí</w:t>
      </w:r>
      <w:proofErr w:type="spellStart"/>
      <w:r>
        <w:rPr>
          <w:shd w:val="clear" w:color="auto" w:fill="FFFFFF"/>
          <w:lang w:val="es-ES_tradnl"/>
        </w:rPr>
        <w:t>odo</w:t>
      </w:r>
      <w:proofErr w:type="spellEnd"/>
      <w:r>
        <w:rPr>
          <w:shd w:val="clear" w:color="auto" w:fill="FFFFFF"/>
          <w:lang w:val="es-ES_tradnl"/>
        </w:rPr>
        <w:t xml:space="preserve"> </w:t>
      </w:r>
      <w:proofErr w:type="spellStart"/>
      <w:r>
        <w:rPr>
          <w:shd w:val="clear" w:color="auto" w:fill="FFFFFF"/>
          <w:lang w:val="es-ES_tradnl"/>
        </w:rPr>
        <w:t>hist</w:t>
      </w:r>
      <w:proofErr w:type="spellEnd"/>
      <w:r>
        <w:rPr>
          <w:shd w:val="clear" w:color="auto" w:fill="FFFFFF"/>
          <w:lang w:val="pt-PT"/>
        </w:rPr>
        <w:t>órico, os da mesma geração. Assim, diferenças e disputas, embora sejam mais evidentes entre grupos geracionais diferentes, atingem também pessoas da mesma geração, movidas por uma diversidade de valores, interesses e motivações. Mannheim aponta para a profunda (e talvez inconsciente) interligaçã</w:t>
      </w:r>
      <w:r>
        <w:rPr>
          <w:shd w:val="clear" w:color="auto" w:fill="FFFFFF"/>
          <w:lang w:val="it-IT"/>
        </w:rPr>
        <w:t>o na tessitura de s</w:t>
      </w:r>
      <w:r>
        <w:rPr>
          <w:shd w:val="clear" w:color="auto" w:fill="FFFFFF"/>
          <w:lang w:val="pt-PT"/>
        </w:rPr>
        <w:t>ímbolos e memórias culturais -recentes e passadas, constituindo aspectos bem diversos da herança cultural que podem ser acionados pelos indivíduos como recursos para a compreensão do vivido do seu tempo histó</w:t>
      </w:r>
      <w:r>
        <w:rPr>
          <w:shd w:val="clear" w:color="auto" w:fill="FFFFFF"/>
          <w:lang w:val="it-IT"/>
        </w:rPr>
        <w:t xml:space="preserve">rico.  </w:t>
      </w:r>
    </w:p>
    <w:p w14:paraId="38BCE907" w14:textId="77777777" w:rsidR="000D5E5D" w:rsidRDefault="00797F8F">
      <w:pPr>
        <w:pStyle w:val="Corpo"/>
        <w:spacing w:line="360" w:lineRule="auto"/>
        <w:jc w:val="both"/>
        <w:rPr>
          <w:shd w:val="clear" w:color="auto" w:fill="FFFFFF"/>
        </w:rPr>
      </w:pPr>
      <w:r>
        <w:rPr>
          <w:shd w:val="clear" w:color="auto" w:fill="FFFFFF"/>
          <w:lang w:val="pt-PT"/>
        </w:rPr>
        <w:tab/>
        <w:t>A noção de gerações amplia-se, assim, ao por em questão que a cadeia de geraçõ</w:t>
      </w:r>
      <w:r w:rsidRPr="00B610EF">
        <w:rPr>
          <w:shd w:val="clear" w:color="auto" w:fill="FFFFFF"/>
        </w:rPr>
        <w:t>es n</w:t>
      </w:r>
      <w:r>
        <w:rPr>
          <w:shd w:val="clear" w:color="auto" w:fill="FFFFFF"/>
          <w:lang w:val="pt-PT"/>
        </w:rPr>
        <w:t>ão consiste de uma concatenaçã</w:t>
      </w:r>
      <w:r>
        <w:rPr>
          <w:shd w:val="clear" w:color="auto" w:fill="FFFFFF"/>
          <w:lang w:val="en-US"/>
        </w:rPr>
        <w:t xml:space="preserve">o temporal linear </w:t>
      </w:r>
      <w:r>
        <w:rPr>
          <w:shd w:val="clear" w:color="auto" w:fill="FFFFFF"/>
          <w:lang w:val="pt-PT"/>
        </w:rPr>
        <w:t>– e progressista! - de grupos de indivíduos ao longo do tempo histórico, mas, é, sim, feita de uma dinâmica de relacionalidades em que movimentos de reinvençã</w:t>
      </w:r>
      <w:r>
        <w:rPr>
          <w:shd w:val="clear" w:color="auto" w:fill="FFFFFF"/>
          <w:lang w:val="it-IT"/>
        </w:rPr>
        <w:t>o e conserva</w:t>
      </w:r>
      <w:r>
        <w:rPr>
          <w:shd w:val="clear" w:color="auto" w:fill="FFFFFF"/>
          <w:lang w:val="pt-PT"/>
        </w:rPr>
        <w:t>çã</w:t>
      </w:r>
      <w:r>
        <w:rPr>
          <w:shd w:val="clear" w:color="auto" w:fill="FFFFFF"/>
          <w:lang w:val="it-IT"/>
        </w:rPr>
        <w:t>o se imbricam. Da</w:t>
      </w:r>
      <w:r>
        <w:rPr>
          <w:shd w:val="clear" w:color="auto" w:fill="FFFFFF"/>
          <w:lang w:val="pt-PT"/>
        </w:rPr>
        <w:t xml:space="preserve">í </w:t>
      </w:r>
      <w:r>
        <w:rPr>
          <w:shd w:val="clear" w:color="auto" w:fill="FFFFFF"/>
          <w:lang w:val="es-ES_tradnl"/>
        </w:rPr>
        <w:t xml:space="preserve">que </w:t>
      </w:r>
      <w:proofErr w:type="spellStart"/>
      <w:r>
        <w:rPr>
          <w:shd w:val="clear" w:color="auto" w:fill="FFFFFF"/>
          <w:lang w:val="es-ES_tradnl"/>
        </w:rPr>
        <w:t>dist</w:t>
      </w:r>
      <w:proofErr w:type="spellEnd"/>
      <w:r>
        <w:rPr>
          <w:shd w:val="clear" w:color="auto" w:fill="FFFFFF"/>
          <w:lang w:val="pt-PT"/>
        </w:rPr>
        <w:t xml:space="preserve">âncias, diferenças e, até mesmo, conflitos são inerentes à </w:t>
      </w:r>
      <w:proofErr w:type="spellStart"/>
      <w:r>
        <w:rPr>
          <w:shd w:val="clear" w:color="auto" w:fill="FFFFFF"/>
        </w:rPr>
        <w:t>din</w:t>
      </w:r>
      <w:proofErr w:type="spellEnd"/>
      <w:r>
        <w:rPr>
          <w:shd w:val="clear" w:color="auto" w:fill="FFFFFF"/>
          <w:lang w:val="pt-PT"/>
        </w:rPr>
        <w:t xml:space="preserve">âmica geracional.  Analisar as gerações consiste, portanto, em evidenciar como os diferentes grupos (inter)geracionais (e intra) disputam espaços, poderes, saberes e recursos. </w:t>
      </w:r>
    </w:p>
    <w:p w14:paraId="42449353" w14:textId="77777777" w:rsidR="000D5E5D" w:rsidRDefault="00797F8F">
      <w:pPr>
        <w:pStyle w:val="Corpo"/>
        <w:spacing w:line="360" w:lineRule="auto"/>
        <w:jc w:val="both"/>
        <w:rPr>
          <w:shd w:val="clear" w:color="auto" w:fill="FFFFFF"/>
        </w:rPr>
      </w:pPr>
      <w:r>
        <w:rPr>
          <w:shd w:val="clear" w:color="auto" w:fill="FFFFFF"/>
          <w:lang w:val="en-US"/>
        </w:rPr>
        <w:tab/>
        <w:t>A discuss</w:t>
      </w:r>
      <w:r>
        <w:rPr>
          <w:shd w:val="clear" w:color="auto" w:fill="FFFFFF"/>
          <w:lang w:val="pt-PT"/>
        </w:rPr>
        <w:t>ão sobre gerações toma uma importância renovada nos anos 80 do século passado com o surgimento dos “novos estudos da infâ</w:t>
      </w:r>
      <w:proofErr w:type="spellStart"/>
      <w:r>
        <w:rPr>
          <w:shd w:val="clear" w:color="auto" w:fill="FFFFFF"/>
          <w:lang w:val="es-ES_tradnl"/>
        </w:rPr>
        <w:t>ncia</w:t>
      </w:r>
      <w:proofErr w:type="spellEnd"/>
      <w:r>
        <w:rPr>
          <w:shd w:val="clear" w:color="auto" w:fill="FFFFFF"/>
          <w:lang w:val="pt-PT"/>
        </w:rPr>
        <w:t xml:space="preserve">” </w:t>
      </w:r>
      <w:r>
        <w:rPr>
          <w:shd w:val="clear" w:color="auto" w:fill="FFFFFF"/>
          <w:vertAlign w:val="superscript"/>
        </w:rPr>
        <w:footnoteReference w:id="3"/>
      </w:r>
      <w:r>
        <w:rPr>
          <w:shd w:val="clear" w:color="auto" w:fill="FFFFFF"/>
          <w:lang w:val="pt-PT"/>
        </w:rPr>
        <w:t>.  Jens Qvortrup, um dos seus representantes, apresenta sua teoria estrutural das gerações (QVORTRUP, 2001; 2005;2010) em que a infâ</w:t>
      </w:r>
      <w:proofErr w:type="spellStart"/>
      <w:r>
        <w:rPr>
          <w:shd w:val="clear" w:color="auto" w:fill="FFFFFF"/>
          <w:lang w:val="es-ES_tradnl"/>
        </w:rPr>
        <w:t>ncia</w:t>
      </w:r>
      <w:proofErr w:type="spellEnd"/>
      <w:r>
        <w:rPr>
          <w:shd w:val="clear" w:color="auto" w:fill="FFFFFF"/>
          <w:lang w:val="es-ES_tradnl"/>
        </w:rPr>
        <w:t xml:space="preserve"> </w:t>
      </w:r>
      <w:r>
        <w:rPr>
          <w:shd w:val="clear" w:color="auto" w:fill="FFFFFF"/>
          <w:lang w:val="pt-PT"/>
        </w:rPr>
        <w:t xml:space="preserve">é conceitualizada como parte da </w:t>
      </w:r>
      <w:r>
        <w:rPr>
          <w:i/>
          <w:iCs/>
          <w:shd w:val="clear" w:color="auto" w:fill="FFFFFF"/>
          <w:lang w:val="pt-PT"/>
        </w:rPr>
        <w:t xml:space="preserve">estrutura </w:t>
      </w:r>
      <w:r>
        <w:rPr>
          <w:shd w:val="clear" w:color="auto" w:fill="FFFFFF"/>
          <w:lang w:val="pt-PT"/>
        </w:rPr>
        <w:t>das sociedades modernas. Assim, mesmo que as pessoas, individualmente, deixem de ser crianças um dia, do ponto de vista estrutural a infâ</w:t>
      </w:r>
      <w:proofErr w:type="spellStart"/>
      <w:r>
        <w:rPr>
          <w:shd w:val="clear" w:color="auto" w:fill="FFFFFF"/>
          <w:lang w:val="es-ES_tradnl"/>
        </w:rPr>
        <w:t>ncia</w:t>
      </w:r>
      <w:proofErr w:type="spellEnd"/>
      <w:r>
        <w:rPr>
          <w:shd w:val="clear" w:color="auto" w:fill="FFFFFF"/>
          <w:lang w:val="es-ES_tradnl"/>
        </w:rPr>
        <w:t xml:space="preserve"> </w:t>
      </w:r>
      <w:r>
        <w:rPr>
          <w:shd w:val="clear" w:color="auto" w:fill="FFFFFF"/>
          <w:lang w:val="pt-PT"/>
        </w:rPr>
        <w:t>é uma parte permanente de como se organizam as relaçõ</w:t>
      </w:r>
      <w:r>
        <w:rPr>
          <w:shd w:val="clear" w:color="auto" w:fill="FFFFFF"/>
          <w:lang w:val="es-ES_tradnl"/>
        </w:rPr>
        <w:t xml:space="preserve">es de </w:t>
      </w:r>
      <w:proofErr w:type="spellStart"/>
      <w:r>
        <w:rPr>
          <w:shd w:val="clear" w:color="auto" w:fill="FFFFFF"/>
          <w:lang w:val="es-ES_tradnl"/>
        </w:rPr>
        <w:t>produ</w:t>
      </w:r>
      <w:proofErr w:type="spellEnd"/>
      <w:r>
        <w:rPr>
          <w:shd w:val="clear" w:color="auto" w:fill="FFFFFF"/>
          <w:lang w:val="pt-PT"/>
        </w:rPr>
        <w:t>ção nas sociedades capitalistas, em que os indivíduos de diferentes geraçõ</w:t>
      </w:r>
      <w:r w:rsidRPr="00B610EF">
        <w:rPr>
          <w:shd w:val="clear" w:color="auto" w:fill="FFFFFF"/>
        </w:rPr>
        <w:t>es s</w:t>
      </w:r>
      <w:r>
        <w:rPr>
          <w:shd w:val="clear" w:color="auto" w:fill="FFFFFF"/>
          <w:lang w:val="pt-PT"/>
        </w:rPr>
        <w:t xml:space="preserve">ão alocados em posições diferentes. Para </w:t>
      </w:r>
      <w:r>
        <w:rPr>
          <w:smallCaps/>
          <w:shd w:val="clear" w:color="auto" w:fill="FFFFFF"/>
          <w:lang w:val="de-DE"/>
        </w:rPr>
        <w:t>QVORTRUP</w:t>
      </w:r>
      <w:r>
        <w:rPr>
          <w:shd w:val="clear" w:color="auto" w:fill="FFFFFF"/>
        </w:rPr>
        <w:t xml:space="preserve">, </w:t>
      </w:r>
      <w:r>
        <w:rPr>
          <w:shd w:val="clear" w:color="auto" w:fill="FFFFFF"/>
          <w:lang w:val="pt-PT"/>
        </w:rPr>
        <w:t xml:space="preserve">às crianças modernas foi atribuído uma outra posicionalidade na estrutura das relações produtivas – </w:t>
      </w:r>
      <w:r>
        <w:rPr>
          <w:i/>
          <w:iCs/>
          <w:shd w:val="clear" w:color="auto" w:fill="FFFFFF"/>
          <w:lang w:val="pt-PT"/>
        </w:rPr>
        <w:t>a de se preparem, na escola,</w:t>
      </w:r>
      <w:r>
        <w:rPr>
          <w:shd w:val="clear" w:color="auto" w:fill="FFFFFF"/>
          <w:lang w:val="pt-PT"/>
        </w:rPr>
        <w:t xml:space="preserve"> para assumir futuramente seus postos de trabalho. </w:t>
      </w:r>
      <w:proofErr w:type="spellStart"/>
      <w:r>
        <w:t>Qvortrup</w:t>
      </w:r>
      <w:proofErr w:type="spellEnd"/>
      <w:r>
        <w:rPr>
          <w:shd w:val="clear" w:color="auto" w:fill="FFFFFF"/>
          <w:lang w:val="pt-PT"/>
        </w:rPr>
        <w:t xml:space="preserve"> destaca que, sob esse regime, as crianças tiveram que sair das atividades de produção que, junto com os adultos, assumiam no comércio, no campo e em outros setores para, aparentemente, se tornarem “improdutivos” na escola (tal percepçã</w:t>
      </w:r>
      <w:r>
        <w:rPr>
          <w:shd w:val="clear" w:color="auto" w:fill="FFFFFF"/>
        </w:rPr>
        <w:t xml:space="preserve">o </w:t>
      </w:r>
      <w:r>
        <w:rPr>
          <w:shd w:val="clear" w:color="auto" w:fill="FFFFFF"/>
          <w:lang w:val="pt-PT"/>
        </w:rPr>
        <w:t>é a que justifica, por exemplo, as crianças serem consideradas como passivo econômico, seja como “</w:t>
      </w:r>
      <w:proofErr w:type="spellStart"/>
      <w:r>
        <w:rPr>
          <w:shd w:val="clear" w:color="auto" w:fill="FFFFFF"/>
          <w:lang w:val="en-US"/>
        </w:rPr>
        <w:t>custo</w:t>
      </w:r>
      <w:proofErr w:type="spellEnd"/>
      <w:r>
        <w:rPr>
          <w:shd w:val="clear" w:color="auto" w:fill="FFFFFF"/>
          <w:lang w:val="pt-PT"/>
        </w:rPr>
        <w:t xml:space="preserve">”, seja como “investimento” para a sociedade adulta).  Altera-se, assim, a dinâmica entre gerações uma vez que crianças passam a ser consideradas como aquelas que consomem, em vez de produzir, os recursos societários.  Todavia, </w:t>
      </w:r>
      <w:proofErr w:type="spellStart"/>
      <w:r>
        <w:t>Qvortrup</w:t>
      </w:r>
      <w:proofErr w:type="spellEnd"/>
      <w:r>
        <w:rPr>
          <w:shd w:val="clear" w:color="auto" w:fill="FFFFFF"/>
          <w:lang w:val="pt-PT"/>
        </w:rPr>
        <w:t xml:space="preserve"> vai demonstrar que “as crianças sempre trabalharam, porém, a natureza do seu trabalho obrigatório mudou, de acordo com os modos de produção predominantes” </w:t>
      </w:r>
      <w:r>
        <w:rPr>
          <w:shd w:val="clear" w:color="auto" w:fill="FFFFFF"/>
        </w:rPr>
        <w:t>(2001, p. 129).  N</w:t>
      </w:r>
      <w:r>
        <w:rPr>
          <w:shd w:val="clear" w:color="auto" w:fill="FFFFFF"/>
          <w:lang w:val="pt-PT"/>
        </w:rPr>
        <w:t>ão pretendo dar conta de todo o argumento de Qvortrup aqui, por razõ</w:t>
      </w:r>
      <w:r>
        <w:rPr>
          <w:shd w:val="clear" w:color="auto" w:fill="FFFFFF"/>
          <w:lang w:val="es-ES_tradnl"/>
        </w:rPr>
        <w:t xml:space="preserve">es de </w:t>
      </w:r>
      <w:proofErr w:type="spellStart"/>
      <w:r>
        <w:rPr>
          <w:shd w:val="clear" w:color="auto" w:fill="FFFFFF"/>
          <w:lang w:val="es-ES_tradnl"/>
        </w:rPr>
        <w:t>espa</w:t>
      </w:r>
      <w:proofErr w:type="spellEnd"/>
      <w:r>
        <w:rPr>
          <w:shd w:val="clear" w:color="auto" w:fill="FFFFFF"/>
          <w:lang w:val="pt-PT"/>
        </w:rPr>
        <w:t>ço, mas para ele o trabalho escolar das crianç</w:t>
      </w:r>
      <w:r>
        <w:rPr>
          <w:shd w:val="clear" w:color="auto" w:fill="FFFFFF"/>
          <w:lang w:val="en-US"/>
        </w:rPr>
        <w:t xml:space="preserve">as </w:t>
      </w:r>
      <w:r>
        <w:rPr>
          <w:shd w:val="clear" w:color="auto" w:fill="FFFFFF"/>
          <w:lang w:val="pt-PT"/>
        </w:rPr>
        <w:t xml:space="preserve">é </w:t>
      </w:r>
      <w:r>
        <w:rPr>
          <w:shd w:val="clear" w:color="auto" w:fill="FFFFFF"/>
          <w:lang w:val="it-IT"/>
        </w:rPr>
        <w:t>a continua</w:t>
      </w:r>
      <w:r>
        <w:rPr>
          <w:shd w:val="clear" w:color="auto" w:fill="FFFFFF"/>
          <w:lang w:val="pt-PT"/>
        </w:rPr>
        <w:t>ção do trabalho manual feito por elas antigamente.  As escolas tornaram-se o novo ambiente para as crianças desempenharem seu trabalho que é imanente ao sistema capitalista moderno (admitindo-se situaçõ</w:t>
      </w:r>
      <w:r w:rsidRPr="00B610EF">
        <w:rPr>
          <w:shd w:val="clear" w:color="auto" w:fill="FFFFFF"/>
        </w:rPr>
        <w:t>es h</w:t>
      </w:r>
      <w:r>
        <w:rPr>
          <w:shd w:val="clear" w:color="auto" w:fill="FFFFFF"/>
          <w:lang w:val="pt-PT"/>
        </w:rPr>
        <w:t>íbridas e conflituosas em sociedades capitalistas emergentes, como as dos países em desenvolvimento, em que as crianç</w:t>
      </w:r>
      <w:r>
        <w:rPr>
          <w:shd w:val="clear" w:color="auto" w:fill="FFFFFF"/>
          <w:lang w:val="es-ES_tradnl"/>
        </w:rPr>
        <w:t>as v</w:t>
      </w:r>
      <w:r>
        <w:rPr>
          <w:shd w:val="clear" w:color="auto" w:fill="FFFFFF"/>
          <w:lang w:val="pt-PT"/>
        </w:rPr>
        <w:t>ão para a escola e, também exercem trabalhos nas ruas, campo e no comé</w:t>
      </w:r>
      <w:r>
        <w:rPr>
          <w:shd w:val="clear" w:color="auto" w:fill="FFFFFF"/>
          <w:lang w:val="it-IT"/>
        </w:rPr>
        <w:t xml:space="preserve">rcio).  </w:t>
      </w:r>
    </w:p>
    <w:p w14:paraId="5BD4B290" w14:textId="77777777" w:rsidR="000D5E5D" w:rsidRDefault="00797F8F">
      <w:pPr>
        <w:pStyle w:val="Corpo"/>
        <w:spacing w:line="360" w:lineRule="auto"/>
        <w:jc w:val="both"/>
        <w:rPr>
          <w:shd w:val="clear" w:color="auto" w:fill="FFFFFF"/>
        </w:rPr>
      </w:pPr>
      <w:r>
        <w:rPr>
          <w:shd w:val="clear" w:color="auto" w:fill="FFFFFF"/>
          <w:lang w:val="pt-PT"/>
        </w:rPr>
        <w:tab/>
        <w:t xml:space="preserve">Se considerarmos procedente a tese de Qvortrup, e de outros que assim pensam (WINTERSBERGER, 2001, 2010;  LAVALETTE, 2010), muitas questões decorrem no que concerne à </w:t>
      </w:r>
      <w:proofErr w:type="spellStart"/>
      <w:r>
        <w:rPr>
          <w:shd w:val="clear" w:color="auto" w:fill="FFFFFF"/>
        </w:rPr>
        <w:t>din</w:t>
      </w:r>
      <w:proofErr w:type="spellEnd"/>
      <w:r>
        <w:rPr>
          <w:shd w:val="clear" w:color="auto" w:fill="FFFFFF"/>
          <w:lang w:val="pt-PT"/>
        </w:rPr>
        <w:t>âmica das relações entre gerações.  Por exemplo, se o trabalho escolar deve ser reconhecido como elemento indispensá</w:t>
      </w:r>
      <w:proofErr w:type="spellStart"/>
      <w:r>
        <w:rPr>
          <w:shd w:val="clear" w:color="auto" w:fill="FFFFFF"/>
          <w:lang w:val="es-ES_tradnl"/>
        </w:rPr>
        <w:t>vel</w:t>
      </w:r>
      <w:proofErr w:type="spellEnd"/>
      <w:r>
        <w:rPr>
          <w:shd w:val="clear" w:color="auto" w:fill="FFFFFF"/>
          <w:lang w:val="es-ES_tradnl"/>
        </w:rPr>
        <w:t xml:space="preserve"> </w:t>
      </w:r>
      <w:r>
        <w:rPr>
          <w:shd w:val="clear" w:color="auto" w:fill="FFFFFF"/>
          <w:lang w:val="pt-PT"/>
        </w:rPr>
        <w:t>à moderna estrutura de divisão social do trabalho, e deveria ser, portanto, remunerado? As escolas, como ambiente de trabalho obrigatório das crianças, deveriam negociar, necessariamente, com suas demandas, opiniões e encaminhamentos coletivos? Com que prioridade deveriam ser encaradas as despesas com o sistema educacional, uma vez que ele é parte integrante e essencial na atual divisão social do trabalho?  Os pais, que têm filhos que trabalham nas escolas, deveriam ser compensados por seus encargos e ônus na educação dos seus filhos (em comparação com outras famílias que nã</w:t>
      </w:r>
      <w:r>
        <w:rPr>
          <w:shd w:val="clear" w:color="auto" w:fill="FFFFFF"/>
        </w:rPr>
        <w:t>o t</w:t>
      </w:r>
      <w:r>
        <w:rPr>
          <w:shd w:val="clear" w:color="auto" w:fill="FFFFFF"/>
          <w:lang w:val="pt-PT"/>
        </w:rPr>
        <w:t xml:space="preserve">êm filhos)? </w:t>
      </w:r>
    </w:p>
    <w:p w14:paraId="09D32F3C" w14:textId="77777777" w:rsidR="000D5E5D" w:rsidRDefault="00797F8F">
      <w:pPr>
        <w:pStyle w:val="Corpo"/>
        <w:spacing w:line="360" w:lineRule="auto"/>
        <w:jc w:val="both"/>
        <w:rPr>
          <w:shd w:val="clear" w:color="auto" w:fill="FFFFFF"/>
        </w:rPr>
      </w:pPr>
      <w:r>
        <w:rPr>
          <w:shd w:val="clear" w:color="auto" w:fill="FFFFFF"/>
          <w:lang w:val="pt-PT"/>
        </w:rPr>
        <w:tab/>
        <w:t xml:space="preserve">    Essas, e outras perguntas, despontam nas discussões contemporâneas que atentam para as regulações necessárias em vista das emergentes relações entre gerações sob as transformaçõ</w:t>
      </w:r>
      <w:r>
        <w:rPr>
          <w:shd w:val="clear" w:color="auto" w:fill="FFFFFF"/>
          <w:lang w:val="en-US"/>
        </w:rPr>
        <w:t>es hist</w:t>
      </w:r>
      <w:r>
        <w:rPr>
          <w:shd w:val="clear" w:color="auto" w:fill="FFFFFF"/>
          <w:lang w:val="pt-PT"/>
        </w:rPr>
        <w:t xml:space="preserve">óricas e culturais do nosso tempo.  Assim, frente a este novo cenário social, como distribuir os recursos societários, como ampliar ou diminuir acessos a bens, como propor e encaminhar prerrogativas e deveres entre as gerações, apontam para o crescente processo de </w:t>
      </w:r>
      <w:proofErr w:type="spellStart"/>
      <w:r>
        <w:rPr>
          <w:i/>
          <w:iCs/>
          <w:shd w:val="clear" w:color="auto" w:fill="FFFFFF"/>
          <w:lang w:val="es-ES_tradnl"/>
        </w:rPr>
        <w:t>geracionaliza</w:t>
      </w:r>
      <w:proofErr w:type="spellEnd"/>
      <w:r>
        <w:rPr>
          <w:i/>
          <w:iCs/>
          <w:shd w:val="clear" w:color="auto" w:fill="FFFFFF"/>
          <w:lang w:val="pt-PT"/>
        </w:rPr>
        <w:t>çã</w:t>
      </w:r>
      <w:r>
        <w:rPr>
          <w:i/>
          <w:iCs/>
          <w:shd w:val="clear" w:color="auto" w:fill="FFFFFF"/>
        </w:rPr>
        <w:t xml:space="preserve">o </w:t>
      </w:r>
      <w:r>
        <w:rPr>
          <w:shd w:val="clear" w:color="auto" w:fill="FFFFFF"/>
          <w:lang w:val="pt-PT"/>
        </w:rPr>
        <w:t xml:space="preserve">da sociedade, em que gerações distintas reivindicam a singularidade de suas posições e demandam suas prerrogativas. A reflexão sobre o que deveria, então, caber a cada geração faz parte deste campo </w:t>
      </w:r>
      <w:r>
        <w:rPr>
          <w:i/>
          <w:iCs/>
          <w:shd w:val="clear" w:color="auto" w:fill="FFFFFF"/>
          <w:lang w:val="es-ES_tradnl"/>
        </w:rPr>
        <w:t xml:space="preserve">a </w:t>
      </w:r>
      <w:proofErr w:type="spellStart"/>
      <w:r>
        <w:rPr>
          <w:i/>
          <w:iCs/>
          <w:shd w:val="clear" w:color="auto" w:fill="FFFFFF"/>
          <w:lang w:val="es-ES_tradnl"/>
        </w:rPr>
        <w:t>justi</w:t>
      </w:r>
      <w:proofErr w:type="spellEnd"/>
      <w:r>
        <w:rPr>
          <w:i/>
          <w:iCs/>
          <w:shd w:val="clear" w:color="auto" w:fill="FFFFFF"/>
          <w:lang w:val="pt-PT"/>
        </w:rPr>
        <w:t xml:space="preserve">ça geracional </w:t>
      </w:r>
      <w:r>
        <w:rPr>
          <w:shd w:val="clear" w:color="auto" w:fill="FFFFFF"/>
          <w:lang w:val="pt-PT"/>
        </w:rPr>
        <w:t>(KERLAN e LOEFFEL, 2012)</w:t>
      </w:r>
      <w:r>
        <w:rPr>
          <w:i/>
          <w:iCs/>
          <w:shd w:val="clear" w:color="auto" w:fill="FFFFFF"/>
        </w:rPr>
        <w:t xml:space="preserve">, </w:t>
      </w:r>
      <w:proofErr w:type="spellStart"/>
      <w:r>
        <w:rPr>
          <w:shd w:val="clear" w:color="auto" w:fill="FFFFFF"/>
          <w:lang w:val="en-US"/>
        </w:rPr>
        <w:t>ou</w:t>
      </w:r>
      <w:proofErr w:type="spellEnd"/>
      <w:r>
        <w:rPr>
          <w:shd w:val="clear" w:color="auto" w:fill="FFFFFF"/>
          <w:lang w:val="en-US"/>
        </w:rPr>
        <w:t xml:space="preserve"> </w:t>
      </w:r>
      <w:proofErr w:type="spellStart"/>
      <w:r>
        <w:rPr>
          <w:shd w:val="clear" w:color="auto" w:fill="FFFFFF"/>
          <w:lang w:val="en-US"/>
        </w:rPr>
        <w:t>justi</w:t>
      </w:r>
      <w:proofErr w:type="spellEnd"/>
      <w:r>
        <w:rPr>
          <w:shd w:val="clear" w:color="auto" w:fill="FFFFFF"/>
          <w:lang w:val="pt-PT"/>
        </w:rPr>
        <w:t>ça distributiva entre gerações, quando se discutem outras formas de vinculação, reciprocidade e solidariedade a serem pactuadas entre as gerações.  A compreensão mais ampla, e adequada, de que as crianças estão dando sua cota de trabalho no presente para a reproduçã</w:t>
      </w:r>
      <w:r>
        <w:rPr>
          <w:shd w:val="clear" w:color="auto" w:fill="FFFFFF"/>
          <w:lang w:val="it-IT"/>
        </w:rPr>
        <w:t>o societ</w:t>
      </w:r>
      <w:r>
        <w:rPr>
          <w:shd w:val="clear" w:color="auto" w:fill="FFFFFF"/>
          <w:lang w:val="pt-PT"/>
        </w:rPr>
        <w:t>ária, de que depende de sua labuta na escola no presente, a possibilidade de que os adultos de hoje possam usufruir de seu período de pós-trabalho (aposentadoria) no futuro, deve fazer parte da retificação perceptiva de que a educação das crianç</w:t>
      </w:r>
      <w:r>
        <w:rPr>
          <w:shd w:val="clear" w:color="auto" w:fill="FFFFFF"/>
          <w:lang w:val="es-ES_tradnl"/>
        </w:rPr>
        <w:t>as s</w:t>
      </w:r>
      <w:r>
        <w:rPr>
          <w:shd w:val="clear" w:color="auto" w:fill="FFFFFF"/>
          <w:lang w:val="pt-PT"/>
        </w:rPr>
        <w:t>ão custo ou, apenas, investimento generoso (!) da parte dos adultos.  A discussã</w:t>
      </w:r>
      <w:r>
        <w:rPr>
          <w:shd w:val="clear" w:color="auto" w:fill="FFFFFF"/>
        </w:rPr>
        <w:t>o p</w:t>
      </w:r>
      <w:r>
        <w:rPr>
          <w:shd w:val="clear" w:color="auto" w:fill="FFFFFF"/>
          <w:lang w:val="pt-PT"/>
        </w:rPr>
        <w:t>ública das questõ</w:t>
      </w:r>
      <w:r>
        <w:rPr>
          <w:shd w:val="clear" w:color="auto" w:fill="FFFFFF"/>
          <w:lang w:val="es-ES_tradnl"/>
        </w:rPr>
        <w:t xml:space="preserve">es sobre </w:t>
      </w:r>
      <w:proofErr w:type="spellStart"/>
      <w:r>
        <w:rPr>
          <w:shd w:val="clear" w:color="auto" w:fill="FFFFFF"/>
          <w:lang w:val="es-ES_tradnl"/>
        </w:rPr>
        <w:t>justi</w:t>
      </w:r>
      <w:proofErr w:type="spellEnd"/>
      <w:r>
        <w:rPr>
          <w:shd w:val="clear" w:color="auto" w:fill="FFFFFF"/>
          <w:lang w:val="pt-PT"/>
        </w:rPr>
        <w:t xml:space="preserve">ça geracional expõe os processos de disputa sobre como se devem considerar os deveres, direitos, prerrogativas e demandas das diferentes gerações. Algumas vezes, tal processo assume contornos antagonísticos, ao posicionar crianças/adolescentes/jovens, de um lado, e adultos, de outro.  </w:t>
      </w:r>
      <w:r>
        <w:rPr>
          <w:shd w:val="clear" w:color="auto" w:fill="FFFFFF"/>
        </w:rPr>
        <w:t>C</w:t>
      </w:r>
      <w:r>
        <w:rPr>
          <w:shd w:val="clear" w:color="auto" w:fill="FFFFFF"/>
          <w:lang w:val="en-US"/>
        </w:rPr>
        <w:t>astro e Matos</w:t>
      </w:r>
      <w:r>
        <w:rPr>
          <w:shd w:val="clear" w:color="auto" w:fill="FFFFFF"/>
          <w:lang w:val="pt-PT"/>
        </w:rPr>
        <w:t xml:space="preserve"> (2013) desenvolvem a noção de </w:t>
      </w:r>
      <w:r>
        <w:rPr>
          <w:i/>
          <w:iCs/>
          <w:shd w:val="clear" w:color="auto" w:fill="FFFFFF"/>
        </w:rPr>
        <w:t>politiza</w:t>
      </w:r>
      <w:r>
        <w:rPr>
          <w:i/>
          <w:iCs/>
          <w:shd w:val="clear" w:color="auto" w:fill="FFFFFF"/>
          <w:lang w:val="pt-PT"/>
        </w:rPr>
        <w:t>ção das relações geracionais</w:t>
      </w:r>
      <w:r>
        <w:rPr>
          <w:shd w:val="clear" w:color="auto" w:fill="FFFFFF"/>
          <w:lang w:val="pt-PT"/>
        </w:rPr>
        <w:t xml:space="preserve"> para dar conta justamente de como as demandas geracionais podem criar um campo adversarial em que se produzem lutas e disputas em torno de demandas geracionais as quais, mesmo que específicas a uma posição geracional, podem, até, aglutinar defensores de gerações diferentes solidariamente.  A noção de politização das relações geracionais supõe que se considerem as crianças como subjetividades políticas, e não como seres incompetentes de agir politicamente.</w:t>
      </w:r>
    </w:p>
    <w:p w14:paraId="05C7BA03" w14:textId="77777777" w:rsidR="000D5E5D" w:rsidRDefault="00797F8F">
      <w:pPr>
        <w:pStyle w:val="Corpo"/>
        <w:spacing w:line="360" w:lineRule="auto"/>
        <w:jc w:val="both"/>
        <w:rPr>
          <w:shd w:val="clear" w:color="auto" w:fill="FFFFFF"/>
        </w:rPr>
      </w:pPr>
      <w:r>
        <w:rPr>
          <w:shd w:val="clear" w:color="auto" w:fill="FFFFFF"/>
          <w:lang w:val="pt-PT"/>
        </w:rPr>
        <w:tab/>
        <w:t>A noção de justiça geracional associa-se a uma discussão prevalente no Norte Global sobre a emergência climática e os direitos das novas gerações (WEISS, 1990; HISKES, 2008) em relação aos bens naturais do planeta, postos em risco pela ganância de certas unidades geracionais adultas em busca da acumulação de recursos.  Embora esta agenda apareça com muita força nas novas geraçõ</w:t>
      </w:r>
      <w:r w:rsidRPr="00B610EF">
        <w:rPr>
          <w:shd w:val="clear" w:color="auto" w:fill="FFFFFF"/>
        </w:rPr>
        <w:t xml:space="preserve">es de </w:t>
      </w:r>
      <w:proofErr w:type="spellStart"/>
      <w:r w:rsidRPr="00B610EF">
        <w:rPr>
          <w:shd w:val="clear" w:color="auto" w:fill="FFFFFF"/>
        </w:rPr>
        <w:t>pa</w:t>
      </w:r>
      <w:proofErr w:type="spellEnd"/>
      <w:r>
        <w:rPr>
          <w:shd w:val="clear" w:color="auto" w:fill="FFFFFF"/>
          <w:lang w:val="pt-PT"/>
        </w:rPr>
        <w:t>íses do Norte, e tenha também no Sul Global seus adeptos, aqui a agenda política de pautas geracionais tem incidido, sobretudo, sobre questõ</w:t>
      </w:r>
      <w:r>
        <w:rPr>
          <w:shd w:val="clear" w:color="auto" w:fill="FFFFFF"/>
          <w:lang w:val="es-ES_tradnl"/>
        </w:rPr>
        <w:t>es que t</w:t>
      </w:r>
      <w:r>
        <w:rPr>
          <w:shd w:val="clear" w:color="auto" w:fill="FFFFFF"/>
          <w:lang w:val="pt-PT"/>
        </w:rPr>
        <w:t>êm afetado de maneira perversa as possibilidades de futuro das crianças e jovens, como a precariedade da educação e o risco iminente e permanente à vida.  De qualquer forma, é interessante observar que é a partir de contextos histórico-culturais específicos que a dinâmica das relacionalidades geracionais vai acionar determinadas pautas, e não outras, convocando a discussão renovada sobre o que vem a ser “crianç</w:t>
      </w:r>
      <w:r>
        <w:rPr>
          <w:shd w:val="clear" w:color="auto" w:fill="FFFFFF"/>
        </w:rPr>
        <w:t>a</w:t>
      </w:r>
      <w:r>
        <w:rPr>
          <w:shd w:val="clear" w:color="auto" w:fill="FFFFFF"/>
          <w:lang w:val="pt-PT"/>
        </w:rPr>
        <w:t>”</w:t>
      </w:r>
      <w:r>
        <w:rPr>
          <w:shd w:val="clear" w:color="auto" w:fill="FFFFFF"/>
        </w:rPr>
        <w:t xml:space="preserve">, </w:t>
      </w:r>
      <w:r>
        <w:rPr>
          <w:shd w:val="clear" w:color="auto" w:fill="FFFFFF"/>
          <w:lang w:val="pt-PT"/>
        </w:rPr>
        <w:t xml:space="preserve">“jovem” </w:t>
      </w:r>
      <w:r>
        <w:rPr>
          <w:shd w:val="clear" w:color="auto" w:fill="FFFFFF"/>
        </w:rPr>
        <w:t xml:space="preserve">ou </w:t>
      </w:r>
      <w:r>
        <w:rPr>
          <w:shd w:val="clear" w:color="auto" w:fill="FFFFFF"/>
          <w:lang w:val="pt-PT"/>
        </w:rPr>
        <w:t>“</w:t>
      </w:r>
      <w:r>
        <w:rPr>
          <w:shd w:val="clear" w:color="auto" w:fill="FFFFFF"/>
          <w:lang w:val="it-IT"/>
        </w:rPr>
        <w:t>adulto</w:t>
      </w:r>
      <w:r>
        <w:rPr>
          <w:shd w:val="clear" w:color="auto" w:fill="FFFFFF"/>
          <w:lang w:val="pt-PT"/>
        </w:rPr>
        <w:t>”</w:t>
      </w:r>
      <w:r>
        <w:rPr>
          <w:shd w:val="clear" w:color="auto" w:fill="FFFFFF"/>
        </w:rPr>
        <w:t xml:space="preserve">.  </w:t>
      </w:r>
    </w:p>
    <w:p w14:paraId="5A37B4D1" w14:textId="77777777" w:rsidR="000D5E5D" w:rsidRDefault="00797F8F">
      <w:pPr>
        <w:pStyle w:val="Corpo"/>
        <w:spacing w:line="360" w:lineRule="auto"/>
        <w:jc w:val="both"/>
        <w:rPr>
          <w:shd w:val="clear" w:color="auto" w:fill="FFFFFF"/>
        </w:rPr>
      </w:pPr>
      <w:r>
        <w:rPr>
          <w:shd w:val="clear" w:color="auto" w:fill="FFFFFF"/>
          <w:lang w:val="pt-PT"/>
        </w:rPr>
        <w:tab/>
        <w:t>Ainda no Norte Global, principalmente nos E.U.A., a pauta geracional do voto político das crianças (WALL, 2022; CUMMINGS, 2020) se apresenta, na discussã</w:t>
      </w:r>
      <w:r>
        <w:rPr>
          <w:shd w:val="clear" w:color="auto" w:fill="FFFFFF"/>
        </w:rPr>
        <w:t>o p</w:t>
      </w:r>
      <w:r>
        <w:rPr>
          <w:shd w:val="clear" w:color="auto" w:fill="FFFFFF"/>
          <w:lang w:val="pt-PT"/>
        </w:rPr>
        <w:t>ública, como uma forma de corrigir o enviesamento nas políticas sociais e nas decisõ</w:t>
      </w:r>
      <w:r w:rsidRPr="00B610EF">
        <w:rPr>
          <w:shd w:val="clear" w:color="auto" w:fill="FFFFFF"/>
        </w:rPr>
        <w:t xml:space="preserve">es </w:t>
      </w:r>
      <w:proofErr w:type="spellStart"/>
      <w:r w:rsidRPr="00B610EF">
        <w:rPr>
          <w:shd w:val="clear" w:color="auto" w:fill="FFFFFF"/>
        </w:rPr>
        <w:t>pol</w:t>
      </w:r>
      <w:proofErr w:type="spellEnd"/>
      <w:r>
        <w:rPr>
          <w:shd w:val="clear" w:color="auto" w:fill="FFFFFF"/>
          <w:lang w:val="pt-PT"/>
        </w:rPr>
        <w:t xml:space="preserve">íticas, como um todo, que são feitas por adultos e, em geral, desde uma ótica de interesses de conservar os privilégios geracionais adultos.  No Brasil, o argumento da concessão do voto à criança, como maneira de corrigir possíveis enviesamentos na distribuição de recursos públicos, foi defendida por </w:t>
      </w:r>
      <w:r>
        <w:rPr>
          <w:shd w:val="clear" w:color="auto" w:fill="FFFFFF"/>
        </w:rPr>
        <w:t>N</w:t>
      </w:r>
      <w:proofErr w:type="spellStart"/>
      <w:r>
        <w:rPr>
          <w:shd w:val="clear" w:color="auto" w:fill="FFFFFF"/>
          <w:lang w:val="en-US"/>
        </w:rPr>
        <w:t>eri</w:t>
      </w:r>
      <w:proofErr w:type="spellEnd"/>
      <w:r>
        <w:rPr>
          <w:shd w:val="clear" w:color="auto" w:fill="FFFFFF"/>
          <w:lang w:val="pt-PT"/>
        </w:rPr>
        <w:t xml:space="preserve"> (2000), que escreveu o artigo “</w:t>
      </w:r>
      <w:proofErr w:type="spellStart"/>
      <w:r>
        <w:rPr>
          <w:shd w:val="clear" w:color="auto" w:fill="FFFFFF"/>
        </w:rPr>
        <w:t>Crian</w:t>
      </w:r>
      <w:proofErr w:type="spellEnd"/>
      <w:r>
        <w:rPr>
          <w:shd w:val="clear" w:color="auto" w:fill="FFFFFF"/>
          <w:lang w:val="pt-PT"/>
        </w:rPr>
        <w:t>ças, nossos párias”, em que defende o voto infantil por meio de indicadores que mostram, à época da sua análise, que a pobreza é oito vezes maior no grupo geracional das crianças, do que entre idosos, por exemplo.  Portanto, para alguns demógrafos e economistas, dar voto às crianças seria possibilitar que os interesses daqueles que viverão por mais tempo neste planeta possam ser levados em conta, num equilíbrio de ganhos e perdas entre as gerações. Deste modo, se consideram as necessidades e as demandas no presente de cada geração, mas, també</w:t>
      </w:r>
      <w:r>
        <w:rPr>
          <w:shd w:val="clear" w:color="auto" w:fill="FFFFFF"/>
          <w:lang w:val="es-ES_tradnl"/>
        </w:rPr>
        <w:t>m, como esta balan</w:t>
      </w:r>
      <w:r>
        <w:rPr>
          <w:shd w:val="clear" w:color="auto" w:fill="FFFFFF"/>
          <w:lang w:val="pt-PT"/>
        </w:rPr>
        <w:t>ç</w:t>
      </w:r>
      <w:r>
        <w:rPr>
          <w:shd w:val="clear" w:color="auto" w:fill="FFFFFF"/>
        </w:rPr>
        <w:t xml:space="preserve">a </w:t>
      </w:r>
      <w:r>
        <w:rPr>
          <w:shd w:val="clear" w:color="auto" w:fill="FFFFFF"/>
          <w:lang w:val="pt-PT"/>
        </w:rPr>
        <w:t>é afetada por uma antecipação de necessidades futuras das gerações mais novas, e das que ainda virã</w:t>
      </w:r>
      <w:r>
        <w:rPr>
          <w:shd w:val="clear" w:color="auto" w:fill="FFFFFF"/>
        </w:rPr>
        <w:t xml:space="preserve">o.  </w:t>
      </w:r>
    </w:p>
    <w:p w14:paraId="2620AAD1" w14:textId="77777777" w:rsidR="000D5E5D" w:rsidRDefault="00797F8F">
      <w:pPr>
        <w:pStyle w:val="Corpo"/>
        <w:spacing w:line="360" w:lineRule="auto"/>
        <w:jc w:val="both"/>
        <w:rPr>
          <w:shd w:val="clear" w:color="auto" w:fill="FFFFFF"/>
        </w:rPr>
      </w:pPr>
      <w:r>
        <w:rPr>
          <w:shd w:val="clear" w:color="auto" w:fill="FFFFFF"/>
          <w:lang w:val="pt-PT"/>
        </w:rPr>
        <w:t xml:space="preserve"> </w:t>
      </w:r>
      <w:r>
        <w:rPr>
          <w:shd w:val="clear" w:color="auto" w:fill="FFFFFF"/>
          <w:lang w:val="pt-PT"/>
        </w:rPr>
        <w:tab/>
        <w:t>Tais discussões deveriam ganhar mais repercussão na sociedade, para além dos cí</w:t>
      </w:r>
      <w:proofErr w:type="spellStart"/>
      <w:r>
        <w:rPr>
          <w:shd w:val="clear" w:color="auto" w:fill="FFFFFF"/>
          <w:lang w:val="es-ES_tradnl"/>
        </w:rPr>
        <w:t>rculos</w:t>
      </w:r>
      <w:proofErr w:type="spellEnd"/>
      <w:r>
        <w:rPr>
          <w:shd w:val="clear" w:color="auto" w:fill="FFFFFF"/>
          <w:lang w:val="es-ES_tradnl"/>
        </w:rPr>
        <w:t xml:space="preserve"> </w:t>
      </w:r>
      <w:proofErr w:type="spellStart"/>
      <w:r>
        <w:rPr>
          <w:shd w:val="clear" w:color="auto" w:fill="FFFFFF"/>
          <w:lang w:val="es-ES_tradnl"/>
        </w:rPr>
        <w:t>acad</w:t>
      </w:r>
      <w:proofErr w:type="spellEnd"/>
      <w:r>
        <w:rPr>
          <w:shd w:val="clear" w:color="auto" w:fill="FFFFFF"/>
          <w:lang w:val="pt-PT"/>
        </w:rPr>
        <w:t>êmicos militantes.  No entanto, tomando a questão do voto político, por exemplo, parece evidente que a defesa do voto político das crianças causa espécime em muitos cujas mentalidades foram formadas por uma visão que naturaliza a incompetência e incapacidade da crianç</w:t>
      </w:r>
      <w:r>
        <w:rPr>
          <w:shd w:val="clear" w:color="auto" w:fill="FFFFFF"/>
        </w:rPr>
        <w:t xml:space="preserve">a.  </w:t>
      </w:r>
    </w:p>
    <w:p w14:paraId="4E45D530" w14:textId="77777777" w:rsidR="000D5E5D" w:rsidRDefault="00797F8F">
      <w:pPr>
        <w:pStyle w:val="Corpo"/>
        <w:spacing w:line="360" w:lineRule="auto"/>
        <w:jc w:val="both"/>
        <w:rPr>
          <w:shd w:val="clear" w:color="auto" w:fill="FFFFFF"/>
        </w:rPr>
      </w:pPr>
      <w:r>
        <w:rPr>
          <w:shd w:val="clear" w:color="auto" w:fill="FFFFFF"/>
          <w:lang w:val="pt-PT"/>
        </w:rPr>
        <w:tab/>
        <w:t xml:space="preserve">Uma das pautas geracionais que mobiliza as novas gerações brasileiras, e latino-americanas, é </w:t>
      </w:r>
      <w:r>
        <w:rPr>
          <w:shd w:val="clear" w:color="auto" w:fill="FFFFFF"/>
        </w:rPr>
        <w:t>a m</w:t>
      </w:r>
      <w:r>
        <w:rPr>
          <w:shd w:val="clear" w:color="auto" w:fill="FFFFFF"/>
          <w:lang w:val="pt-PT"/>
        </w:rPr>
        <w:t>á qualidade da educaçã</w:t>
      </w:r>
      <w:r>
        <w:rPr>
          <w:shd w:val="clear" w:color="auto" w:fill="FFFFFF"/>
        </w:rPr>
        <w:t>o p</w:t>
      </w:r>
      <w:r>
        <w:rPr>
          <w:shd w:val="clear" w:color="auto" w:fill="FFFFFF"/>
          <w:lang w:val="pt-PT"/>
        </w:rPr>
        <w:t>ública.  Desde os anos 90, as políticas governamentais neoliberais estabeleceram metas de expansão da oferta educacional ainda que não acompanhadas por açõ</w:t>
      </w:r>
      <w:r w:rsidRPr="00B610EF">
        <w:rPr>
          <w:shd w:val="clear" w:color="auto" w:fill="FFFFFF"/>
        </w:rPr>
        <w:t xml:space="preserve">es </w:t>
      </w:r>
      <w:proofErr w:type="spellStart"/>
      <w:r w:rsidRPr="00B610EF">
        <w:rPr>
          <w:shd w:val="clear" w:color="auto" w:fill="FFFFFF"/>
        </w:rPr>
        <w:t>program</w:t>
      </w:r>
      <w:proofErr w:type="spellEnd"/>
      <w:r>
        <w:rPr>
          <w:shd w:val="clear" w:color="auto" w:fill="FFFFFF"/>
          <w:lang w:val="pt-PT"/>
        </w:rPr>
        <w:t>áticas em relaçã</w:t>
      </w:r>
      <w:r>
        <w:rPr>
          <w:shd w:val="clear" w:color="auto" w:fill="FFFFFF"/>
        </w:rPr>
        <w:t xml:space="preserve">o </w:t>
      </w:r>
      <w:r>
        <w:rPr>
          <w:shd w:val="clear" w:color="auto" w:fill="FFFFFF"/>
          <w:lang w:val="pt-PT"/>
        </w:rPr>
        <w:t>à sua qualidade. As enormes desigualdades sociais e econômicas do paí</w:t>
      </w:r>
      <w:r>
        <w:rPr>
          <w:shd w:val="clear" w:color="auto" w:fill="FFFFFF"/>
        </w:rPr>
        <w:t>s, j</w:t>
      </w:r>
      <w:r>
        <w:rPr>
          <w:shd w:val="clear" w:color="auto" w:fill="FFFFFF"/>
          <w:lang w:val="pt-PT"/>
        </w:rPr>
        <w:t xml:space="preserve">á </w:t>
      </w:r>
      <w:r>
        <w:rPr>
          <w:shd w:val="clear" w:color="auto" w:fill="FFFFFF"/>
        </w:rPr>
        <w:t>h</w:t>
      </w:r>
      <w:r>
        <w:rPr>
          <w:shd w:val="clear" w:color="auto" w:fill="FFFFFF"/>
          <w:lang w:val="pt-PT"/>
        </w:rPr>
        <w:t xml:space="preserve">á muito impactam a distribuição dos direitos à </w:t>
      </w:r>
      <w:proofErr w:type="spellStart"/>
      <w:r>
        <w:rPr>
          <w:shd w:val="clear" w:color="auto" w:fill="FFFFFF"/>
          <w:lang w:val="en-US"/>
        </w:rPr>
        <w:t>educa</w:t>
      </w:r>
      <w:proofErr w:type="spellEnd"/>
      <w:r>
        <w:rPr>
          <w:shd w:val="clear" w:color="auto" w:fill="FFFFFF"/>
          <w:lang w:val="pt-PT"/>
        </w:rPr>
        <w:t xml:space="preserve">ção reservando às camadas empobrecidas um sistema público de educação de qualidade questionável. Na ponta desta cadeia, na sala de aula das escolas públicas, estão estudantes e professores que frequentemente se enfrentam em disputas, em um contexto crivado de problemas como evasão e abandono escolar, violência, apatia e dificuldades para aprender (BURGOS, 2014; MEJIA-HERNANDEZ, 2017; SILVA &amp; TEIXEIRA, 2019). As ocupações das escolas públicas por secundaristas em todo o Brasil, e em muitos outros países da América Latina, mostrou a formação de um campo adversarial entre jovens (e muitos adultos), de um lado, e adultos, de outro, em que a geração mais jovem disputa a importância de ver assegurados seus direitos à </w:t>
      </w:r>
      <w:proofErr w:type="spellStart"/>
      <w:r>
        <w:rPr>
          <w:shd w:val="clear" w:color="auto" w:fill="FFFFFF"/>
          <w:lang w:val="en-US"/>
        </w:rPr>
        <w:t>educa</w:t>
      </w:r>
      <w:proofErr w:type="spellEnd"/>
      <w:r>
        <w:rPr>
          <w:shd w:val="clear" w:color="auto" w:fill="FFFFFF"/>
          <w:lang w:val="pt-PT"/>
        </w:rPr>
        <w:t>çã</w:t>
      </w:r>
      <w:r>
        <w:rPr>
          <w:shd w:val="clear" w:color="auto" w:fill="FFFFFF"/>
          <w:lang w:val="es-ES_tradnl"/>
        </w:rPr>
        <w:t>o, algo que n</w:t>
      </w:r>
      <w:r>
        <w:rPr>
          <w:shd w:val="clear" w:color="auto" w:fill="FFFFFF"/>
          <w:lang w:val="pt-PT"/>
        </w:rPr>
        <w:t>ã</w:t>
      </w:r>
      <w:r>
        <w:rPr>
          <w:shd w:val="clear" w:color="auto" w:fill="FFFFFF"/>
          <w:lang w:val="es-ES_tradnl"/>
        </w:rPr>
        <w:t>o parece t</w:t>
      </w:r>
      <w:r>
        <w:rPr>
          <w:shd w:val="clear" w:color="auto" w:fill="FFFFFF"/>
          <w:lang w:val="pt-PT"/>
        </w:rPr>
        <w:t>ão claro para os adultos, ou alguns deles (CASTRO e TAVARES, 2020). Considerar a educação como “direito geracional” possibilita compreender como, do ponto de vista dos estudantes, o dispositivo legal da educação como direito de todos e todas as crianças não tem consistido um dispositivo suficiente e eficaz para promover o acesso de todas as crianças a uma educaçã</w:t>
      </w:r>
      <w:r>
        <w:rPr>
          <w:shd w:val="clear" w:color="auto" w:fill="FFFFFF"/>
        </w:rPr>
        <w:t>o p</w:t>
      </w:r>
      <w:r>
        <w:rPr>
          <w:shd w:val="clear" w:color="auto" w:fill="FFFFFF"/>
          <w:lang w:val="pt-PT"/>
        </w:rPr>
        <w:t>ública de qualidade.  Para as duas geraçõ</w:t>
      </w:r>
      <w:r w:rsidRPr="00B610EF">
        <w:rPr>
          <w:shd w:val="clear" w:color="auto" w:fill="FFFFFF"/>
        </w:rPr>
        <w:t>es h</w:t>
      </w:r>
      <w:r>
        <w:rPr>
          <w:shd w:val="clear" w:color="auto" w:fill="FFFFFF"/>
          <w:lang w:val="pt-PT"/>
        </w:rPr>
        <w:t xml:space="preserve">á distintos interesses que são mobilizados no que diz respeito à garantia da educação conduzindo a um campo de disputas e antagonismos – ou seja, ao campo político. As escolas ocupadas podem ser consideradas como a criação de um </w:t>
      </w:r>
      <w:r>
        <w:rPr>
          <w:i/>
          <w:iCs/>
          <w:shd w:val="clear" w:color="auto" w:fill="FFFFFF"/>
          <w:lang w:val="pt-PT"/>
        </w:rPr>
        <w:t xml:space="preserve">evento politico geracional, </w:t>
      </w:r>
      <w:r>
        <w:rPr>
          <w:shd w:val="clear" w:color="auto" w:fill="FFFFFF"/>
          <w:lang w:val="pt-PT"/>
        </w:rPr>
        <w:t xml:space="preserve">uma vez que ele representa a construção de uma agenda política acerca da educação pelos estudantes </w:t>
      </w:r>
      <w:r>
        <w:rPr>
          <w:i/>
          <w:iCs/>
          <w:shd w:val="clear" w:color="auto" w:fill="FFFFFF"/>
          <w:lang w:val="pt-PT"/>
        </w:rPr>
        <w:t xml:space="preserve">como um direito geracional. </w:t>
      </w:r>
      <w:r>
        <w:rPr>
          <w:shd w:val="clear" w:color="auto" w:fill="FFFFFF"/>
          <w:lang w:val="pt-PT"/>
        </w:rPr>
        <w:t xml:space="preserve">Por um lado, estudantes e professores se tornaram, pelo menos temporariamente, aliados, mesmo se, contraditoriamente, no cotidiano da escolar a hostilidade mútua tenha lugar. </w:t>
      </w:r>
    </w:p>
    <w:p w14:paraId="6810744B" w14:textId="77777777" w:rsidR="000D5E5D" w:rsidRDefault="00797F8F">
      <w:pPr>
        <w:pStyle w:val="Corpo"/>
        <w:spacing w:line="360" w:lineRule="auto"/>
        <w:jc w:val="both"/>
        <w:rPr>
          <w:shd w:val="clear" w:color="auto" w:fill="FFFFFF"/>
        </w:rPr>
      </w:pPr>
      <w:r>
        <w:rPr>
          <w:shd w:val="clear" w:color="auto" w:fill="FFFFFF"/>
          <w:lang w:val="pt-PT"/>
        </w:rPr>
        <w:tab/>
        <w:t>Ainda outra pauta que incide sobre a escola, como o lugar de trabalho das crianç</w:t>
      </w:r>
      <w:r>
        <w:rPr>
          <w:shd w:val="clear" w:color="auto" w:fill="FFFFFF"/>
          <w:lang w:val="es-ES_tradnl"/>
        </w:rPr>
        <w:t xml:space="preserve">as, </w:t>
      </w:r>
      <w:r>
        <w:rPr>
          <w:shd w:val="clear" w:color="auto" w:fill="FFFFFF"/>
          <w:lang w:val="pt-PT"/>
        </w:rPr>
        <w:t>é a demanda das crianças pelo recreio.  No Município do Rio de Janeiro, nas escolas públicas, o padrã</w:t>
      </w:r>
      <w:r>
        <w:rPr>
          <w:shd w:val="clear" w:color="auto" w:fill="FFFFFF"/>
        </w:rPr>
        <w:t xml:space="preserve">o </w:t>
      </w:r>
      <w:r>
        <w:rPr>
          <w:shd w:val="clear" w:color="auto" w:fill="FFFFFF"/>
          <w:lang w:val="pt-PT"/>
        </w:rPr>
        <w:t>é que o horário da merenda ou do almoço, os quinze minutos destinados a isso na grade escolar, sejam também considerados como o tempo de recreio das crianças. Praticamente, as crianças nã</w:t>
      </w:r>
      <w:r>
        <w:rPr>
          <w:shd w:val="clear" w:color="auto" w:fill="FFFFFF"/>
        </w:rPr>
        <w:t>o t</w:t>
      </w:r>
      <w:r>
        <w:rPr>
          <w:shd w:val="clear" w:color="auto" w:fill="FFFFFF"/>
          <w:lang w:val="pt-PT"/>
        </w:rPr>
        <w:t>êm tempo de recreio.  Em uma década de pesquisas, Castro vem registrando o clamor das crianças em relaçã</w:t>
      </w:r>
      <w:r>
        <w:rPr>
          <w:shd w:val="clear" w:color="auto" w:fill="FFFFFF"/>
        </w:rPr>
        <w:t xml:space="preserve">o </w:t>
      </w:r>
      <w:r>
        <w:rPr>
          <w:shd w:val="clear" w:color="auto" w:fill="FFFFFF"/>
          <w:lang w:val="pt-PT"/>
        </w:rPr>
        <w:t xml:space="preserve">à demanda do recreio (CASTRO, 2010; CASTRO, 2018; CASTRO e TUMOLO, 2019).  Com absoluta clarividência e justeza, as crianças reivindicam seu tempo de descanso das atividades laborais, de não estarem governadas pelo adulto, de poderem se exercitar livremente... Não obstante seu clamor difuso, politicamente desorganizado e hesitante, os adultos – </w:t>
      </w:r>
      <w:proofErr w:type="spellStart"/>
      <w:r>
        <w:rPr>
          <w:shd w:val="clear" w:color="auto" w:fill="FFFFFF"/>
        </w:rPr>
        <w:t>at</w:t>
      </w:r>
      <w:proofErr w:type="spellEnd"/>
      <w:r>
        <w:rPr>
          <w:shd w:val="clear" w:color="auto" w:fill="FFFFFF"/>
          <w:lang w:val="pt-PT"/>
        </w:rPr>
        <w:t>é mesmo a equipe escolar – duvidam da relevância do recreio para as crianças, seja por falta de espaço nas escolas, de falta de pessoal para supervisioná-las, de nã</w:t>
      </w:r>
      <w:r>
        <w:rPr>
          <w:shd w:val="clear" w:color="auto" w:fill="FFFFFF"/>
        </w:rPr>
        <w:t xml:space="preserve">o </w:t>
      </w:r>
      <w:r>
        <w:rPr>
          <w:shd w:val="clear" w:color="auto" w:fill="FFFFFF"/>
          <w:lang w:val="pt-PT"/>
        </w:rPr>
        <w:t xml:space="preserve">“merecimento” das crianças (mau comportamento), como justificativas plausíveis para o injusto status quo.  O projeto de pesquisa, sob coordenação de Castro, </w:t>
      </w:r>
      <w:r>
        <w:rPr>
          <w:i/>
          <w:iCs/>
          <w:shd w:val="clear" w:color="auto" w:fill="FFFFFF"/>
          <w:lang w:val="pt-PT"/>
        </w:rPr>
        <w:t xml:space="preserve">Fazendo Comuns: a educação como projeto co- e intrageracional </w:t>
      </w:r>
      <w:r>
        <w:rPr>
          <w:shd w:val="clear" w:color="auto" w:fill="FFFFFF"/>
          <w:lang w:val="pt-PT"/>
        </w:rPr>
        <w:t>busca acompanhar o processo de endereç</w:t>
      </w:r>
      <w:r>
        <w:rPr>
          <w:shd w:val="clear" w:color="auto" w:fill="FFFFFF"/>
          <w:lang w:val="it-IT"/>
        </w:rPr>
        <w:t>amento pol</w:t>
      </w:r>
      <w:r>
        <w:rPr>
          <w:shd w:val="clear" w:color="auto" w:fill="FFFFFF"/>
          <w:lang w:val="pt-PT"/>
        </w:rPr>
        <w:t>ítico da demanda do recreio pelas crianças junto a outros adultos, de modo a sensibilizá-los, e tornar essa demanda visí</w:t>
      </w:r>
      <w:r>
        <w:rPr>
          <w:shd w:val="clear" w:color="auto" w:fill="FFFFFF"/>
          <w:lang w:val="it-IT"/>
        </w:rPr>
        <w:t xml:space="preserve">vel publicamente.  </w:t>
      </w:r>
    </w:p>
    <w:p w14:paraId="5A4A43A0" w14:textId="77777777" w:rsidR="000D5E5D" w:rsidRDefault="00797F8F">
      <w:pPr>
        <w:pStyle w:val="Corpo"/>
        <w:spacing w:line="360" w:lineRule="auto"/>
        <w:jc w:val="both"/>
        <w:rPr>
          <w:shd w:val="clear" w:color="auto" w:fill="FFFFFF"/>
        </w:rPr>
      </w:pPr>
      <w:r>
        <w:rPr>
          <w:shd w:val="clear" w:color="auto" w:fill="FFFFFF"/>
        </w:rPr>
        <w:tab/>
      </w:r>
      <w:r>
        <w:rPr>
          <w:shd w:val="clear" w:color="auto" w:fill="FFFFFF"/>
          <w:lang w:val="pt-PT"/>
        </w:rPr>
        <w:t>Á guisa de conclusão, destaco a relevâ</w:t>
      </w:r>
      <w:r>
        <w:rPr>
          <w:shd w:val="clear" w:color="auto" w:fill="FFFFFF"/>
          <w:lang w:val="it-IT"/>
        </w:rPr>
        <w:t>ncia da discuss</w:t>
      </w:r>
      <w:r>
        <w:rPr>
          <w:shd w:val="clear" w:color="auto" w:fill="FFFFFF"/>
          <w:lang w:val="pt-PT"/>
        </w:rPr>
        <w:t>ã</w:t>
      </w:r>
      <w:r>
        <w:rPr>
          <w:shd w:val="clear" w:color="auto" w:fill="FFFFFF"/>
        </w:rPr>
        <w:t>o p</w:t>
      </w:r>
      <w:r>
        <w:rPr>
          <w:shd w:val="clear" w:color="auto" w:fill="FFFFFF"/>
          <w:lang w:val="pt-PT"/>
        </w:rPr>
        <w:t>ública sobre os processos de geracionalização crescente das sociedades contemporâneas.  Com a aceleração das transformações sociais, será cada vez mais necessária a reflexão sobre as distâncias, diferenças, conflitos e antagonismos que demarcam as posições geracionais e invocam mudanç</w:t>
      </w:r>
      <w:r>
        <w:rPr>
          <w:shd w:val="clear" w:color="auto" w:fill="FFFFFF"/>
          <w:lang w:val="es-ES_tradnl"/>
        </w:rPr>
        <w:t>as nos modos de vincula</w:t>
      </w:r>
      <w:r>
        <w:rPr>
          <w:shd w:val="clear" w:color="auto" w:fill="FFFFFF"/>
          <w:lang w:val="pt-PT"/>
        </w:rPr>
        <w:t xml:space="preserve">ção e reciprocidade geracional.  Espera-se, assim, que as diferenças possam servir à </w:t>
      </w:r>
      <w:r>
        <w:rPr>
          <w:i/>
          <w:iCs/>
          <w:shd w:val="clear" w:color="auto" w:fill="FFFFFF"/>
          <w:lang w:val="pt-PT"/>
        </w:rPr>
        <w:t>generatividade</w:t>
      </w:r>
      <w:r>
        <w:rPr>
          <w:shd w:val="clear" w:color="auto" w:fill="FFFFFF"/>
          <w:lang w:val="pt-PT"/>
        </w:rPr>
        <w:t xml:space="preserve"> mais justa do coletivo, e não ao seu retrocesso político ou cultural. </w:t>
      </w:r>
    </w:p>
    <w:p w14:paraId="6E113DEB" w14:textId="77777777" w:rsidR="000D5E5D" w:rsidRDefault="000D5E5D">
      <w:pPr>
        <w:pStyle w:val="Corpo"/>
        <w:spacing w:line="360" w:lineRule="auto"/>
        <w:jc w:val="both"/>
        <w:rPr>
          <w:shd w:val="clear" w:color="auto" w:fill="FFFFFF"/>
        </w:rPr>
      </w:pPr>
    </w:p>
    <w:p w14:paraId="268156AF" w14:textId="77777777" w:rsidR="000D5E5D" w:rsidRDefault="00797F8F">
      <w:pPr>
        <w:pStyle w:val="Cabealho2"/>
      </w:pPr>
      <w:proofErr w:type="spellStart"/>
      <w:r>
        <w:rPr>
          <w:rFonts w:eastAsia="Arial Unicode MS" w:cs="Arial Unicode MS"/>
        </w:rPr>
        <w:t>Referê</w:t>
      </w:r>
      <w:proofErr w:type="spellEnd"/>
      <w:r>
        <w:rPr>
          <w:rFonts w:eastAsia="Arial Unicode MS" w:cs="Arial Unicode MS"/>
          <w:lang w:val="pt-PT"/>
        </w:rPr>
        <w:t>ncias</w:t>
      </w:r>
    </w:p>
    <w:p w14:paraId="4AE74A38" w14:textId="77777777" w:rsidR="000D5E5D" w:rsidRDefault="000D5E5D">
      <w:pPr>
        <w:pStyle w:val="Corpo"/>
        <w:spacing w:line="360" w:lineRule="auto"/>
        <w:jc w:val="both"/>
        <w:rPr>
          <w:shd w:val="clear" w:color="auto" w:fill="FFFFFF"/>
        </w:rPr>
      </w:pPr>
    </w:p>
    <w:p w14:paraId="26172D99" w14:textId="77777777" w:rsidR="000D5E5D" w:rsidRDefault="00797F8F">
      <w:pPr>
        <w:pStyle w:val="Corpo"/>
        <w:jc w:val="both"/>
        <w:rPr>
          <w:color w:val="211D1E"/>
          <w:u w:color="211D1E"/>
          <w:shd w:val="clear" w:color="auto" w:fill="FFFFFF"/>
        </w:rPr>
      </w:pPr>
      <w:r>
        <w:rPr>
          <w:shd w:val="clear" w:color="auto" w:fill="FFFFFF"/>
        </w:rPr>
        <w:t xml:space="preserve">BURGOS, M. </w:t>
      </w:r>
      <w:r>
        <w:rPr>
          <w:color w:val="211D1E"/>
          <w:u w:color="211D1E"/>
          <w:shd w:val="clear" w:color="auto" w:fill="FFFFFF"/>
          <w:lang w:val="it-IT"/>
        </w:rPr>
        <w:t xml:space="preserve">(org.). </w:t>
      </w:r>
      <w:r>
        <w:rPr>
          <w:b/>
          <w:bCs/>
          <w:color w:val="211D1E"/>
          <w:u w:color="211D1E"/>
          <w:shd w:val="clear" w:color="auto" w:fill="FFFFFF"/>
          <w:lang w:val="pt-PT"/>
        </w:rPr>
        <w:t>A escola e o mundo do aluno</w:t>
      </w:r>
      <w:r>
        <w:rPr>
          <w:color w:val="211D1E"/>
          <w:u w:color="211D1E"/>
          <w:shd w:val="clear" w:color="auto" w:fill="FFFFFF"/>
          <w:lang w:val="pt-PT"/>
        </w:rPr>
        <w:t>: estudos sobre a constru</w:t>
      </w:r>
      <w:r>
        <w:rPr>
          <w:shd w:val="clear" w:color="auto" w:fill="FFFFFF"/>
        </w:rPr>
        <w:t>c</w:t>
      </w:r>
      <w:r>
        <w:rPr>
          <w:shd w:val="clear" w:color="auto" w:fill="FFFFFF"/>
          <w:lang w:val="pt-PT"/>
        </w:rPr>
        <w:t>̧</w:t>
      </w:r>
      <w:r>
        <w:rPr>
          <w:shd w:val="clear" w:color="auto" w:fill="FFFFFF"/>
        </w:rPr>
        <w:t>a</w:t>
      </w:r>
      <w:r>
        <w:rPr>
          <w:shd w:val="clear" w:color="auto" w:fill="FFFFFF"/>
          <w:lang w:val="pt-PT"/>
        </w:rPr>
        <w:t>̃</w:t>
      </w:r>
      <w:r>
        <w:rPr>
          <w:color w:val="211D1E"/>
          <w:u w:color="211D1E"/>
          <w:shd w:val="clear" w:color="auto" w:fill="FFFFFF"/>
          <w:lang w:val="pt-PT"/>
        </w:rPr>
        <w:t xml:space="preserve">o social do aluno e o papel institucional da escola. Rio de Janeiro: Garamond, 2014. </w:t>
      </w:r>
    </w:p>
    <w:p w14:paraId="623D0598" w14:textId="77777777" w:rsidR="000D5E5D" w:rsidRDefault="000D5E5D">
      <w:pPr>
        <w:pStyle w:val="Corpo"/>
        <w:jc w:val="both"/>
        <w:rPr>
          <w:color w:val="211D1E"/>
          <w:u w:color="211D1E"/>
          <w:shd w:val="clear" w:color="auto" w:fill="FFFFFF"/>
        </w:rPr>
      </w:pPr>
    </w:p>
    <w:p w14:paraId="5A0C8F34" w14:textId="77777777" w:rsidR="000D5E5D" w:rsidRDefault="00797F8F">
      <w:pPr>
        <w:pStyle w:val="Corpo"/>
        <w:jc w:val="both"/>
        <w:rPr>
          <w:rFonts w:ascii="Helvetica Neue" w:eastAsia="Helvetica Neue" w:hAnsi="Helvetica Neue" w:cs="Helvetica Neue"/>
          <w:color w:val="211D1E"/>
          <w:sz w:val="20"/>
          <w:szCs w:val="20"/>
          <w:u w:color="211D1E"/>
          <w:shd w:val="clear" w:color="auto" w:fill="FFFFFF"/>
        </w:rPr>
      </w:pPr>
      <w:r>
        <w:rPr>
          <w:shd w:val="clear" w:color="auto" w:fill="FFFFFF"/>
          <w:lang w:val="pt-PT"/>
        </w:rPr>
        <w:t xml:space="preserve">CASTRO, L. R. de. Precisamos falar do recreio! A construção do comum pelas crianças na escola.  </w:t>
      </w:r>
      <w:r>
        <w:rPr>
          <w:b/>
          <w:bCs/>
          <w:shd w:val="clear" w:color="auto" w:fill="FFFFFF"/>
          <w:lang w:val="en-US"/>
        </w:rPr>
        <w:t>Childhood &amp; Philosophy</w:t>
      </w:r>
      <w:r>
        <w:rPr>
          <w:i/>
          <w:iCs/>
          <w:shd w:val="clear" w:color="auto" w:fill="FFFFFF"/>
        </w:rPr>
        <w:t xml:space="preserve"> </w:t>
      </w:r>
      <w:r>
        <w:rPr>
          <w:shd w:val="clear" w:color="auto" w:fill="FFFFFF"/>
        </w:rPr>
        <w:t>14 (29), 2018. p. 129-148.</w:t>
      </w:r>
    </w:p>
    <w:p w14:paraId="2EDEA8D1" w14:textId="77777777" w:rsidR="000D5E5D" w:rsidRDefault="000D5E5D">
      <w:pPr>
        <w:pStyle w:val="Corpo"/>
        <w:jc w:val="both"/>
        <w:rPr>
          <w:rFonts w:ascii="Helvetica Neue" w:eastAsia="Helvetica Neue" w:hAnsi="Helvetica Neue" w:cs="Helvetica Neue"/>
          <w:color w:val="211D1E"/>
          <w:sz w:val="20"/>
          <w:szCs w:val="20"/>
          <w:u w:color="211D1E"/>
          <w:shd w:val="clear" w:color="auto" w:fill="FFFFFF"/>
        </w:rPr>
      </w:pPr>
    </w:p>
    <w:p w14:paraId="2EFF151F" w14:textId="77777777" w:rsidR="000D5E5D" w:rsidRDefault="00797F8F">
      <w:pPr>
        <w:pStyle w:val="Corpo"/>
        <w:jc w:val="both"/>
        <w:rPr>
          <w:color w:val="211D1E"/>
          <w:u w:color="211D1E"/>
          <w:shd w:val="clear" w:color="auto" w:fill="FFFFFF"/>
        </w:rPr>
      </w:pPr>
      <w:r>
        <w:rPr>
          <w:color w:val="211D1E"/>
          <w:u w:color="211D1E"/>
          <w:shd w:val="clear" w:color="auto" w:fill="FFFFFF"/>
          <w:lang w:val="pt-PT"/>
        </w:rPr>
        <w:t>CASTRO, L.R. de e Col</w:t>
      </w:r>
      <w:r>
        <w:rPr>
          <w:b/>
          <w:bCs/>
          <w:color w:val="211D1E"/>
          <w:u w:color="211D1E"/>
          <w:shd w:val="clear" w:color="auto" w:fill="FFFFFF"/>
          <w:lang w:val="de-DE"/>
        </w:rPr>
        <w:t>. Falat</w:t>
      </w:r>
      <w:r>
        <w:rPr>
          <w:b/>
          <w:bCs/>
          <w:color w:val="211D1E"/>
          <w:u w:color="211D1E"/>
          <w:shd w:val="clear" w:color="auto" w:fill="FFFFFF"/>
          <w:lang w:val="pt-PT"/>
        </w:rPr>
        <w:t>ó</w:t>
      </w:r>
      <w:r>
        <w:rPr>
          <w:b/>
          <w:bCs/>
          <w:color w:val="211D1E"/>
          <w:u w:color="211D1E"/>
          <w:shd w:val="clear" w:color="auto" w:fill="FFFFFF"/>
          <w:lang w:val="it-IT"/>
        </w:rPr>
        <w:t>rio: participa</w:t>
      </w:r>
      <w:r>
        <w:rPr>
          <w:b/>
          <w:bCs/>
          <w:color w:val="211D1E"/>
          <w:u w:color="211D1E"/>
          <w:shd w:val="clear" w:color="auto" w:fill="FFFFFF"/>
          <w:lang w:val="pt-PT"/>
        </w:rPr>
        <w:t>ção e democracia na escola</w:t>
      </w:r>
      <w:r>
        <w:rPr>
          <w:color w:val="211D1E"/>
          <w:u w:color="211D1E"/>
          <w:shd w:val="clear" w:color="auto" w:fill="FFFFFF"/>
          <w:lang w:val="pt-PT"/>
        </w:rPr>
        <w:t>. Rio de Janeiro: Contracapa/Faperj. 2010. 350 p.</w:t>
      </w:r>
    </w:p>
    <w:p w14:paraId="0ADA0CC6" w14:textId="77777777" w:rsidR="000D5E5D" w:rsidRDefault="000D5E5D">
      <w:pPr>
        <w:pStyle w:val="Corpo"/>
        <w:jc w:val="both"/>
        <w:rPr>
          <w:color w:val="211D1E"/>
          <w:u w:color="211D1E"/>
          <w:shd w:val="clear" w:color="auto" w:fill="FFFFFF"/>
        </w:rPr>
      </w:pPr>
    </w:p>
    <w:p w14:paraId="6A28B87B" w14:textId="77777777" w:rsidR="000D5E5D" w:rsidRDefault="00797F8F">
      <w:pPr>
        <w:pStyle w:val="Corpo"/>
        <w:jc w:val="both"/>
        <w:rPr>
          <w:color w:val="211D1E"/>
          <w:u w:color="211D1E"/>
          <w:shd w:val="clear" w:color="auto" w:fill="FFFFFF"/>
        </w:rPr>
      </w:pPr>
      <w:r>
        <w:rPr>
          <w:color w:val="211D1E"/>
          <w:u w:color="211D1E"/>
          <w:shd w:val="clear" w:color="auto" w:fill="FFFFFF"/>
          <w:lang w:val="pt-PT"/>
        </w:rPr>
        <w:t xml:space="preserve">CASTRO, L. R. de; NASCIMENTO, E.. Politizar as relações entre jovens e adultos?: A construção da experiência escolar pelos estudantes. </w:t>
      </w:r>
      <w:r>
        <w:rPr>
          <w:b/>
          <w:bCs/>
          <w:color w:val="211D1E"/>
          <w:u w:color="211D1E"/>
          <w:shd w:val="clear" w:color="auto" w:fill="FFFFFF"/>
          <w:lang w:val="pt-PT"/>
        </w:rPr>
        <w:t>Estudos de Psicologia,</w:t>
      </w:r>
      <w:r>
        <w:rPr>
          <w:color w:val="211D1E"/>
          <w:u w:color="211D1E"/>
          <w:shd w:val="clear" w:color="auto" w:fill="FFFFFF"/>
        </w:rPr>
        <w:t xml:space="preserve"> Natal, v. 18, n. 2, p. 359-367, jun. 2013.</w:t>
      </w:r>
    </w:p>
    <w:p w14:paraId="373A3B7F" w14:textId="77777777" w:rsidR="000D5E5D" w:rsidRDefault="000D5E5D">
      <w:pPr>
        <w:pStyle w:val="Corpo"/>
        <w:jc w:val="both"/>
        <w:rPr>
          <w:color w:val="211D1E"/>
          <w:u w:color="211D1E"/>
          <w:shd w:val="clear" w:color="auto" w:fill="FFFFFF"/>
        </w:rPr>
      </w:pPr>
    </w:p>
    <w:p w14:paraId="500957CB" w14:textId="77777777" w:rsidR="000D5E5D" w:rsidRDefault="00797F8F">
      <w:pPr>
        <w:pStyle w:val="Corpo"/>
        <w:jc w:val="both"/>
        <w:rPr>
          <w:color w:val="211D1E"/>
          <w:u w:color="211D1E"/>
          <w:shd w:val="clear" w:color="auto" w:fill="FFFFFF"/>
        </w:rPr>
      </w:pPr>
      <w:r>
        <w:rPr>
          <w:color w:val="211D1E"/>
          <w:u w:color="211D1E"/>
          <w:shd w:val="clear" w:color="auto" w:fill="FFFFFF"/>
        </w:rPr>
        <w:t xml:space="preserve">CASTRO, L. R. e TUMOLO, P. A </w:t>
      </w:r>
      <w:proofErr w:type="spellStart"/>
      <w:r>
        <w:rPr>
          <w:color w:val="211D1E"/>
          <w:u w:color="211D1E"/>
          <w:shd w:val="clear" w:color="auto" w:fill="FFFFFF"/>
        </w:rPr>
        <w:t>experi</w:t>
      </w:r>
      <w:proofErr w:type="spellEnd"/>
      <w:r>
        <w:rPr>
          <w:color w:val="211D1E"/>
          <w:u w:color="211D1E"/>
          <w:shd w:val="clear" w:color="auto" w:fill="FFFFFF"/>
          <w:lang w:val="pt-PT"/>
        </w:rPr>
        <w:t>ência de transmissão na escola pública brasileira: a reinvençã</w:t>
      </w:r>
      <w:r>
        <w:rPr>
          <w:color w:val="211D1E"/>
          <w:u w:color="211D1E"/>
          <w:shd w:val="clear" w:color="auto" w:fill="FFFFFF"/>
          <w:lang w:val="es-ES_tradnl"/>
        </w:rPr>
        <w:t>o dos la</w:t>
      </w:r>
      <w:r>
        <w:rPr>
          <w:color w:val="211D1E"/>
          <w:u w:color="211D1E"/>
          <w:shd w:val="clear" w:color="auto" w:fill="FFFFFF"/>
          <w:lang w:val="pt-PT"/>
        </w:rPr>
        <w:t xml:space="preserve">ços sociais entre crianças e adultos.  </w:t>
      </w:r>
      <w:r>
        <w:rPr>
          <w:b/>
          <w:bCs/>
          <w:color w:val="211D1E"/>
          <w:u w:color="211D1E"/>
          <w:shd w:val="clear" w:color="auto" w:fill="FFFFFF"/>
        </w:rPr>
        <w:t xml:space="preserve">RUNA, </w:t>
      </w:r>
      <w:r>
        <w:rPr>
          <w:color w:val="211D1E"/>
          <w:u w:color="211D1E"/>
          <w:shd w:val="clear" w:color="auto" w:fill="FFFFFF"/>
        </w:rPr>
        <w:t xml:space="preserve">40 (2), 2019. </w:t>
      </w:r>
    </w:p>
    <w:p w14:paraId="1179ECBA" w14:textId="77777777" w:rsidR="000D5E5D" w:rsidRDefault="000D5E5D">
      <w:pPr>
        <w:pStyle w:val="Corpo"/>
        <w:jc w:val="both"/>
        <w:rPr>
          <w:color w:val="211D1E"/>
          <w:u w:color="211D1E"/>
          <w:shd w:val="clear" w:color="auto" w:fill="FFFFFF"/>
        </w:rPr>
      </w:pPr>
    </w:p>
    <w:p w14:paraId="0D7B5737" w14:textId="77777777" w:rsidR="000D5E5D" w:rsidRDefault="00797F8F">
      <w:pPr>
        <w:pStyle w:val="Corpo"/>
        <w:jc w:val="both"/>
        <w:rPr>
          <w:color w:val="211D1E"/>
          <w:u w:color="211D1E"/>
          <w:shd w:val="clear" w:color="auto" w:fill="FFFFFF"/>
        </w:rPr>
      </w:pPr>
      <w:r>
        <w:rPr>
          <w:color w:val="211D1E"/>
          <w:u w:color="211D1E"/>
          <w:shd w:val="clear" w:color="auto" w:fill="FFFFFF"/>
          <w:lang w:val="pt-PT"/>
        </w:rPr>
        <w:t>CASTRO, L. R. e TAVARES, R.  Direitos geracionais e açã</w:t>
      </w:r>
      <w:r>
        <w:rPr>
          <w:color w:val="211D1E"/>
          <w:u w:color="211D1E"/>
          <w:shd w:val="clear" w:color="auto" w:fill="FFFFFF"/>
          <w:lang w:val="es-ES_tradnl"/>
        </w:rPr>
        <w:t xml:space="preserve">o </w:t>
      </w:r>
      <w:proofErr w:type="spellStart"/>
      <w:r>
        <w:rPr>
          <w:color w:val="211D1E"/>
          <w:u w:color="211D1E"/>
          <w:shd w:val="clear" w:color="auto" w:fill="FFFFFF"/>
          <w:lang w:val="es-ES_tradnl"/>
        </w:rPr>
        <w:t>pol</w:t>
      </w:r>
      <w:proofErr w:type="spellEnd"/>
      <w:r>
        <w:rPr>
          <w:color w:val="211D1E"/>
          <w:u w:color="211D1E"/>
          <w:shd w:val="clear" w:color="auto" w:fill="FFFFFF"/>
          <w:lang w:val="pt-PT"/>
        </w:rPr>
        <w:t xml:space="preserve">ítica: os secundaristas ocupam as escolas,  </w:t>
      </w:r>
      <w:r>
        <w:rPr>
          <w:b/>
          <w:bCs/>
          <w:color w:val="211D1E"/>
          <w:u w:color="211D1E"/>
          <w:shd w:val="clear" w:color="auto" w:fill="FFFFFF"/>
          <w:lang w:val="pt-PT"/>
        </w:rPr>
        <w:t>Educ. Pesqui.,</w:t>
      </w:r>
      <w:r>
        <w:rPr>
          <w:color w:val="211D1E"/>
          <w:u w:color="211D1E"/>
          <w:shd w:val="clear" w:color="auto" w:fill="FFFFFF"/>
        </w:rPr>
        <w:t xml:space="preserve"> S</w:t>
      </w:r>
      <w:r>
        <w:rPr>
          <w:color w:val="211D1E"/>
          <w:u w:color="211D1E"/>
          <w:shd w:val="clear" w:color="auto" w:fill="FFFFFF"/>
          <w:lang w:val="pt-PT"/>
        </w:rPr>
        <w:t xml:space="preserve">ão Paulo, v. 46, e237291, 2020.  </w:t>
      </w:r>
    </w:p>
    <w:p w14:paraId="4FCDA2EF" w14:textId="77777777" w:rsidR="000D5E5D" w:rsidRDefault="000D5E5D">
      <w:pPr>
        <w:pStyle w:val="Corpo"/>
        <w:jc w:val="both"/>
        <w:rPr>
          <w:color w:val="211D1E"/>
          <w:u w:color="211D1E"/>
          <w:shd w:val="clear" w:color="auto" w:fill="FFFFFF"/>
        </w:rPr>
      </w:pPr>
    </w:p>
    <w:p w14:paraId="1EF08F61" w14:textId="77777777" w:rsidR="000D5E5D" w:rsidRPr="00B610EF" w:rsidRDefault="00797F8F">
      <w:pPr>
        <w:pStyle w:val="Corpo"/>
        <w:jc w:val="both"/>
        <w:rPr>
          <w:color w:val="211D1E"/>
          <w:u w:color="211D1E"/>
          <w:shd w:val="clear" w:color="auto" w:fill="FFFFFF"/>
          <w:lang w:val="fr-FR"/>
        </w:rPr>
      </w:pPr>
      <w:r>
        <w:rPr>
          <w:color w:val="211D1E"/>
          <w:u w:color="211D1E"/>
          <w:shd w:val="clear" w:color="auto" w:fill="FFFFFF"/>
          <w:lang w:val="en-US"/>
        </w:rPr>
        <w:t xml:space="preserve">CUMMINGS, M.  </w:t>
      </w:r>
      <w:r>
        <w:rPr>
          <w:b/>
          <w:bCs/>
          <w:color w:val="211D1E"/>
          <w:u w:color="211D1E"/>
          <w:shd w:val="clear" w:color="auto" w:fill="FFFFFF"/>
          <w:lang w:val="en-US"/>
        </w:rPr>
        <w:t>Children</w:t>
      </w:r>
      <w:r>
        <w:rPr>
          <w:b/>
          <w:bCs/>
          <w:color w:val="211D1E"/>
          <w:u w:color="211D1E"/>
          <w:shd w:val="clear" w:color="auto" w:fill="FFFFFF"/>
          <w:lang w:val="pt-PT"/>
        </w:rPr>
        <w:t>’</w:t>
      </w:r>
      <w:r>
        <w:rPr>
          <w:b/>
          <w:bCs/>
          <w:color w:val="211D1E"/>
          <w:u w:color="211D1E"/>
          <w:shd w:val="clear" w:color="auto" w:fill="FFFFFF"/>
          <w:lang w:val="en-US"/>
        </w:rPr>
        <w:t>s Voices in Politics.</w:t>
      </w:r>
      <w:r>
        <w:rPr>
          <w:color w:val="211D1E"/>
          <w:u w:color="211D1E"/>
          <w:shd w:val="clear" w:color="auto" w:fill="FFFFFF"/>
          <w:lang w:val="de-DE"/>
        </w:rPr>
        <w:t xml:space="preserve">  New York, Peter Lang, 2020. </w:t>
      </w:r>
    </w:p>
    <w:p w14:paraId="0DB94CF0" w14:textId="77777777" w:rsidR="000D5E5D" w:rsidRPr="00B610EF" w:rsidRDefault="000D5E5D">
      <w:pPr>
        <w:pStyle w:val="Corpo"/>
        <w:jc w:val="both"/>
        <w:rPr>
          <w:color w:val="211D1E"/>
          <w:u w:color="211D1E"/>
          <w:shd w:val="clear" w:color="auto" w:fill="FFFFFF"/>
          <w:lang w:val="fr-FR"/>
        </w:rPr>
      </w:pPr>
    </w:p>
    <w:p w14:paraId="18C95EB8" w14:textId="77777777" w:rsidR="000D5E5D" w:rsidRPr="00B610EF" w:rsidRDefault="00797F8F">
      <w:pPr>
        <w:pStyle w:val="Corpo"/>
        <w:jc w:val="both"/>
        <w:rPr>
          <w:shd w:val="clear" w:color="auto" w:fill="FFFFFF"/>
          <w:lang w:val="fr-FR"/>
        </w:rPr>
      </w:pPr>
      <w:r w:rsidRPr="00B610EF">
        <w:rPr>
          <w:color w:val="211D1E"/>
          <w:u w:color="211D1E"/>
          <w:shd w:val="clear" w:color="auto" w:fill="FFFFFF"/>
          <w:lang w:val="fr-FR"/>
        </w:rPr>
        <w:t xml:space="preserve">HISKES, R. </w:t>
      </w:r>
      <w:r>
        <w:rPr>
          <w:b/>
          <w:bCs/>
          <w:color w:val="211D1E"/>
          <w:u w:color="211D1E"/>
          <w:shd w:val="clear" w:color="auto" w:fill="FFFFFF"/>
          <w:lang w:val="en-US"/>
        </w:rPr>
        <w:t>The human right to a green future: environmental rights and intergenerational justice</w:t>
      </w:r>
      <w:r>
        <w:rPr>
          <w:color w:val="211D1E"/>
          <w:u w:color="211D1E"/>
          <w:shd w:val="clear" w:color="auto" w:fill="FFFFFF"/>
          <w:lang w:val="en-US"/>
        </w:rPr>
        <w:t>. New York: Cambridge Univ Press, 2008. 171 p.</w:t>
      </w:r>
    </w:p>
    <w:p w14:paraId="00436FEC" w14:textId="77777777" w:rsidR="000D5E5D" w:rsidRPr="00B610EF" w:rsidRDefault="000D5E5D">
      <w:pPr>
        <w:pStyle w:val="Corpo"/>
        <w:jc w:val="both"/>
        <w:rPr>
          <w:shd w:val="clear" w:color="auto" w:fill="FFFFFF"/>
          <w:lang w:val="fr-FR"/>
        </w:rPr>
      </w:pPr>
    </w:p>
    <w:p w14:paraId="36295141" w14:textId="77777777" w:rsidR="000D5E5D" w:rsidRPr="00B610EF" w:rsidRDefault="00797F8F">
      <w:pPr>
        <w:pStyle w:val="Corpo"/>
        <w:jc w:val="both"/>
        <w:rPr>
          <w:color w:val="211D1E"/>
          <w:u w:color="211D1E"/>
          <w:shd w:val="clear" w:color="auto" w:fill="FFFFFF"/>
          <w:lang w:val="fr-FR"/>
        </w:rPr>
      </w:pPr>
      <w:r w:rsidRPr="00B610EF">
        <w:rPr>
          <w:color w:val="211D1E"/>
          <w:u w:color="211D1E"/>
          <w:shd w:val="clear" w:color="auto" w:fill="FFFFFF"/>
          <w:lang w:val="fr-FR"/>
        </w:rPr>
        <w:t xml:space="preserve">KERLAN, L. e LOEFFEL, L. </w:t>
      </w:r>
      <w:r>
        <w:rPr>
          <w:b/>
          <w:bCs/>
          <w:color w:val="211D1E"/>
          <w:u w:color="211D1E"/>
          <w:shd w:val="clear" w:color="auto" w:fill="FFFFFF"/>
          <w:lang w:val="fr-FR"/>
        </w:rPr>
        <w:t>Repenser l</w:t>
      </w:r>
      <w:r w:rsidRPr="00B610EF">
        <w:rPr>
          <w:b/>
          <w:bCs/>
          <w:color w:val="211D1E"/>
          <w:u w:color="211D1E"/>
          <w:shd w:val="clear" w:color="auto" w:fill="FFFFFF"/>
          <w:lang w:val="fr-FR"/>
        </w:rPr>
        <w:t>’</w:t>
      </w:r>
      <w:r>
        <w:rPr>
          <w:b/>
          <w:bCs/>
          <w:color w:val="211D1E"/>
          <w:u w:color="211D1E"/>
          <w:shd w:val="clear" w:color="auto" w:fill="FFFFFF"/>
          <w:lang w:val="fr-FR"/>
        </w:rPr>
        <w:t>enfance?</w:t>
      </w:r>
      <w:r>
        <w:rPr>
          <w:color w:val="211D1E"/>
          <w:u w:color="211D1E"/>
          <w:shd w:val="clear" w:color="auto" w:fill="FFFFFF"/>
          <w:lang w:val="de-DE"/>
        </w:rPr>
        <w:t xml:space="preserve">  Paris, Hermann, 2012. </w:t>
      </w:r>
    </w:p>
    <w:p w14:paraId="6A1EFE02" w14:textId="77777777" w:rsidR="000D5E5D" w:rsidRPr="00B610EF" w:rsidRDefault="000D5E5D">
      <w:pPr>
        <w:pStyle w:val="Corpo"/>
        <w:jc w:val="both"/>
        <w:rPr>
          <w:color w:val="211D1E"/>
          <w:u w:color="211D1E"/>
          <w:shd w:val="clear" w:color="auto" w:fill="FFFFFF"/>
          <w:lang w:val="fr-FR"/>
        </w:rPr>
      </w:pPr>
    </w:p>
    <w:p w14:paraId="42038152" w14:textId="77777777" w:rsidR="000D5E5D" w:rsidRPr="00B610EF" w:rsidRDefault="00797F8F">
      <w:pPr>
        <w:pStyle w:val="Corpo"/>
        <w:jc w:val="both"/>
        <w:rPr>
          <w:shd w:val="clear" w:color="auto" w:fill="FFFFFF"/>
          <w:lang w:val="fr-FR"/>
        </w:rPr>
      </w:pPr>
      <w:r>
        <w:rPr>
          <w:color w:val="211D1E"/>
          <w:u w:color="211D1E"/>
          <w:shd w:val="clear" w:color="auto" w:fill="FFFFFF"/>
          <w:lang w:val="en-US"/>
        </w:rPr>
        <w:t xml:space="preserve">LAVALETTE, M.  In </w:t>
      </w:r>
      <w:proofErr w:type="spellStart"/>
      <w:r>
        <w:rPr>
          <w:color w:val="211D1E"/>
          <w:u w:color="211D1E"/>
          <w:shd w:val="clear" w:color="auto" w:fill="FFFFFF"/>
          <w:lang w:val="en-US"/>
        </w:rPr>
        <w:t>defence</w:t>
      </w:r>
      <w:proofErr w:type="spellEnd"/>
      <w:r>
        <w:rPr>
          <w:color w:val="211D1E"/>
          <w:u w:color="211D1E"/>
          <w:shd w:val="clear" w:color="auto" w:fill="FFFFFF"/>
          <w:lang w:val="en-US"/>
        </w:rPr>
        <w:t xml:space="preserve"> of childhood: against the neo-liberal assault on social life. </w:t>
      </w:r>
      <w:r>
        <w:rPr>
          <w:shd w:val="clear" w:color="auto" w:fill="FFFFFF"/>
          <w:lang w:val="de-DE"/>
        </w:rPr>
        <w:t xml:space="preserve">In: J. QVORTRUP (ed.), </w:t>
      </w:r>
      <w:r>
        <w:rPr>
          <w:b/>
          <w:bCs/>
          <w:shd w:val="clear" w:color="auto" w:fill="FFFFFF"/>
          <w:lang w:val="en-US"/>
        </w:rPr>
        <w:t>Studies in Modern Childhood</w:t>
      </w:r>
      <w:r>
        <w:rPr>
          <w:shd w:val="clear" w:color="auto" w:fill="FFFFFF"/>
          <w:lang w:val="it-IT"/>
        </w:rPr>
        <w:t xml:space="preserve">, New York, Palgrave, p. 147-166, 2005. </w:t>
      </w:r>
    </w:p>
    <w:p w14:paraId="1B850487" w14:textId="77777777" w:rsidR="000D5E5D" w:rsidRPr="00B610EF" w:rsidRDefault="000D5E5D">
      <w:pPr>
        <w:pStyle w:val="Corpo"/>
        <w:jc w:val="both"/>
        <w:rPr>
          <w:shd w:val="clear" w:color="auto" w:fill="FFFFFF"/>
          <w:lang w:val="fr-FR"/>
        </w:rPr>
      </w:pPr>
    </w:p>
    <w:p w14:paraId="590B6B6F" w14:textId="77777777" w:rsidR="000D5E5D" w:rsidRDefault="00797F8F">
      <w:pPr>
        <w:pStyle w:val="Corpo"/>
        <w:jc w:val="both"/>
        <w:rPr>
          <w:shd w:val="clear" w:color="auto" w:fill="FFFFFF"/>
        </w:rPr>
      </w:pPr>
      <w:r>
        <w:rPr>
          <w:shd w:val="clear" w:color="auto" w:fill="FFFFFF"/>
          <w:lang w:val="pt-PT"/>
        </w:rPr>
        <w:t>MANNHEIM, K.  O problema sociológico das geraçõ</w:t>
      </w:r>
      <w:r>
        <w:rPr>
          <w:shd w:val="clear" w:color="auto" w:fill="FFFFFF"/>
        </w:rPr>
        <w:t xml:space="preserve">es.  In: FORACCHI, M. (org.), </w:t>
      </w:r>
      <w:r>
        <w:rPr>
          <w:b/>
          <w:bCs/>
          <w:shd w:val="clear" w:color="auto" w:fill="FFFFFF"/>
          <w:lang w:val="pt-PT"/>
        </w:rPr>
        <w:t xml:space="preserve">Karl Mannheim: Sociologia, </w:t>
      </w:r>
      <w:r>
        <w:rPr>
          <w:shd w:val="clear" w:color="auto" w:fill="FFFFFF"/>
        </w:rPr>
        <w:t>S</w:t>
      </w:r>
      <w:r>
        <w:rPr>
          <w:shd w:val="clear" w:color="auto" w:fill="FFFFFF"/>
          <w:lang w:val="pt-PT"/>
        </w:rPr>
        <w:t>ão Paulo: Á</w:t>
      </w:r>
      <w:r>
        <w:rPr>
          <w:shd w:val="clear" w:color="auto" w:fill="FFFFFF"/>
          <w:lang w:val="it-IT"/>
        </w:rPr>
        <w:t xml:space="preserve">tica, p. 67-95, 1982.    </w:t>
      </w:r>
    </w:p>
    <w:p w14:paraId="26256A9A" w14:textId="77777777" w:rsidR="000D5E5D" w:rsidRDefault="000D5E5D">
      <w:pPr>
        <w:pStyle w:val="Corpo"/>
        <w:jc w:val="both"/>
        <w:rPr>
          <w:shd w:val="clear" w:color="auto" w:fill="FFFFFF"/>
        </w:rPr>
      </w:pPr>
    </w:p>
    <w:p w14:paraId="0477514B" w14:textId="77777777" w:rsidR="000D5E5D" w:rsidRDefault="00797F8F">
      <w:pPr>
        <w:pStyle w:val="Corpo"/>
        <w:jc w:val="both"/>
        <w:rPr>
          <w:color w:val="211D1E"/>
          <w:u w:color="211D1E"/>
          <w:shd w:val="clear" w:color="auto" w:fill="FFFFFF"/>
        </w:rPr>
      </w:pPr>
      <w:r>
        <w:rPr>
          <w:color w:val="211D1E"/>
          <w:u w:color="211D1E"/>
          <w:shd w:val="clear" w:color="auto" w:fill="FFFFFF"/>
          <w:lang w:val="de-DE"/>
        </w:rPr>
        <w:t>MEJIA-HERN</w:t>
      </w:r>
      <w:r>
        <w:rPr>
          <w:color w:val="211D1E"/>
          <w:u w:color="211D1E"/>
          <w:shd w:val="clear" w:color="auto" w:fill="FFFFFF"/>
          <w:lang w:val="pt-PT"/>
        </w:rPr>
        <w:t xml:space="preserve">ÁNDEZ, J. M. G.. A violência entre adolescentes no contexto escolar. </w:t>
      </w:r>
      <w:r>
        <w:rPr>
          <w:b/>
          <w:bCs/>
          <w:color w:val="211D1E"/>
          <w:u w:color="211D1E"/>
          <w:shd w:val="clear" w:color="auto" w:fill="FFFFFF"/>
          <w:lang w:val="da-DK"/>
        </w:rPr>
        <w:t>DESIDADES</w:t>
      </w:r>
      <w:r>
        <w:rPr>
          <w:color w:val="211D1E"/>
          <w:u w:color="211D1E"/>
          <w:shd w:val="clear" w:color="auto" w:fill="FFFFFF"/>
          <w:lang w:val="pt-PT"/>
        </w:rPr>
        <w:t>, Rio de Janeiro. v. 5, n. 14, p. 39-47, 2017.</w:t>
      </w:r>
    </w:p>
    <w:p w14:paraId="70765853" w14:textId="77777777" w:rsidR="000D5E5D" w:rsidRDefault="000D5E5D">
      <w:pPr>
        <w:pStyle w:val="Corpo"/>
        <w:jc w:val="both"/>
        <w:rPr>
          <w:color w:val="211D1E"/>
          <w:u w:color="211D1E"/>
          <w:shd w:val="clear" w:color="auto" w:fill="FFFFFF"/>
        </w:rPr>
      </w:pPr>
    </w:p>
    <w:p w14:paraId="07275D32" w14:textId="77777777" w:rsidR="000D5E5D" w:rsidRDefault="00797F8F">
      <w:pPr>
        <w:pStyle w:val="Corpo"/>
        <w:jc w:val="both"/>
        <w:rPr>
          <w:shd w:val="clear" w:color="auto" w:fill="FFFFFF"/>
        </w:rPr>
      </w:pPr>
      <w:r>
        <w:rPr>
          <w:color w:val="211D1E"/>
          <w:u w:color="211D1E"/>
          <w:shd w:val="clear" w:color="auto" w:fill="FFFFFF"/>
          <w:lang w:val="de-DE"/>
        </w:rPr>
        <w:t>NERI, M</w:t>
      </w:r>
      <w:r>
        <w:rPr>
          <w:b/>
          <w:bCs/>
          <w:color w:val="211D1E"/>
          <w:u w:color="211D1E"/>
          <w:shd w:val="clear" w:color="auto" w:fill="FFFFFF"/>
        </w:rPr>
        <w:t xml:space="preserve">. </w:t>
      </w:r>
      <w:r>
        <w:rPr>
          <w:color w:val="211D1E"/>
          <w:u w:color="211D1E"/>
          <w:shd w:val="clear" w:color="auto" w:fill="FFFFFF"/>
        </w:rPr>
        <w:t xml:space="preserve">. </w:t>
      </w:r>
      <w:proofErr w:type="spellStart"/>
      <w:r>
        <w:rPr>
          <w:color w:val="211D1E"/>
          <w:u w:color="211D1E"/>
          <w:shd w:val="clear" w:color="auto" w:fill="FFFFFF"/>
        </w:rPr>
        <w:t>Crian</w:t>
      </w:r>
      <w:proofErr w:type="spellEnd"/>
      <w:r>
        <w:rPr>
          <w:color w:val="211D1E"/>
          <w:u w:color="211D1E"/>
          <w:shd w:val="clear" w:color="auto" w:fill="FFFFFF"/>
          <w:lang w:val="pt-PT"/>
        </w:rPr>
        <w:t>ç</w:t>
      </w:r>
      <w:r>
        <w:rPr>
          <w:color w:val="211D1E"/>
          <w:u w:color="211D1E"/>
          <w:shd w:val="clear" w:color="auto" w:fill="FFFFFF"/>
          <w:lang w:val="en-US"/>
        </w:rPr>
        <w:t xml:space="preserve">as </w:t>
      </w:r>
      <w:r>
        <w:rPr>
          <w:color w:val="211D1E"/>
          <w:u w:color="211D1E"/>
          <w:shd w:val="clear" w:color="auto" w:fill="FFFFFF"/>
          <w:lang w:val="pt-PT"/>
        </w:rPr>
        <w:t>– nossos “</w:t>
      </w:r>
      <w:r>
        <w:rPr>
          <w:color w:val="211D1E"/>
          <w:u w:color="211D1E"/>
          <w:shd w:val="clear" w:color="auto" w:fill="FFFFFF"/>
        </w:rPr>
        <w:t>p</w:t>
      </w:r>
      <w:r>
        <w:rPr>
          <w:color w:val="211D1E"/>
          <w:u w:color="211D1E"/>
          <w:shd w:val="clear" w:color="auto" w:fill="FFFFFF"/>
          <w:lang w:val="pt-PT"/>
        </w:rPr>
        <w:t>árias”</w:t>
      </w:r>
      <w:r>
        <w:rPr>
          <w:color w:val="211D1E"/>
          <w:u w:color="211D1E"/>
          <w:shd w:val="clear" w:color="auto" w:fill="FFFFFF"/>
        </w:rPr>
        <w:t xml:space="preserve">. </w:t>
      </w:r>
      <w:r>
        <w:rPr>
          <w:b/>
          <w:bCs/>
          <w:color w:val="211D1E"/>
          <w:u w:color="211D1E"/>
          <w:shd w:val="clear" w:color="auto" w:fill="FFFFFF"/>
          <w:lang w:val="pt-PT"/>
        </w:rPr>
        <w:t>Conjuntura Econô</w:t>
      </w:r>
      <w:r>
        <w:rPr>
          <w:b/>
          <w:bCs/>
          <w:color w:val="211D1E"/>
          <w:u w:color="211D1E"/>
          <w:shd w:val="clear" w:color="auto" w:fill="FFFFFF"/>
          <w:lang w:val="it-IT"/>
        </w:rPr>
        <w:t xml:space="preserve">mica, </w:t>
      </w:r>
      <w:r>
        <w:rPr>
          <w:color w:val="211D1E"/>
          <w:u w:color="211D1E"/>
          <w:shd w:val="clear" w:color="auto" w:fill="FFFFFF"/>
        </w:rPr>
        <w:t xml:space="preserve">40-47, 2000. </w:t>
      </w:r>
    </w:p>
    <w:p w14:paraId="0C2EF027" w14:textId="77777777" w:rsidR="000D5E5D" w:rsidRDefault="000D5E5D">
      <w:pPr>
        <w:pStyle w:val="Corpo"/>
        <w:jc w:val="both"/>
        <w:rPr>
          <w:shd w:val="clear" w:color="auto" w:fill="FFFFFF"/>
        </w:rPr>
      </w:pPr>
    </w:p>
    <w:p w14:paraId="7FBFC95A" w14:textId="77777777" w:rsidR="000D5E5D" w:rsidRDefault="00797F8F">
      <w:pPr>
        <w:pStyle w:val="Corpo"/>
        <w:jc w:val="both"/>
        <w:rPr>
          <w:shd w:val="clear" w:color="auto" w:fill="FFFFFF"/>
        </w:rPr>
      </w:pPr>
      <w:r>
        <w:rPr>
          <w:shd w:val="clear" w:color="auto" w:fill="FFFFFF"/>
          <w:lang w:val="pt-PT"/>
        </w:rPr>
        <w:t xml:space="preserve">QVORTRUP, J. O trabalho escolar infantil tem valor? A colonização das crianças pelo trabalho escolar.  In: CASTRO, L. R.de (org.), </w:t>
      </w:r>
      <w:proofErr w:type="spellStart"/>
      <w:r>
        <w:rPr>
          <w:b/>
          <w:bCs/>
          <w:shd w:val="clear" w:color="auto" w:fill="FFFFFF"/>
        </w:rPr>
        <w:t>Crian</w:t>
      </w:r>
      <w:proofErr w:type="spellEnd"/>
      <w:r>
        <w:rPr>
          <w:b/>
          <w:bCs/>
          <w:shd w:val="clear" w:color="auto" w:fill="FFFFFF"/>
          <w:lang w:val="pt-PT"/>
        </w:rPr>
        <w:t>ças e jovens na construção da cultura,</w:t>
      </w:r>
      <w:r>
        <w:rPr>
          <w:shd w:val="clear" w:color="auto" w:fill="FFFFFF"/>
          <w:lang w:val="pt-PT"/>
        </w:rPr>
        <w:t xml:space="preserve"> Rio de Janeiro: Nau/Faperj, p.129-152, 2001. </w:t>
      </w:r>
    </w:p>
    <w:p w14:paraId="7B9C82F1" w14:textId="77777777" w:rsidR="000D5E5D" w:rsidRDefault="000D5E5D">
      <w:pPr>
        <w:pStyle w:val="Corpo"/>
        <w:jc w:val="both"/>
        <w:rPr>
          <w:shd w:val="clear" w:color="auto" w:fill="FFFFFF"/>
        </w:rPr>
      </w:pPr>
    </w:p>
    <w:p w14:paraId="3E58647E" w14:textId="77777777" w:rsidR="000D5E5D" w:rsidRDefault="00797F8F">
      <w:pPr>
        <w:pStyle w:val="Corpo"/>
        <w:jc w:val="both"/>
        <w:rPr>
          <w:shd w:val="clear" w:color="auto" w:fill="FFFFFF"/>
        </w:rPr>
      </w:pPr>
      <w:r>
        <w:rPr>
          <w:shd w:val="clear" w:color="auto" w:fill="FFFFFF"/>
          <w:lang w:val="de-DE"/>
        </w:rPr>
        <w:t>QVORTRUP, J.  Inf</w:t>
      </w:r>
      <w:r>
        <w:rPr>
          <w:shd w:val="clear" w:color="auto" w:fill="FFFFFF"/>
          <w:lang w:val="pt-PT"/>
        </w:rPr>
        <w:t>ância e polí</w:t>
      </w:r>
      <w:r>
        <w:rPr>
          <w:shd w:val="clear" w:color="auto" w:fill="FFFFFF"/>
        </w:rPr>
        <w:t xml:space="preserve">tica.  </w:t>
      </w:r>
      <w:r>
        <w:rPr>
          <w:b/>
          <w:bCs/>
          <w:shd w:val="clear" w:color="auto" w:fill="FFFFFF"/>
          <w:lang w:val="pt-PT"/>
        </w:rPr>
        <w:t>Cadernos de Pesquisa</w:t>
      </w:r>
      <w:r>
        <w:rPr>
          <w:shd w:val="clear" w:color="auto" w:fill="FFFFFF"/>
        </w:rPr>
        <w:t xml:space="preserve">, v.40, n.141, p.777-792, set./dez. 2010. </w:t>
      </w:r>
    </w:p>
    <w:p w14:paraId="601402DF" w14:textId="77777777" w:rsidR="000D5E5D" w:rsidRDefault="000D5E5D">
      <w:pPr>
        <w:pStyle w:val="Corpo"/>
        <w:jc w:val="both"/>
        <w:rPr>
          <w:shd w:val="clear" w:color="auto" w:fill="FFFFFF"/>
        </w:rPr>
      </w:pPr>
    </w:p>
    <w:p w14:paraId="7ABF21B0" w14:textId="77777777" w:rsidR="000D5E5D" w:rsidRPr="00B610EF" w:rsidRDefault="00797F8F">
      <w:pPr>
        <w:pStyle w:val="Corpo"/>
        <w:jc w:val="both"/>
        <w:rPr>
          <w:shd w:val="clear" w:color="auto" w:fill="FFFFFF"/>
          <w:lang w:val="fr-FR"/>
        </w:rPr>
      </w:pPr>
      <w:r>
        <w:rPr>
          <w:shd w:val="clear" w:color="auto" w:fill="FFFFFF"/>
          <w:lang w:val="en-US"/>
        </w:rPr>
        <w:t xml:space="preserve">QVORTRUP, J. Varieties of Childhood.  In: J. QVORTRUP (ed.), </w:t>
      </w:r>
      <w:r>
        <w:rPr>
          <w:b/>
          <w:bCs/>
          <w:shd w:val="clear" w:color="auto" w:fill="FFFFFF"/>
          <w:lang w:val="en-US"/>
        </w:rPr>
        <w:t>Studies in Modern Childhood</w:t>
      </w:r>
      <w:r>
        <w:rPr>
          <w:shd w:val="clear" w:color="auto" w:fill="FFFFFF"/>
          <w:lang w:val="en-US"/>
        </w:rPr>
        <w:t>, New York, Palgrave, p. 1-20, 2005.</w:t>
      </w:r>
    </w:p>
    <w:p w14:paraId="117C66BC" w14:textId="77777777" w:rsidR="000D5E5D" w:rsidRPr="00B610EF" w:rsidRDefault="000D5E5D">
      <w:pPr>
        <w:pStyle w:val="Corpo"/>
        <w:jc w:val="both"/>
        <w:rPr>
          <w:shd w:val="clear" w:color="auto" w:fill="FFFFFF"/>
          <w:lang w:val="fr-FR"/>
        </w:rPr>
      </w:pPr>
    </w:p>
    <w:p w14:paraId="6C7DEF45" w14:textId="77777777" w:rsidR="000D5E5D" w:rsidRDefault="00797F8F">
      <w:pPr>
        <w:pStyle w:val="Corpo"/>
        <w:jc w:val="both"/>
        <w:rPr>
          <w:color w:val="211D1E"/>
          <w:u w:color="211D1E"/>
          <w:shd w:val="clear" w:color="auto" w:fill="FFFFFF"/>
        </w:rPr>
      </w:pPr>
      <w:r>
        <w:rPr>
          <w:color w:val="211D1E"/>
          <w:u w:color="211D1E"/>
          <w:shd w:val="clear" w:color="auto" w:fill="FFFFFF"/>
          <w:lang w:val="pt-PT"/>
        </w:rPr>
        <w:t xml:space="preserve">SILVA, I. O. da; TEIXEIRA, A. M. F.. Escola e projetos de vida: o que dizem os(as) jovens sertanejos(as) de Alagoas. </w:t>
      </w:r>
      <w:r>
        <w:rPr>
          <w:b/>
          <w:bCs/>
          <w:color w:val="211D1E"/>
          <w:u w:color="211D1E"/>
          <w:shd w:val="clear" w:color="auto" w:fill="FFFFFF"/>
          <w:lang w:val="da-DK"/>
        </w:rPr>
        <w:t>DESIDADES</w:t>
      </w:r>
      <w:r>
        <w:rPr>
          <w:color w:val="211D1E"/>
          <w:u w:color="211D1E"/>
          <w:shd w:val="clear" w:color="auto" w:fill="FFFFFF"/>
          <w:lang w:val="pt-PT"/>
        </w:rPr>
        <w:t>, Rio de Janeiro, n. 25, p. 59-69, dez. 2019.</w:t>
      </w:r>
    </w:p>
    <w:p w14:paraId="36511404" w14:textId="77777777" w:rsidR="000D5E5D" w:rsidRDefault="000D5E5D">
      <w:pPr>
        <w:pStyle w:val="Corpo"/>
        <w:jc w:val="both"/>
        <w:rPr>
          <w:color w:val="211D1E"/>
          <w:u w:color="211D1E"/>
          <w:shd w:val="clear" w:color="auto" w:fill="FFFFFF"/>
        </w:rPr>
      </w:pPr>
    </w:p>
    <w:p w14:paraId="5F79B14C" w14:textId="77777777" w:rsidR="000D5E5D" w:rsidRPr="00B610EF" w:rsidRDefault="00797F8F">
      <w:pPr>
        <w:pStyle w:val="Corpo"/>
        <w:jc w:val="both"/>
        <w:rPr>
          <w:shd w:val="clear" w:color="auto" w:fill="FFFFFF"/>
          <w:lang w:val="fr-FR"/>
        </w:rPr>
      </w:pPr>
      <w:r>
        <w:rPr>
          <w:color w:val="211D1E"/>
          <w:u w:color="211D1E"/>
          <w:shd w:val="clear" w:color="auto" w:fill="FFFFFF"/>
          <w:lang w:val="en-US"/>
        </w:rPr>
        <w:t xml:space="preserve">WALL, J. </w:t>
      </w:r>
      <w:r>
        <w:rPr>
          <w:b/>
          <w:bCs/>
          <w:color w:val="211D1E"/>
          <w:u w:color="211D1E"/>
          <w:shd w:val="clear" w:color="auto" w:fill="FFFFFF"/>
          <w:lang w:val="en-US"/>
        </w:rPr>
        <w:t>Give the Children the Vote.</w:t>
      </w:r>
      <w:r>
        <w:rPr>
          <w:color w:val="211D1E"/>
          <w:u w:color="211D1E"/>
          <w:shd w:val="clear" w:color="auto" w:fill="FFFFFF"/>
          <w:lang w:val="en-US"/>
        </w:rPr>
        <w:t xml:space="preserve">  On Democratizing Democracy.  New York: Bloomsbury Academic, 2022. </w:t>
      </w:r>
    </w:p>
    <w:p w14:paraId="5A939443" w14:textId="77777777" w:rsidR="000D5E5D" w:rsidRPr="00B610EF" w:rsidRDefault="000D5E5D">
      <w:pPr>
        <w:pStyle w:val="Corpo"/>
        <w:jc w:val="both"/>
        <w:rPr>
          <w:shd w:val="clear" w:color="auto" w:fill="FFFFFF"/>
          <w:lang w:val="fr-FR"/>
        </w:rPr>
      </w:pPr>
    </w:p>
    <w:p w14:paraId="6AABBE81" w14:textId="77777777" w:rsidR="000D5E5D" w:rsidRPr="00B610EF" w:rsidRDefault="00797F8F">
      <w:pPr>
        <w:pStyle w:val="Corpo"/>
        <w:jc w:val="both"/>
        <w:rPr>
          <w:color w:val="211D1E"/>
          <w:u w:color="211D1E"/>
          <w:shd w:val="clear" w:color="auto" w:fill="FFFFFF"/>
          <w:lang w:val="fr-FR"/>
        </w:rPr>
      </w:pPr>
      <w:r>
        <w:rPr>
          <w:color w:val="211D1E"/>
          <w:u w:color="211D1E"/>
          <w:shd w:val="clear" w:color="auto" w:fill="FFFFFF"/>
          <w:lang w:val="en-US"/>
        </w:rPr>
        <w:t xml:space="preserve">WEISS, E. </w:t>
      </w:r>
      <w:proofErr w:type="gramStart"/>
      <w:r>
        <w:rPr>
          <w:color w:val="211D1E"/>
          <w:u w:color="211D1E"/>
          <w:shd w:val="clear" w:color="auto" w:fill="FFFFFF"/>
          <w:lang w:val="en-US"/>
        </w:rPr>
        <w:t>B..</w:t>
      </w:r>
      <w:proofErr w:type="gramEnd"/>
      <w:r>
        <w:rPr>
          <w:color w:val="211D1E"/>
          <w:u w:color="211D1E"/>
          <w:shd w:val="clear" w:color="auto" w:fill="FFFFFF"/>
          <w:lang w:val="en-US"/>
        </w:rPr>
        <w:t xml:space="preserve"> Our rights and obligations to future generations for the environment, </w:t>
      </w:r>
      <w:r>
        <w:rPr>
          <w:b/>
          <w:bCs/>
          <w:color w:val="211D1E"/>
          <w:u w:color="211D1E"/>
          <w:shd w:val="clear" w:color="auto" w:fill="FFFFFF"/>
          <w:lang w:val="en-US"/>
        </w:rPr>
        <w:t xml:space="preserve">American Journal of International Law, </w:t>
      </w:r>
      <w:r>
        <w:rPr>
          <w:color w:val="211D1E"/>
          <w:u w:color="211D1E"/>
          <w:shd w:val="clear" w:color="auto" w:fill="FFFFFF"/>
          <w:lang w:val="en-US"/>
        </w:rPr>
        <w:t>Cambridge, v. 84, n. 1, p. 198-207, 1990.</w:t>
      </w:r>
    </w:p>
    <w:p w14:paraId="59B857D8" w14:textId="77777777" w:rsidR="000D5E5D" w:rsidRPr="00B610EF" w:rsidRDefault="000D5E5D">
      <w:pPr>
        <w:pStyle w:val="Corpo"/>
        <w:jc w:val="both"/>
        <w:rPr>
          <w:color w:val="211D1E"/>
          <w:u w:color="211D1E"/>
          <w:shd w:val="clear" w:color="auto" w:fill="FFFFFF"/>
          <w:lang w:val="fr-FR"/>
        </w:rPr>
      </w:pPr>
    </w:p>
    <w:p w14:paraId="100ED269" w14:textId="77777777" w:rsidR="000D5E5D" w:rsidRDefault="00797F8F">
      <w:pPr>
        <w:pStyle w:val="Corpo"/>
        <w:jc w:val="both"/>
        <w:rPr>
          <w:shd w:val="clear" w:color="auto" w:fill="FFFFFF"/>
        </w:rPr>
      </w:pPr>
      <w:r>
        <w:rPr>
          <w:color w:val="211D1E"/>
          <w:u w:color="211D1E"/>
          <w:shd w:val="clear" w:color="auto" w:fill="FFFFFF"/>
          <w:lang w:val="de-DE"/>
        </w:rPr>
        <w:t>WINTERSBERGER, H. Crian</w:t>
      </w:r>
      <w:r>
        <w:rPr>
          <w:color w:val="211D1E"/>
          <w:u w:color="211D1E"/>
          <w:shd w:val="clear" w:color="auto" w:fill="FFFFFF"/>
          <w:lang w:val="pt-PT"/>
        </w:rPr>
        <w:t xml:space="preserve">ças como produtoras e consumidoras.  </w:t>
      </w:r>
      <w:r>
        <w:rPr>
          <w:shd w:val="clear" w:color="auto" w:fill="FFFFFF"/>
          <w:lang w:val="it-IT"/>
        </w:rPr>
        <w:t xml:space="preserve">In: CASTRO, L. R.de (org.), </w:t>
      </w:r>
      <w:proofErr w:type="spellStart"/>
      <w:r>
        <w:rPr>
          <w:b/>
          <w:bCs/>
          <w:shd w:val="clear" w:color="auto" w:fill="FFFFFF"/>
        </w:rPr>
        <w:t>Crian</w:t>
      </w:r>
      <w:proofErr w:type="spellEnd"/>
      <w:r>
        <w:rPr>
          <w:b/>
          <w:bCs/>
          <w:shd w:val="clear" w:color="auto" w:fill="FFFFFF"/>
          <w:lang w:val="pt-PT"/>
        </w:rPr>
        <w:t>ças e jovens na construção da cultura</w:t>
      </w:r>
      <w:r>
        <w:rPr>
          <w:shd w:val="clear" w:color="auto" w:fill="FFFFFF"/>
          <w:lang w:val="pt-PT"/>
        </w:rPr>
        <w:t xml:space="preserve">, Rio de Janeiro: Nau/Faperj, p.93-120, 2001. </w:t>
      </w:r>
    </w:p>
    <w:p w14:paraId="23AAD0ED" w14:textId="77777777" w:rsidR="000D5E5D" w:rsidRDefault="000D5E5D">
      <w:pPr>
        <w:pStyle w:val="Corpo"/>
        <w:jc w:val="both"/>
        <w:rPr>
          <w:shd w:val="clear" w:color="auto" w:fill="FFFFFF"/>
        </w:rPr>
      </w:pPr>
    </w:p>
    <w:p w14:paraId="6B1DD236" w14:textId="77777777" w:rsidR="000D5E5D" w:rsidRPr="00B610EF" w:rsidRDefault="00797F8F">
      <w:pPr>
        <w:pStyle w:val="Corpo"/>
        <w:jc w:val="both"/>
        <w:rPr>
          <w:shd w:val="clear" w:color="auto" w:fill="FFFFFF"/>
          <w:lang w:val="fr-FR"/>
        </w:rPr>
      </w:pPr>
      <w:r>
        <w:rPr>
          <w:shd w:val="clear" w:color="auto" w:fill="FFFFFF"/>
          <w:lang w:val="de-DE"/>
        </w:rPr>
        <w:t xml:space="preserve">WINTERSBERGER, H. Work, Welfare and Generational Order. In: J. QVORTRUP (ed.), </w:t>
      </w:r>
      <w:r>
        <w:rPr>
          <w:b/>
          <w:bCs/>
          <w:shd w:val="clear" w:color="auto" w:fill="FFFFFF"/>
          <w:lang w:val="en-US"/>
        </w:rPr>
        <w:t>Studies in Modern Childhood</w:t>
      </w:r>
      <w:r>
        <w:rPr>
          <w:shd w:val="clear" w:color="auto" w:fill="FFFFFF"/>
          <w:lang w:val="en-US"/>
        </w:rPr>
        <w:t>, New York, Palgrave, p.201-220, 2005</w:t>
      </w:r>
    </w:p>
    <w:p w14:paraId="721651B5" w14:textId="77777777" w:rsidR="000D5E5D" w:rsidRPr="00B610EF" w:rsidRDefault="00797F8F">
      <w:pPr>
        <w:pStyle w:val="Cabealho"/>
        <w:jc w:val="both"/>
        <w:rPr>
          <w:lang w:val="fr-FR"/>
        </w:rPr>
      </w:pPr>
      <w:r w:rsidRPr="00B610EF">
        <w:rPr>
          <w:rFonts w:ascii="Arial Unicode MS" w:eastAsia="Arial Unicode MS" w:hAnsi="Arial Unicode MS" w:cs="Arial Unicode MS"/>
          <w:b w:val="0"/>
          <w:bCs w:val="0"/>
          <w:lang w:val="fr-FR"/>
        </w:rPr>
        <w:br w:type="page"/>
      </w:r>
    </w:p>
    <w:p w14:paraId="5D4982C4" w14:textId="77777777" w:rsidR="000D5E5D" w:rsidRDefault="00797F8F">
      <w:pPr>
        <w:pStyle w:val="Cabealho"/>
        <w:jc w:val="both"/>
      </w:pPr>
      <w:bookmarkStart w:id="4" w:name="_fob9te"/>
      <w:bookmarkStart w:id="5" w:name="_Toc2"/>
      <w:bookmarkEnd w:id="4"/>
      <w:r>
        <w:t>A</w:t>
      </w:r>
      <w:r w:rsidRPr="00B610EF">
        <w:t xml:space="preserve"> </w:t>
      </w:r>
      <w:proofErr w:type="spellStart"/>
      <w:r w:rsidRPr="00B610EF">
        <w:t>Co-participa</w:t>
      </w:r>
      <w:proofErr w:type="spellEnd"/>
      <w:r>
        <w:rPr>
          <w:lang w:val="pt-PT"/>
        </w:rPr>
        <w:t>ção das crian</w:t>
      </w:r>
      <w:r>
        <w:t>ç</w:t>
      </w:r>
      <w:r>
        <w:rPr>
          <w:lang w:val="pt-PT"/>
        </w:rPr>
        <w:t>as no Projeto Educacional: questões e desafios</w:t>
      </w:r>
      <w:bookmarkEnd w:id="5"/>
    </w:p>
    <w:p w14:paraId="682A7656"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hd w:val="clear" w:color="auto" w:fill="FFFFFF"/>
        </w:rPr>
      </w:pPr>
    </w:p>
    <w:p w14:paraId="400AB8FA"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shd w:val="clear" w:color="auto" w:fill="FFFFFF"/>
        </w:rPr>
      </w:pPr>
    </w:p>
    <w:p w14:paraId="766732B2"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shd w:val="clear" w:color="auto" w:fill="FFFFFF"/>
        </w:rPr>
      </w:pPr>
      <w:r>
        <w:rPr>
          <w:shd w:val="clear" w:color="auto" w:fill="FFFFFF"/>
          <w:lang w:val="pt-PT"/>
        </w:rPr>
        <w:tab/>
        <w:t>A Constituição Federal brasileira (BRASIL, 1988), fruto de um longo processo de transformações sociais e conquistas, apresenta a criança como sujeito de</w:t>
      </w:r>
      <w:r>
        <w:rPr>
          <w:i/>
          <w:iCs/>
          <w:shd w:val="clear" w:color="auto" w:fill="FFFFFF"/>
        </w:rPr>
        <w:t xml:space="preserve"> </w:t>
      </w:r>
      <w:r>
        <w:rPr>
          <w:shd w:val="clear" w:color="auto" w:fill="FFFFFF"/>
          <w:lang w:val="pt-PT"/>
        </w:rPr>
        <w:t xml:space="preserve">direitos: “... direito à vida, à </w:t>
      </w:r>
      <w:proofErr w:type="spellStart"/>
      <w:r>
        <w:rPr>
          <w:shd w:val="clear" w:color="auto" w:fill="FFFFFF"/>
        </w:rPr>
        <w:t>sa</w:t>
      </w:r>
      <w:proofErr w:type="spellEnd"/>
      <w:r>
        <w:rPr>
          <w:shd w:val="clear" w:color="auto" w:fill="FFFFFF"/>
          <w:lang w:val="pt-PT"/>
        </w:rPr>
        <w:t>ú</w:t>
      </w:r>
      <w:r>
        <w:rPr>
          <w:shd w:val="clear" w:color="auto" w:fill="FFFFFF"/>
        </w:rPr>
        <w:t xml:space="preserve">de, </w:t>
      </w:r>
      <w:r>
        <w:rPr>
          <w:shd w:val="clear" w:color="auto" w:fill="FFFFFF"/>
          <w:lang w:val="pt-PT"/>
        </w:rPr>
        <w:t>à alimentaçã</w:t>
      </w:r>
      <w:r>
        <w:rPr>
          <w:shd w:val="clear" w:color="auto" w:fill="FFFFFF"/>
          <w:lang w:val="it-IT"/>
        </w:rPr>
        <w:t xml:space="preserve">o, </w:t>
      </w:r>
      <w:r>
        <w:rPr>
          <w:shd w:val="clear" w:color="auto" w:fill="FFFFFF"/>
          <w:lang w:val="pt-PT"/>
        </w:rPr>
        <w:t xml:space="preserve">à </w:t>
      </w:r>
      <w:proofErr w:type="spellStart"/>
      <w:r>
        <w:rPr>
          <w:shd w:val="clear" w:color="auto" w:fill="FFFFFF"/>
          <w:lang w:val="en-US"/>
        </w:rPr>
        <w:t>educa</w:t>
      </w:r>
      <w:proofErr w:type="spellEnd"/>
      <w:r>
        <w:rPr>
          <w:shd w:val="clear" w:color="auto" w:fill="FFFFFF"/>
          <w:lang w:val="pt-PT"/>
        </w:rPr>
        <w:t>ção, ao lazer, à profissionalizaçã</w:t>
      </w:r>
      <w:r>
        <w:rPr>
          <w:shd w:val="clear" w:color="auto" w:fill="FFFFFF"/>
          <w:lang w:val="it-IT"/>
        </w:rPr>
        <w:t xml:space="preserve">o, </w:t>
      </w:r>
      <w:r>
        <w:rPr>
          <w:shd w:val="clear" w:color="auto" w:fill="FFFFFF"/>
          <w:lang w:val="pt-PT"/>
        </w:rPr>
        <w:t xml:space="preserve">à </w:t>
      </w:r>
      <w:r>
        <w:rPr>
          <w:shd w:val="clear" w:color="auto" w:fill="FFFFFF"/>
          <w:lang w:val="es-ES_tradnl"/>
        </w:rPr>
        <w:t xml:space="preserve">cultura, </w:t>
      </w:r>
      <w:r>
        <w:rPr>
          <w:shd w:val="clear" w:color="auto" w:fill="FFFFFF"/>
          <w:lang w:val="pt-PT"/>
        </w:rPr>
        <w:t xml:space="preserve">à dignidade, ao respeito, à liberdade e à </w:t>
      </w:r>
      <w:proofErr w:type="spellStart"/>
      <w:r>
        <w:rPr>
          <w:shd w:val="clear" w:color="auto" w:fill="FFFFFF"/>
          <w:lang w:val="es-ES_tradnl"/>
        </w:rPr>
        <w:t>conviv</w:t>
      </w:r>
      <w:proofErr w:type="spellEnd"/>
      <w:r>
        <w:rPr>
          <w:shd w:val="clear" w:color="auto" w:fill="FFFFFF"/>
          <w:lang w:val="pt-PT"/>
        </w:rPr>
        <w:t>ência familiar e comunitá</w:t>
      </w:r>
      <w:r>
        <w:rPr>
          <w:shd w:val="clear" w:color="auto" w:fill="FFFFFF"/>
        </w:rPr>
        <w:t>ria</w:t>
      </w:r>
      <w:r>
        <w:rPr>
          <w:shd w:val="clear" w:color="auto" w:fill="FFFFFF"/>
          <w:lang w:val="pt-PT"/>
        </w:rPr>
        <w:t>”, direito de estar ... a salvo de toda forma de negligência, discriminação, exploraçã</w:t>
      </w:r>
      <w:r>
        <w:rPr>
          <w:shd w:val="clear" w:color="auto" w:fill="FFFFFF"/>
          <w:lang w:val="it-IT"/>
        </w:rPr>
        <w:t>o, viol</w:t>
      </w:r>
      <w:r>
        <w:rPr>
          <w:shd w:val="clear" w:color="auto" w:fill="FFFFFF"/>
          <w:lang w:val="pt-PT"/>
        </w:rPr>
        <w:t>ência, crueldade e opressã</w:t>
      </w:r>
      <w:r>
        <w:rPr>
          <w:shd w:val="clear" w:color="auto" w:fill="FFFFFF"/>
        </w:rPr>
        <w:t>o</w:t>
      </w:r>
      <w:r>
        <w:rPr>
          <w:shd w:val="clear" w:color="auto" w:fill="FFFFFF"/>
          <w:lang w:val="pt-PT"/>
        </w:rPr>
        <w:t xml:space="preserve">” (Art. 227, caput). O direito à </w:t>
      </w:r>
      <w:proofErr w:type="spellStart"/>
      <w:r>
        <w:rPr>
          <w:shd w:val="clear" w:color="auto" w:fill="FFFFFF"/>
          <w:lang w:val="en-US"/>
        </w:rPr>
        <w:t>educa</w:t>
      </w:r>
      <w:proofErr w:type="spellEnd"/>
      <w:r>
        <w:rPr>
          <w:shd w:val="clear" w:color="auto" w:fill="FFFFFF"/>
          <w:lang w:val="pt-PT"/>
        </w:rPr>
        <w:t>ção desde o nascimento coloca como dever do Estado a garantia do acesso das crianç</w:t>
      </w:r>
      <w:r>
        <w:rPr>
          <w:shd w:val="clear" w:color="auto" w:fill="FFFFFF"/>
          <w:lang w:val="en-US"/>
        </w:rPr>
        <w:t xml:space="preserve">as </w:t>
      </w:r>
      <w:r>
        <w:rPr>
          <w:shd w:val="clear" w:color="auto" w:fill="FFFFFF"/>
          <w:lang w:val="pt-PT"/>
        </w:rPr>
        <w:t>às instituições escolares. Entretanto, frente aos vários direitos e conquistas constitucionais, a institucionalização da infância passou a ganhar novas funções e concepções e isso tem exigido novos contornos e reinvenções. Nã</w:t>
      </w:r>
      <w:r>
        <w:rPr>
          <w:shd w:val="clear" w:color="auto" w:fill="FFFFFF"/>
          <w:lang w:val="es-ES_tradnl"/>
        </w:rPr>
        <w:t>o basta s</w:t>
      </w:r>
      <w:r>
        <w:rPr>
          <w:shd w:val="clear" w:color="auto" w:fill="FFFFFF"/>
          <w:lang w:val="pt-PT"/>
        </w:rPr>
        <w:t xml:space="preserve">ó o acesso à escola, ainda que este seja fundamental para a efetivação do direito, é necessário que esta institucionalização tenha qualidade socialmente referenciada. Qualidade que se constitui não apenas da materialidade necessária ao bom funcionamento das instituições, ao bem estar das pessoas que ali convivem, à </w:t>
      </w:r>
      <w:r>
        <w:rPr>
          <w:shd w:val="clear" w:color="auto" w:fill="FFFFFF"/>
          <w:lang w:val="es-ES_tradnl"/>
        </w:rPr>
        <w:t>amplia</w:t>
      </w:r>
      <w:r>
        <w:rPr>
          <w:shd w:val="clear" w:color="auto" w:fill="FFFFFF"/>
          <w:lang w:val="pt-PT"/>
        </w:rPr>
        <w:t>ção de referências culturais, científicas, artísticas, tecnológicas etc., como também dos processos relacionais, dialógicos, democráticos, inclusivos e da busca do comum que um espaç</w:t>
      </w:r>
      <w:r>
        <w:rPr>
          <w:shd w:val="clear" w:color="auto" w:fill="FFFFFF"/>
        </w:rPr>
        <w:t>o p</w:t>
      </w:r>
      <w:r>
        <w:rPr>
          <w:shd w:val="clear" w:color="auto" w:fill="FFFFFF"/>
          <w:lang w:val="pt-PT"/>
        </w:rPr>
        <w:t xml:space="preserve">úblico enseja. Nesta via, entendemos a co-participação das crianças na construção do projeto educacional como parte necessária a esta reinvenção da escola. </w:t>
      </w:r>
    </w:p>
    <w:p w14:paraId="7010DBBC"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08"/>
        <w:jc w:val="both"/>
        <w:rPr>
          <w:shd w:val="clear" w:color="auto" w:fill="FFFFFF"/>
        </w:rPr>
      </w:pPr>
      <w:r>
        <w:rPr>
          <w:shd w:val="clear" w:color="auto" w:fill="FFFFFF"/>
          <w:lang w:val="pt-PT"/>
        </w:rPr>
        <w:t>Assim, passadas algumas décadas desde o momento efervescente que alimentou o debate em torno da Constituição, vamos nos deparando com enormes desafios, e um deles diz respeito à construção de uma educação democrática, que foi a luta (e ainda é) dos movimentos sociais e da sociedade civil que se engajaram na elaboração do referido documento. Do campo dos estudos da infância, podemos afirmar categoricamente que nenhuma democracia ou justiç</w:t>
      </w:r>
      <w:r w:rsidRPr="00B610EF">
        <w:rPr>
          <w:shd w:val="clear" w:color="auto" w:fill="FFFFFF"/>
        </w:rPr>
        <w:t xml:space="preserve">a social </w:t>
      </w:r>
      <w:r>
        <w:rPr>
          <w:shd w:val="clear" w:color="auto" w:fill="FFFFFF"/>
          <w:lang w:val="pt-PT"/>
        </w:rPr>
        <w:t xml:space="preserve">é </w:t>
      </w:r>
      <w:r>
        <w:rPr>
          <w:shd w:val="clear" w:color="auto" w:fill="FFFFFF"/>
          <w:lang w:val="it-IT"/>
        </w:rPr>
        <w:t>poss</w:t>
      </w:r>
      <w:r>
        <w:rPr>
          <w:shd w:val="clear" w:color="auto" w:fill="FFFFFF"/>
          <w:lang w:val="pt-PT"/>
        </w:rPr>
        <w:t>ível sem a contribuição das crianças. Se assumimos este desafio na sua radicalidade, talvez uma tarefa primordial seja mais rever o que construímos até aqui – isto inclui o sentido de infâ</w:t>
      </w:r>
      <w:proofErr w:type="spellStart"/>
      <w:r>
        <w:rPr>
          <w:shd w:val="clear" w:color="auto" w:fill="FFFFFF"/>
          <w:lang w:val="es-ES_tradnl"/>
        </w:rPr>
        <w:t>ncia</w:t>
      </w:r>
      <w:proofErr w:type="spellEnd"/>
      <w:r>
        <w:rPr>
          <w:shd w:val="clear" w:color="auto" w:fill="FFFFFF"/>
          <w:lang w:val="es-ES_tradnl"/>
        </w:rPr>
        <w:t xml:space="preserve"> </w:t>
      </w:r>
      <w:r>
        <w:rPr>
          <w:shd w:val="clear" w:color="auto" w:fill="FFFFFF"/>
          <w:lang w:val="pt-PT"/>
        </w:rPr>
        <w:t>– para que possamos alcançar caminhos não percorridos. Nasa pesquisa, documentos e ações sociais e políticas, testemunhamos a aposta em um sentido de infância coadunado com a gramática dos direitos (</w:t>
      </w:r>
      <w:r>
        <w:rPr>
          <w:smallCaps/>
          <w:shd w:val="clear" w:color="auto" w:fill="FFFFFF"/>
        </w:rPr>
        <w:t>CASTRO</w:t>
      </w:r>
      <w:r>
        <w:rPr>
          <w:shd w:val="clear" w:color="auto" w:fill="FFFFFF"/>
          <w:lang w:val="pt-PT"/>
        </w:rPr>
        <w:t xml:space="preserve">, 2013), que não necessariamente tem conduzido para uma efetiva participação das crianças nos territórios em que habitam. Dessa perspectiva, duas questões podem ser pontuadas. Uma é trazida por </w:t>
      </w:r>
      <w:r>
        <w:rPr>
          <w:smallCaps/>
          <w:shd w:val="clear" w:color="auto" w:fill="FFFFFF"/>
          <w:lang w:val="de-DE"/>
        </w:rPr>
        <w:t>PINHEIRO</w:t>
      </w:r>
      <w:r>
        <w:rPr>
          <w:shd w:val="clear" w:color="auto" w:fill="FFFFFF"/>
          <w:lang w:val="pt-PT"/>
        </w:rPr>
        <w:t xml:space="preserve"> (2001) que nos alerta que, embora instrumentos jurídicos reconheçam legalmente as crianças como sujeitos de direitos, as representações sociais anteriormente vigentes em torno da lógica do controle, disciplinamento e repressão social, não desaparecem, mas, pelo contrário, ganham força quando, no cenário político, as bases democráticas que sustentam os laços sociais aparecem frágeis. A outra questã</w:t>
      </w:r>
      <w:r>
        <w:rPr>
          <w:shd w:val="clear" w:color="auto" w:fill="FFFFFF"/>
        </w:rPr>
        <w:t xml:space="preserve">o </w:t>
      </w:r>
      <w:r>
        <w:rPr>
          <w:shd w:val="clear" w:color="auto" w:fill="FFFFFF"/>
          <w:lang w:val="pt-PT"/>
        </w:rPr>
        <w:t xml:space="preserve">é discutida por </w:t>
      </w:r>
      <w:r>
        <w:rPr>
          <w:shd w:val="clear" w:color="auto" w:fill="FFFFFF"/>
        </w:rPr>
        <w:t>C</w:t>
      </w:r>
      <w:r>
        <w:rPr>
          <w:shd w:val="clear" w:color="auto" w:fill="FFFFFF"/>
          <w:lang w:val="en-US"/>
        </w:rPr>
        <w:t>astro</w:t>
      </w:r>
      <w:r>
        <w:rPr>
          <w:shd w:val="clear" w:color="auto" w:fill="FFFFFF"/>
          <w:lang w:val="pt-PT"/>
        </w:rPr>
        <w:t xml:space="preserve"> (2013) que interroga se este caminho não estaria nos levando, de um lado, a partir de uma perspectiva liberal, para a primazia das garantias individuais – “os meus direitos”, traduzidos como se fossem “os meus desejos” – e, de outro, a partir do ordenamento jurídico com suas práticas burocratizadas, para um esmaecimento do campo é</w:t>
      </w:r>
      <w:r>
        <w:rPr>
          <w:shd w:val="clear" w:color="auto" w:fill="FFFFFF"/>
          <w:lang w:val="es-ES_tradnl"/>
        </w:rPr>
        <w:t xml:space="preserve">tico, que </w:t>
      </w:r>
      <w:r>
        <w:rPr>
          <w:shd w:val="clear" w:color="auto" w:fill="FFFFFF"/>
          <w:lang w:val="pt-PT"/>
        </w:rPr>
        <w:t>é o que situa os sujeitos diante dos conflitos e das ambiguidades que são próprios do convívio humano e os interpelam a uma permanente negociaçã</w:t>
      </w:r>
      <w:r>
        <w:rPr>
          <w:shd w:val="clear" w:color="auto" w:fill="FFFFFF"/>
          <w:lang w:val="it-IT"/>
        </w:rPr>
        <w:t xml:space="preserve">o. </w:t>
      </w:r>
      <w:r>
        <w:rPr>
          <w:shd w:val="clear" w:color="auto" w:fill="FFFFFF"/>
          <w:lang w:val="pt-PT"/>
        </w:rPr>
        <w:t>É sobre os embates e negociaçõ</w:t>
      </w:r>
      <w:r w:rsidRPr="00B610EF">
        <w:rPr>
          <w:shd w:val="clear" w:color="auto" w:fill="FFFFFF"/>
        </w:rPr>
        <w:t xml:space="preserve">es </w:t>
      </w:r>
      <w:r>
        <w:rPr>
          <w:shd w:val="clear" w:color="auto" w:fill="FFFFFF"/>
          <w:lang w:val="pt-PT"/>
        </w:rPr>
        <w:t xml:space="preserve">– </w:t>
      </w:r>
      <w:proofErr w:type="spellStart"/>
      <w:r>
        <w:rPr>
          <w:shd w:val="clear" w:color="auto" w:fill="FFFFFF"/>
        </w:rPr>
        <w:t>intr</w:t>
      </w:r>
      <w:proofErr w:type="spellEnd"/>
      <w:r>
        <w:rPr>
          <w:shd w:val="clear" w:color="auto" w:fill="FFFFFF"/>
          <w:lang w:val="pt-PT"/>
        </w:rPr>
        <w:t xml:space="preserve">ínsecos ao encontro com o </w:t>
      </w:r>
      <w:r>
        <w:rPr>
          <w:i/>
          <w:iCs/>
          <w:shd w:val="clear" w:color="auto" w:fill="FFFFFF"/>
          <w:lang w:val="de-DE"/>
        </w:rPr>
        <w:t>alter</w:t>
      </w:r>
      <w:r>
        <w:rPr>
          <w:shd w:val="clear" w:color="auto" w:fill="FFFFFF"/>
          <w:lang w:val="pt-PT"/>
        </w:rPr>
        <w:t xml:space="preserve"> e, primordialmente, aos acordos geracionais – que encaminharemos a discussão da participação da criança em torno de um projeto educacional e, especificamente, de um projeto de escola. </w:t>
      </w:r>
    </w:p>
    <w:p w14:paraId="51CAABEA"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08"/>
        <w:jc w:val="both"/>
        <w:rPr>
          <w:shd w:val="clear" w:color="auto" w:fill="FFFFFF"/>
        </w:rPr>
      </w:pPr>
    </w:p>
    <w:p w14:paraId="67320A25" w14:textId="77777777" w:rsidR="000D5E5D" w:rsidRDefault="00797F8F">
      <w:pPr>
        <w:pStyle w:val="Cabealho2"/>
      </w:pPr>
      <w:r>
        <w:rPr>
          <w:rFonts w:eastAsia="Arial Unicode MS" w:cs="Arial Unicode MS"/>
          <w:lang w:val="pt-PT"/>
        </w:rPr>
        <w:t>Limites e possibilidades da co-participação das crian</w:t>
      </w:r>
      <w:r>
        <w:rPr>
          <w:rFonts w:eastAsia="Arial Unicode MS" w:cs="Arial Unicode MS"/>
        </w:rPr>
        <w:t>ç</w:t>
      </w:r>
      <w:r>
        <w:rPr>
          <w:rFonts w:eastAsia="Arial Unicode MS" w:cs="Arial Unicode MS"/>
          <w:lang w:val="pt-PT"/>
        </w:rPr>
        <w:t>as no projeto educativo</w:t>
      </w:r>
    </w:p>
    <w:p w14:paraId="05BC1AFE"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b/>
          <w:bCs/>
          <w:shd w:val="clear" w:color="auto" w:fill="FFFFFF"/>
        </w:rPr>
      </w:pPr>
      <w:r>
        <w:rPr>
          <w:b/>
          <w:bCs/>
          <w:shd w:val="clear" w:color="auto" w:fill="FFFFFF"/>
        </w:rPr>
        <w:t xml:space="preserve"> </w:t>
      </w:r>
    </w:p>
    <w:p w14:paraId="1C6424D1"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08"/>
        <w:jc w:val="both"/>
        <w:rPr>
          <w:shd w:val="clear" w:color="auto" w:fill="FFFFFF"/>
        </w:rPr>
      </w:pPr>
      <w:r>
        <w:rPr>
          <w:shd w:val="clear" w:color="auto" w:fill="FFFFFF"/>
          <w:lang w:val="pt-PT"/>
        </w:rPr>
        <w:t>Frequentar uma escola significa de alguma maneira participar de um espaç</w:t>
      </w:r>
      <w:r>
        <w:rPr>
          <w:shd w:val="clear" w:color="auto" w:fill="FFFFFF"/>
        </w:rPr>
        <w:t>o p</w:t>
      </w:r>
      <w:r>
        <w:rPr>
          <w:shd w:val="clear" w:color="auto" w:fill="FFFFFF"/>
          <w:lang w:val="pt-PT"/>
        </w:rPr>
        <w:t>úblico, conviver com grupos de coetâneos e com adultos diferentes dos familiares. Entretanto, a participação das crianças, no sentido mais efetivo e coletivo de uma açã</w:t>
      </w:r>
      <w:r>
        <w:rPr>
          <w:shd w:val="clear" w:color="auto" w:fill="FFFFFF"/>
          <w:lang w:val="es-ES_tradnl"/>
        </w:rPr>
        <w:t xml:space="preserve">o que </w:t>
      </w:r>
      <w:r>
        <w:rPr>
          <w:shd w:val="clear" w:color="auto" w:fill="FFFFFF"/>
          <w:lang w:val="pt-PT"/>
        </w:rPr>
        <w:t xml:space="preserve">é acolhida, considerada e capaz de se desdobrar e alterar o movimento dos adultos, é uma construção em processo e, muitas vezes, entendida de maneira contraditória. A infância, enquanto uma construção social, é concebida de diversas formas pelos diferentes grupos sociais e com variações ao longo da história. Por sua vez, em que pesem os estudos da infância terem ganhado consistência nas últimas décadas, não se pode afirmar que tais estudos sejam convergentes e que estejam disseminados socialmente. A palavra infância ainda carrega a ideia da minoridade, da falta e a diferenciação entre adultos e crianças e tem como base a subalternização delas. A pergunta de </w:t>
      </w:r>
      <w:r>
        <w:rPr>
          <w:shd w:val="clear" w:color="auto" w:fill="FFFFFF"/>
        </w:rPr>
        <w:t>S</w:t>
      </w:r>
      <w:proofErr w:type="spellStart"/>
      <w:r>
        <w:rPr>
          <w:shd w:val="clear" w:color="auto" w:fill="FFFFFF"/>
          <w:lang w:val="en-US"/>
        </w:rPr>
        <w:t>pivak</w:t>
      </w:r>
      <w:proofErr w:type="spellEnd"/>
      <w:r>
        <w:rPr>
          <w:shd w:val="clear" w:color="auto" w:fill="FFFFFF"/>
          <w:lang w:val="en-US"/>
        </w:rPr>
        <w:t xml:space="preserve"> </w:t>
      </w:r>
      <w:r>
        <w:rPr>
          <w:shd w:val="clear" w:color="auto" w:fill="FFFFFF"/>
          <w:lang w:val="pt-PT"/>
        </w:rPr>
        <w:t>(2010), ao analisar e problematizar o lugar das mulheres na sociedade: “Pode o subalterno falar?”, guardadas as diferenças, pode ser feita em relaçã</w:t>
      </w:r>
      <w:r>
        <w:rPr>
          <w:shd w:val="clear" w:color="auto" w:fill="FFFFFF"/>
        </w:rPr>
        <w:t xml:space="preserve">o </w:t>
      </w:r>
      <w:r>
        <w:rPr>
          <w:shd w:val="clear" w:color="auto" w:fill="FFFFFF"/>
          <w:lang w:val="pt-PT"/>
        </w:rPr>
        <w:t xml:space="preserve">às crianças. Ainda que, como </w:t>
      </w:r>
      <w:r>
        <w:rPr>
          <w:shd w:val="clear" w:color="auto" w:fill="FFFFFF"/>
        </w:rPr>
        <w:t>S</w:t>
      </w:r>
      <w:proofErr w:type="spellStart"/>
      <w:r>
        <w:rPr>
          <w:shd w:val="clear" w:color="auto" w:fill="FFFFFF"/>
          <w:lang w:val="en-US"/>
        </w:rPr>
        <w:t>ouza</w:t>
      </w:r>
      <w:proofErr w:type="spellEnd"/>
      <w:r>
        <w:rPr>
          <w:smallCaps/>
          <w:shd w:val="clear" w:color="auto" w:fill="FFFFFF"/>
          <w:lang w:val="en-US"/>
        </w:rPr>
        <w:t xml:space="preserve"> </w:t>
      </w:r>
      <w:r>
        <w:rPr>
          <w:shd w:val="clear" w:color="auto" w:fill="FFFFFF"/>
          <w:lang w:val="pt-PT"/>
        </w:rPr>
        <w:t>(2016, p.14) afirma, “</w:t>
      </w:r>
      <w:r>
        <w:rPr>
          <w:shd w:val="clear" w:color="auto" w:fill="FFFFFF"/>
          <w:lang w:val="it-IT"/>
        </w:rPr>
        <w:t>o infante n</w:t>
      </w:r>
      <w:r>
        <w:rPr>
          <w:shd w:val="clear" w:color="auto" w:fill="FFFFFF"/>
          <w:lang w:val="pt-PT"/>
        </w:rPr>
        <w:t>ã</w:t>
      </w:r>
      <w:r>
        <w:rPr>
          <w:shd w:val="clear" w:color="auto" w:fill="FFFFFF"/>
        </w:rPr>
        <w:t xml:space="preserve">o </w:t>
      </w:r>
      <w:r>
        <w:rPr>
          <w:shd w:val="clear" w:color="auto" w:fill="FFFFFF"/>
          <w:lang w:val="pt-PT"/>
        </w:rPr>
        <w:t>é simplesmente aquele que não fala (</w:t>
      </w:r>
      <w:proofErr w:type="spellStart"/>
      <w:r>
        <w:rPr>
          <w:i/>
          <w:iCs/>
          <w:shd w:val="clear" w:color="auto" w:fill="FFFFFF"/>
          <w:lang w:val="es-ES_tradnl"/>
        </w:rPr>
        <w:t>infans</w:t>
      </w:r>
      <w:proofErr w:type="spellEnd"/>
      <w:r>
        <w:rPr>
          <w:shd w:val="clear" w:color="auto" w:fill="FFFFFF"/>
          <w:lang w:val="pt-PT"/>
        </w:rPr>
        <w:t>), mas sim aquele que luta para criar a sua própria palavra, instituindo a si mesmo e ao mundo que o cerca”, toda esta luta pela autoria da palavra nem sempre tem visibilidade. E se, por um lado, foi a interpretação dos adultos dos choros e gestos dos bebês, que os inseriu no mundo da cultura e lhes permitiu a posse e autoria da palavra, por outro, contraditoriamente, ao conseguirem falar, nem sempre são ouvidos. O que se observa é que, ora as crianç</w:t>
      </w:r>
      <w:r>
        <w:rPr>
          <w:shd w:val="clear" w:color="auto" w:fill="FFFFFF"/>
          <w:lang w:val="es-ES_tradnl"/>
        </w:rPr>
        <w:t>as s</w:t>
      </w:r>
      <w:r>
        <w:rPr>
          <w:shd w:val="clear" w:color="auto" w:fill="FFFFFF"/>
          <w:lang w:val="pt-PT"/>
        </w:rPr>
        <w:t>ão vistas pela ótica da falta, da incompletude, da imaturidade; ora por suas competências e possibilidades. Ambiguidades e contradições se expressam nas produções culturais e instituições voltadas para as crianças. As relações entre adultos e crianç</w:t>
      </w:r>
      <w:r>
        <w:rPr>
          <w:shd w:val="clear" w:color="auto" w:fill="FFFFFF"/>
          <w:lang w:val="es-ES_tradnl"/>
        </w:rPr>
        <w:t>as s</w:t>
      </w:r>
      <w:r>
        <w:rPr>
          <w:shd w:val="clear" w:color="auto" w:fill="FFFFFF"/>
          <w:lang w:val="pt-PT"/>
        </w:rPr>
        <w:t>ão muito marcadas pela posição de poder do adulto sobre elas de tal forma que, como Qvortrup (2010a, p. 636) afirma, falar em sociedade significa falar da sociedade adulta e “as crianç</w:t>
      </w:r>
      <w:r>
        <w:rPr>
          <w:shd w:val="clear" w:color="auto" w:fill="FFFFFF"/>
          <w:lang w:val="es-ES_tradnl"/>
        </w:rPr>
        <w:t>as s</w:t>
      </w:r>
      <w:r>
        <w:rPr>
          <w:shd w:val="clear" w:color="auto" w:fill="FFFFFF"/>
          <w:lang w:val="pt-PT"/>
        </w:rPr>
        <w:t>ão dessa forma, por definição, excluídas da sociedade, uma vez que a sua integração a esta marca o fato da sua infância ter chegado ao fim”</w:t>
      </w:r>
      <w:r>
        <w:rPr>
          <w:shd w:val="clear" w:color="auto" w:fill="FFFFFF"/>
        </w:rPr>
        <w:t xml:space="preserve">.   </w:t>
      </w:r>
    </w:p>
    <w:p w14:paraId="48E535A6"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08"/>
        <w:jc w:val="both"/>
        <w:rPr>
          <w:shd w:val="clear" w:color="auto" w:fill="FFFFFF"/>
        </w:rPr>
      </w:pPr>
      <w:r>
        <w:rPr>
          <w:shd w:val="clear" w:color="auto" w:fill="FFFFFF"/>
          <w:lang w:val="pt-PT"/>
        </w:rPr>
        <w:t xml:space="preserve">A co-participação das crianças no projeto pedagógico da escola implica em minimamente questionar a condição de invisibilidade e exclusão impostas às crianças e considerá-las enquanto sujeitos ativos, criativos, capazes de reinterpretar o mundo, de abrir novas possibilidades de ser e estar nele porque, como afirma </w:t>
      </w:r>
      <w:r>
        <w:rPr>
          <w:shd w:val="clear" w:color="auto" w:fill="FFFFFF"/>
        </w:rPr>
        <w:t>C</w:t>
      </w:r>
      <w:r>
        <w:rPr>
          <w:shd w:val="clear" w:color="auto" w:fill="FFFFFF"/>
          <w:lang w:val="en-US"/>
        </w:rPr>
        <w:t>astro</w:t>
      </w:r>
      <w:r>
        <w:rPr>
          <w:shd w:val="clear" w:color="auto" w:fill="FFFFFF"/>
        </w:rPr>
        <w:t xml:space="preserve"> (2013): </w:t>
      </w:r>
    </w:p>
    <w:p w14:paraId="1C480556" w14:textId="77777777" w:rsidR="000D5E5D" w:rsidRDefault="00797F8F">
      <w:pPr>
        <w:pStyle w:val="Corpo"/>
        <w:ind w:left="2268"/>
        <w:jc w:val="both"/>
        <w:rPr>
          <w:sz w:val="22"/>
          <w:szCs w:val="22"/>
          <w:shd w:val="clear" w:color="auto" w:fill="FFFFFF"/>
        </w:rPr>
      </w:pPr>
      <w:r>
        <w:rPr>
          <w:sz w:val="22"/>
          <w:szCs w:val="22"/>
          <w:shd w:val="clear" w:color="auto" w:fill="FFFFFF"/>
          <w:lang w:val="pt-PT"/>
        </w:rPr>
        <w:t>O que está em estado nascente na infâ</w:t>
      </w:r>
      <w:proofErr w:type="spellStart"/>
      <w:r>
        <w:rPr>
          <w:sz w:val="22"/>
          <w:szCs w:val="22"/>
          <w:shd w:val="clear" w:color="auto" w:fill="FFFFFF"/>
          <w:lang w:val="es-ES_tradnl"/>
        </w:rPr>
        <w:t>ncia</w:t>
      </w:r>
      <w:proofErr w:type="spellEnd"/>
      <w:r>
        <w:rPr>
          <w:sz w:val="22"/>
          <w:szCs w:val="22"/>
          <w:shd w:val="clear" w:color="auto" w:fill="FFFFFF"/>
          <w:lang w:val="es-ES_tradnl"/>
        </w:rPr>
        <w:t xml:space="preserve"> </w:t>
      </w:r>
      <w:r>
        <w:rPr>
          <w:sz w:val="22"/>
          <w:szCs w:val="22"/>
          <w:shd w:val="clear" w:color="auto" w:fill="FFFFFF"/>
          <w:lang w:val="pt-PT"/>
        </w:rPr>
        <w:t>é justamente a pluralidade do devir, as possibilidades diversas e mú</w:t>
      </w:r>
      <w:proofErr w:type="spellStart"/>
      <w:r>
        <w:rPr>
          <w:sz w:val="22"/>
          <w:szCs w:val="22"/>
          <w:shd w:val="clear" w:color="auto" w:fill="FFFFFF"/>
          <w:lang w:val="es-ES_tradnl"/>
        </w:rPr>
        <w:t>ltiplas</w:t>
      </w:r>
      <w:proofErr w:type="spellEnd"/>
      <w:r>
        <w:rPr>
          <w:sz w:val="22"/>
          <w:szCs w:val="22"/>
          <w:shd w:val="clear" w:color="auto" w:fill="FFFFFF"/>
          <w:lang w:val="es-ES_tradnl"/>
        </w:rPr>
        <w:t xml:space="preserve"> de ser que s</w:t>
      </w:r>
      <w:r>
        <w:rPr>
          <w:sz w:val="22"/>
          <w:szCs w:val="22"/>
          <w:shd w:val="clear" w:color="auto" w:fill="FFFFFF"/>
          <w:lang w:val="pt-PT"/>
        </w:rPr>
        <w:t xml:space="preserve">ão abandonadas ao longo do percurso da história de cada um. Neste sentido a infância propicia um horizonte ético de potência de ação (Charbonnier, 2012), uma vez que ela alude à </w:t>
      </w:r>
      <w:r>
        <w:rPr>
          <w:sz w:val="22"/>
          <w:szCs w:val="22"/>
          <w:shd w:val="clear" w:color="auto" w:fill="FFFFFF"/>
          <w:lang w:val="it-IT"/>
        </w:rPr>
        <w:t>conquista necess</w:t>
      </w:r>
      <w:r>
        <w:rPr>
          <w:sz w:val="22"/>
          <w:szCs w:val="22"/>
          <w:shd w:val="clear" w:color="auto" w:fill="FFFFFF"/>
          <w:lang w:val="pt-PT"/>
        </w:rPr>
        <w:t>ária de possíveis devires abandonados ou que caíram em desuso ao tornar-se adulto. Por via da infâ</w:t>
      </w:r>
      <w:proofErr w:type="spellStart"/>
      <w:r>
        <w:rPr>
          <w:sz w:val="22"/>
          <w:szCs w:val="22"/>
          <w:shd w:val="clear" w:color="auto" w:fill="FFFFFF"/>
          <w:lang w:val="es-ES_tradnl"/>
        </w:rPr>
        <w:t>ncia</w:t>
      </w:r>
      <w:proofErr w:type="spellEnd"/>
      <w:r>
        <w:rPr>
          <w:sz w:val="22"/>
          <w:szCs w:val="22"/>
          <w:shd w:val="clear" w:color="auto" w:fill="FFFFFF"/>
          <w:lang w:val="es-ES_tradnl"/>
        </w:rPr>
        <w:t xml:space="preserve">, </w:t>
      </w:r>
      <w:r>
        <w:rPr>
          <w:sz w:val="22"/>
          <w:szCs w:val="22"/>
          <w:shd w:val="clear" w:color="auto" w:fill="FFFFFF"/>
          <w:lang w:val="pt-PT"/>
        </w:rPr>
        <w:t xml:space="preserve">é </w:t>
      </w:r>
      <w:r>
        <w:rPr>
          <w:sz w:val="22"/>
          <w:szCs w:val="22"/>
          <w:shd w:val="clear" w:color="auto" w:fill="FFFFFF"/>
          <w:lang w:val="it-IT"/>
        </w:rPr>
        <w:t>poss</w:t>
      </w:r>
      <w:r>
        <w:rPr>
          <w:sz w:val="22"/>
          <w:szCs w:val="22"/>
          <w:shd w:val="clear" w:color="auto" w:fill="FFFFFF"/>
          <w:lang w:val="pt-PT"/>
        </w:rPr>
        <w:t>ível recuperar o que se perde ao se tornar adulto; é, então, através dela que se pode recuperar a potência inicial da ação criadora e inventiva (p. 23).</w:t>
      </w:r>
    </w:p>
    <w:p w14:paraId="12017A87"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ind w:left="1416"/>
        <w:jc w:val="both"/>
        <w:rPr>
          <w:sz w:val="20"/>
          <w:szCs w:val="20"/>
          <w:shd w:val="clear" w:color="auto" w:fill="FFFFFF"/>
        </w:rPr>
      </w:pPr>
    </w:p>
    <w:p w14:paraId="5DC64F0E"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08"/>
        <w:jc w:val="both"/>
        <w:rPr>
          <w:shd w:val="clear" w:color="auto" w:fill="FFFFFF"/>
        </w:rPr>
      </w:pPr>
      <w:r>
        <w:rPr>
          <w:shd w:val="clear" w:color="auto" w:fill="FFFFFF"/>
          <w:lang w:val="pt-PT"/>
        </w:rPr>
        <w:t xml:space="preserve">Assim, a potência criadora e inventiva da infância poderia ser justamente a potência para a reinvenção da escola. </w:t>
      </w:r>
      <w:r>
        <w:rPr>
          <w:shd w:val="clear" w:color="auto" w:fill="FFFFFF"/>
        </w:rPr>
        <w:t>M</w:t>
      </w:r>
      <w:proofErr w:type="spellStart"/>
      <w:r>
        <w:rPr>
          <w:shd w:val="clear" w:color="auto" w:fill="FFFFFF"/>
          <w:lang w:val="en-US"/>
        </w:rPr>
        <w:t>asschelein</w:t>
      </w:r>
      <w:proofErr w:type="spellEnd"/>
      <w:r>
        <w:rPr>
          <w:shd w:val="clear" w:color="auto" w:fill="FFFFFF"/>
          <w:lang w:val="en-US"/>
        </w:rPr>
        <w:t xml:space="preserve"> e Simons </w:t>
      </w:r>
      <w:r>
        <w:rPr>
          <w:shd w:val="clear" w:color="auto" w:fill="FFFFFF"/>
          <w:lang w:val="pt-PT"/>
        </w:rPr>
        <w:t xml:space="preserve">(2017) compartilham desta proposta ao trazerem a escola no seu sentido original de </w:t>
      </w:r>
      <w:proofErr w:type="spellStart"/>
      <w:r>
        <w:rPr>
          <w:i/>
          <w:iCs/>
          <w:shd w:val="clear" w:color="auto" w:fill="FFFFFF"/>
        </w:rPr>
        <w:t>skhol</w:t>
      </w:r>
      <w:proofErr w:type="spellEnd"/>
      <w:r>
        <w:rPr>
          <w:i/>
          <w:iCs/>
          <w:shd w:val="clear" w:color="auto" w:fill="FFFFFF"/>
          <w:lang w:val="pt-PT"/>
        </w:rPr>
        <w:t>é</w:t>
      </w:r>
      <w:r>
        <w:rPr>
          <w:shd w:val="clear" w:color="auto" w:fill="FFFFFF"/>
        </w:rPr>
        <w:t xml:space="preserve">, </w:t>
      </w:r>
      <w:r>
        <w:rPr>
          <w:shd w:val="clear" w:color="auto" w:fill="FFFFFF"/>
          <w:lang w:val="pt-PT"/>
        </w:rPr>
        <w:t>“tempo livre”. Entendem que a escola “tem o potencial para dar a todos, independentemente de antecedentes, talento natural ou aptidão, o tempo e o espaço para saírem de seu ambiente conhecido, para se superarem e renovarem (e, portanto, mudarem de forma imprevisível) o mundo” (p. 10). Para os autores, a possibilidade que a escola tem de suspensão da ordem social, econômica e familiar naturalizadas, de dar igualmente aos participantes tempo livre do mundo produtivo do trabalho para o estudo, e de ser lugar onde o mundo se torna pú</w:t>
      </w:r>
      <w:r>
        <w:rPr>
          <w:shd w:val="clear" w:color="auto" w:fill="FFFFFF"/>
          <w:lang w:val="it-IT"/>
        </w:rPr>
        <w:t xml:space="preserve">blico, </w:t>
      </w:r>
      <w:r>
        <w:rPr>
          <w:shd w:val="clear" w:color="auto" w:fill="FFFFFF"/>
          <w:lang w:val="pt-PT"/>
        </w:rPr>
        <w:t>é que faz dela um possível novo começo, uma renovação. Entretanto, asseveram os autores que, devido a essas qualidades democrá</w:t>
      </w:r>
      <w:r>
        <w:rPr>
          <w:shd w:val="clear" w:color="auto" w:fill="FFFFFF"/>
          <w:lang w:val="it-IT"/>
        </w:rPr>
        <w:t>tica, p</w:t>
      </w:r>
      <w:r>
        <w:rPr>
          <w:shd w:val="clear" w:color="auto" w:fill="FFFFFF"/>
          <w:lang w:val="pt-PT"/>
        </w:rPr>
        <w:t>ública e de renovação, observa-se, na história da escola, uma história de “</w:t>
      </w:r>
      <w:proofErr w:type="spellStart"/>
      <w:r w:rsidRPr="00B610EF">
        <w:rPr>
          <w:shd w:val="clear" w:color="auto" w:fill="FFFFFF"/>
        </w:rPr>
        <w:t>repress</w:t>
      </w:r>
      <w:proofErr w:type="spellEnd"/>
      <w:r>
        <w:rPr>
          <w:shd w:val="clear" w:color="auto" w:fill="FFFFFF"/>
          <w:lang w:val="pt-PT"/>
        </w:rPr>
        <w:t>ão; uma sé</w:t>
      </w:r>
      <w:proofErr w:type="spellStart"/>
      <w:r>
        <w:rPr>
          <w:shd w:val="clear" w:color="auto" w:fill="FFFFFF"/>
          <w:lang w:val="es-ES_tradnl"/>
        </w:rPr>
        <w:t>rie</w:t>
      </w:r>
      <w:proofErr w:type="spellEnd"/>
      <w:r>
        <w:rPr>
          <w:shd w:val="clear" w:color="auto" w:fill="FFFFFF"/>
          <w:lang w:val="es-ES_tradnl"/>
        </w:rPr>
        <w:t xml:space="preserve"> de </w:t>
      </w:r>
      <w:proofErr w:type="spellStart"/>
      <w:r>
        <w:rPr>
          <w:shd w:val="clear" w:color="auto" w:fill="FFFFFF"/>
          <w:lang w:val="es-ES_tradnl"/>
        </w:rPr>
        <w:t>estrat</w:t>
      </w:r>
      <w:proofErr w:type="spellEnd"/>
      <w:r>
        <w:rPr>
          <w:shd w:val="clear" w:color="auto" w:fill="FFFFFF"/>
          <w:lang w:val="pt-PT"/>
        </w:rPr>
        <w:t>égias e táticas para dispersá-la, reprimi-la, coagi-la, neutralizá-la ou controlá</w:t>
      </w:r>
      <w:r>
        <w:rPr>
          <w:shd w:val="clear" w:color="auto" w:fill="FFFFFF"/>
        </w:rPr>
        <w:t>-</w:t>
      </w:r>
      <w:proofErr w:type="spellStart"/>
      <w:r>
        <w:rPr>
          <w:shd w:val="clear" w:color="auto" w:fill="FFFFFF"/>
        </w:rPr>
        <w:t>la</w:t>
      </w:r>
      <w:proofErr w:type="spellEnd"/>
      <w:r>
        <w:rPr>
          <w:shd w:val="clear" w:color="auto" w:fill="FFFFFF"/>
          <w:lang w:val="pt-PT"/>
        </w:rPr>
        <w:t xml:space="preserve">” </w:t>
      </w:r>
      <w:r>
        <w:rPr>
          <w:shd w:val="clear" w:color="auto" w:fill="FFFFFF"/>
        </w:rPr>
        <w:t>(</w:t>
      </w:r>
      <w:r>
        <w:rPr>
          <w:smallCaps/>
          <w:shd w:val="clear" w:color="auto" w:fill="FFFFFF"/>
          <w:lang w:val="de-DE"/>
        </w:rPr>
        <w:t>MASSCHELEIN</w:t>
      </w:r>
      <w:r>
        <w:rPr>
          <w:shd w:val="clear" w:color="auto" w:fill="FFFFFF"/>
        </w:rPr>
        <w:t xml:space="preserve">; </w:t>
      </w:r>
      <w:r>
        <w:rPr>
          <w:smallCaps/>
          <w:shd w:val="clear" w:color="auto" w:fill="FFFFFF"/>
          <w:lang w:val="en-US"/>
        </w:rPr>
        <w:t>SIMONS</w:t>
      </w:r>
      <w:r>
        <w:rPr>
          <w:shd w:val="clear" w:color="auto" w:fill="FFFFFF"/>
          <w:lang w:val="pt-PT"/>
        </w:rPr>
        <w:t>, 2017, p. 106). Assim, o seu sentido original se dispersa em diferentes táticas, que fazem da escola uma instituiçã</w:t>
      </w:r>
      <w:r>
        <w:rPr>
          <w:shd w:val="clear" w:color="auto" w:fill="FFFFFF"/>
          <w:lang w:val="en-US"/>
        </w:rPr>
        <w:t xml:space="preserve">o </w:t>
      </w:r>
      <w:proofErr w:type="spellStart"/>
      <w:r>
        <w:rPr>
          <w:shd w:val="clear" w:color="auto" w:fill="FFFFFF"/>
          <w:lang w:val="en-US"/>
        </w:rPr>
        <w:t>servil</w:t>
      </w:r>
      <w:proofErr w:type="spellEnd"/>
      <w:r>
        <w:rPr>
          <w:shd w:val="clear" w:color="auto" w:fill="FFFFFF"/>
          <w:lang w:val="en-US"/>
        </w:rPr>
        <w:t xml:space="preserve"> </w:t>
      </w:r>
      <w:r>
        <w:rPr>
          <w:shd w:val="clear" w:color="auto" w:fill="FFFFFF"/>
          <w:lang w:val="pt-PT"/>
        </w:rPr>
        <w:t xml:space="preserve">à ordem vigente, à </w:t>
      </w:r>
      <w:r>
        <w:rPr>
          <w:shd w:val="clear" w:color="auto" w:fill="FFFFFF"/>
        </w:rPr>
        <w:t>l</w:t>
      </w:r>
      <w:r>
        <w:rPr>
          <w:shd w:val="clear" w:color="auto" w:fill="FFFFFF"/>
          <w:lang w:val="pt-PT"/>
        </w:rPr>
        <w:t xml:space="preserve">ógica de competências para a produtividade, à </w:t>
      </w:r>
      <w:r>
        <w:rPr>
          <w:shd w:val="clear" w:color="auto" w:fill="FFFFFF"/>
          <w:lang w:val="en-US"/>
        </w:rPr>
        <w:t>submiss</w:t>
      </w:r>
      <w:r>
        <w:rPr>
          <w:shd w:val="clear" w:color="auto" w:fill="FFFFFF"/>
          <w:lang w:val="pt-PT"/>
        </w:rPr>
        <w:t>ão ao sentido único, ao mito do esclarecimento (</w:t>
      </w:r>
      <w:r>
        <w:rPr>
          <w:smallCaps/>
          <w:shd w:val="clear" w:color="auto" w:fill="FFFFFF"/>
          <w:lang w:val="de-DE"/>
        </w:rPr>
        <w:t>ADORNO</w:t>
      </w:r>
      <w:r>
        <w:rPr>
          <w:shd w:val="clear" w:color="auto" w:fill="FFFFFF"/>
        </w:rPr>
        <w:t xml:space="preserve">; </w:t>
      </w:r>
      <w:r>
        <w:rPr>
          <w:smallCaps/>
          <w:shd w:val="clear" w:color="auto" w:fill="FFFFFF"/>
          <w:lang w:val="de-DE"/>
        </w:rPr>
        <w:t>HORKHEIMER</w:t>
      </w:r>
      <w:r>
        <w:rPr>
          <w:shd w:val="clear" w:color="auto" w:fill="FFFFFF"/>
          <w:lang w:val="pt-PT"/>
        </w:rPr>
        <w:t>, 1985), entre outros. Dessa forma, a defesa da escola, enquanto projeto de democratização de fato, passa pela reinvençã</w:t>
      </w:r>
      <w:r>
        <w:rPr>
          <w:shd w:val="clear" w:color="auto" w:fill="FFFFFF"/>
          <w:lang w:val="it-IT"/>
        </w:rPr>
        <w:t>o e ressignifica</w:t>
      </w:r>
      <w:r>
        <w:rPr>
          <w:shd w:val="clear" w:color="auto" w:fill="FFFFFF"/>
          <w:lang w:val="pt-PT"/>
        </w:rPr>
        <w:t xml:space="preserve">ção desse tempo-espaço e do resgate do seu sentido original de </w:t>
      </w:r>
      <w:proofErr w:type="spellStart"/>
      <w:r>
        <w:rPr>
          <w:i/>
          <w:iCs/>
          <w:shd w:val="clear" w:color="auto" w:fill="FFFFFF"/>
        </w:rPr>
        <w:t>skhol</w:t>
      </w:r>
      <w:proofErr w:type="spellEnd"/>
      <w:r>
        <w:rPr>
          <w:i/>
          <w:iCs/>
          <w:shd w:val="clear" w:color="auto" w:fill="FFFFFF"/>
          <w:lang w:val="pt-PT"/>
        </w:rPr>
        <w:t>é</w:t>
      </w:r>
      <w:r>
        <w:rPr>
          <w:shd w:val="clear" w:color="auto" w:fill="FFFFFF"/>
          <w:lang w:val="pt-PT"/>
        </w:rPr>
        <w:t xml:space="preserve"> – tempo livre –, na aposta das crianças e seu potencial de inventividade, transgressão, desvio, assombro, potência criativa e na possibilidade de ver o mundo de forma inaugural.</w:t>
      </w:r>
    </w:p>
    <w:p w14:paraId="1BD3A6E7"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08"/>
        <w:jc w:val="both"/>
        <w:rPr>
          <w:shd w:val="clear" w:color="auto" w:fill="FFFFFF"/>
        </w:rPr>
      </w:pPr>
      <w:r>
        <w:rPr>
          <w:shd w:val="clear" w:color="auto" w:fill="FFFFFF"/>
          <w:lang w:val="pt-PT"/>
        </w:rPr>
        <w:t>Mas este sentido</w:t>
      </w:r>
      <w:r>
        <w:rPr>
          <w:i/>
          <w:iCs/>
          <w:shd w:val="clear" w:color="auto" w:fill="FFFFFF"/>
        </w:rPr>
        <w:t xml:space="preserve"> </w:t>
      </w:r>
      <w:proofErr w:type="spellStart"/>
      <w:r>
        <w:rPr>
          <w:i/>
          <w:iCs/>
          <w:shd w:val="clear" w:color="auto" w:fill="FFFFFF"/>
        </w:rPr>
        <w:t>skhol</w:t>
      </w:r>
      <w:proofErr w:type="spellEnd"/>
      <w:r>
        <w:rPr>
          <w:i/>
          <w:iCs/>
          <w:shd w:val="clear" w:color="auto" w:fill="FFFFFF"/>
          <w:lang w:val="pt-PT"/>
        </w:rPr>
        <w:t>é</w:t>
      </w:r>
      <w:r>
        <w:rPr>
          <w:shd w:val="clear" w:color="auto" w:fill="FFFFFF"/>
          <w:lang w:val="pt-PT"/>
        </w:rPr>
        <w:t xml:space="preserve"> também encerra a contradiçã</w:t>
      </w:r>
      <w:r>
        <w:rPr>
          <w:shd w:val="clear" w:color="auto" w:fill="FFFFFF"/>
          <w:lang w:val="it-IT"/>
        </w:rPr>
        <w:t xml:space="preserve">o inerente </w:t>
      </w:r>
      <w:r>
        <w:rPr>
          <w:shd w:val="clear" w:color="auto" w:fill="FFFFFF"/>
          <w:lang w:val="pt-PT"/>
        </w:rPr>
        <w:t xml:space="preserve">à </w:t>
      </w:r>
      <w:proofErr w:type="spellStart"/>
      <w:r>
        <w:rPr>
          <w:shd w:val="clear" w:color="auto" w:fill="FFFFFF"/>
        </w:rPr>
        <w:t>pr</w:t>
      </w:r>
      <w:proofErr w:type="spellEnd"/>
      <w:r>
        <w:rPr>
          <w:shd w:val="clear" w:color="auto" w:fill="FFFFFF"/>
          <w:lang w:val="pt-PT"/>
        </w:rPr>
        <w:t>ó</w:t>
      </w:r>
      <w:r>
        <w:rPr>
          <w:shd w:val="clear" w:color="auto" w:fill="FFFFFF"/>
          <w:lang w:val="it-IT"/>
        </w:rPr>
        <w:t>pria educa</w:t>
      </w:r>
      <w:r>
        <w:rPr>
          <w:shd w:val="clear" w:color="auto" w:fill="FFFFFF"/>
          <w:lang w:val="pt-PT"/>
        </w:rPr>
        <w:t xml:space="preserve">ção que implica no duplo movimento de conservação e renovação apontado por </w:t>
      </w:r>
      <w:r>
        <w:rPr>
          <w:shd w:val="clear" w:color="auto" w:fill="FFFFFF"/>
        </w:rPr>
        <w:t>A</w:t>
      </w:r>
      <w:proofErr w:type="spellStart"/>
      <w:r>
        <w:rPr>
          <w:shd w:val="clear" w:color="auto" w:fill="FFFFFF"/>
          <w:lang w:val="en-US"/>
        </w:rPr>
        <w:t>rendt</w:t>
      </w:r>
      <w:proofErr w:type="spellEnd"/>
      <w:r>
        <w:rPr>
          <w:shd w:val="clear" w:color="auto" w:fill="FFFFFF"/>
        </w:rPr>
        <w:t xml:space="preserve"> (1997): </w:t>
      </w:r>
      <w:r>
        <w:rPr>
          <w:shd w:val="clear" w:color="auto" w:fill="FFFFFF"/>
          <w:lang w:val="pt-PT"/>
        </w:rPr>
        <w:t>“Exatamente em benefício daquilo que é novo e revolucionário em cada crianç</w:t>
      </w:r>
      <w:r>
        <w:rPr>
          <w:shd w:val="clear" w:color="auto" w:fill="FFFFFF"/>
        </w:rPr>
        <w:t xml:space="preserve">a </w:t>
      </w:r>
      <w:r>
        <w:rPr>
          <w:shd w:val="clear" w:color="auto" w:fill="FFFFFF"/>
          <w:lang w:val="pt-PT"/>
        </w:rPr>
        <w:t>é que a educação precisa ser conservadora; ela deve preservar essa novidade e introduzi-la como algo novo em um mundo velho, que, por mais revolucionário que possa ser em suas açõ</w:t>
      </w:r>
      <w:r w:rsidRPr="00B610EF">
        <w:rPr>
          <w:shd w:val="clear" w:color="auto" w:fill="FFFFFF"/>
        </w:rPr>
        <w:t xml:space="preserve">es, </w:t>
      </w:r>
      <w:r>
        <w:rPr>
          <w:shd w:val="clear" w:color="auto" w:fill="FFFFFF"/>
          <w:lang w:val="pt-PT"/>
        </w:rPr>
        <w:t>é sempre, do ponto de vista da geração seguinte, obsoleto e rente à destruiçã</w:t>
      </w:r>
      <w:r>
        <w:rPr>
          <w:shd w:val="clear" w:color="auto" w:fill="FFFFFF"/>
        </w:rPr>
        <w:t>o</w:t>
      </w:r>
      <w:r>
        <w:rPr>
          <w:shd w:val="clear" w:color="auto" w:fill="FFFFFF"/>
          <w:lang w:val="pt-PT"/>
        </w:rPr>
        <w:t>” (p. 243). A diferença de pontos de vista entre geraçõ</w:t>
      </w:r>
      <w:r w:rsidRPr="00B610EF">
        <w:rPr>
          <w:shd w:val="clear" w:color="auto" w:fill="FFFFFF"/>
        </w:rPr>
        <w:t xml:space="preserve">es </w:t>
      </w:r>
      <w:r>
        <w:rPr>
          <w:shd w:val="clear" w:color="auto" w:fill="FFFFFF"/>
          <w:lang w:val="pt-PT"/>
        </w:rPr>
        <w:t xml:space="preserve">é </w:t>
      </w:r>
      <w:r>
        <w:rPr>
          <w:shd w:val="clear" w:color="auto" w:fill="FFFFFF"/>
          <w:lang w:val="it-IT"/>
        </w:rPr>
        <w:t>inevit</w:t>
      </w:r>
      <w:r>
        <w:rPr>
          <w:shd w:val="clear" w:color="auto" w:fill="FFFFFF"/>
          <w:lang w:val="pt-PT"/>
        </w:rPr>
        <w:t>ável, pois o que marca uma geraçã</w:t>
      </w:r>
      <w:r>
        <w:rPr>
          <w:shd w:val="clear" w:color="auto" w:fill="FFFFFF"/>
        </w:rPr>
        <w:t>o s</w:t>
      </w:r>
      <w:r>
        <w:rPr>
          <w:shd w:val="clear" w:color="auto" w:fill="FFFFFF"/>
          <w:lang w:val="pt-PT"/>
        </w:rPr>
        <w:t>ão as experiências vividas e compartilhadas socialmente por um grupo da mesma faixa-etária, em um determinado momento histórico. Portanto, cada geração tem suas marcas. Entretanto, introduzir os novos a um mundo velho pode ser um ato é</w:t>
      </w:r>
      <w:r>
        <w:rPr>
          <w:shd w:val="clear" w:color="auto" w:fill="FFFFFF"/>
          <w:lang w:val="it-IT"/>
        </w:rPr>
        <w:t xml:space="preserve">tico-politico. </w:t>
      </w:r>
      <w:r>
        <w:rPr>
          <w:shd w:val="clear" w:color="auto" w:fill="FFFFFF"/>
          <w:lang w:val="de-DE"/>
        </w:rPr>
        <w:t>W</w:t>
      </w:r>
      <w:r>
        <w:rPr>
          <w:shd w:val="clear" w:color="auto" w:fill="FFFFFF"/>
          <w:lang w:val="en-US"/>
        </w:rPr>
        <w:t xml:space="preserve">alter Benjamin </w:t>
      </w:r>
      <w:r>
        <w:rPr>
          <w:shd w:val="clear" w:color="auto" w:fill="FFFFFF"/>
          <w:lang w:val="es-ES_tradnl"/>
        </w:rPr>
        <w:t xml:space="preserve">(1993, p. 223) considera que </w:t>
      </w:r>
      <w:r>
        <w:rPr>
          <w:shd w:val="clear" w:color="auto" w:fill="FFFFFF"/>
          <w:lang w:val="pt-PT"/>
        </w:rPr>
        <w:t xml:space="preserve">“o passado traz um índice misterioso, que o impele à </w:t>
      </w:r>
      <w:r>
        <w:rPr>
          <w:shd w:val="clear" w:color="auto" w:fill="FFFFFF"/>
          <w:lang w:val="nl-NL"/>
        </w:rPr>
        <w:t>reden</w:t>
      </w:r>
      <w:r>
        <w:rPr>
          <w:shd w:val="clear" w:color="auto" w:fill="FFFFFF"/>
          <w:lang w:val="pt-PT"/>
        </w:rPr>
        <w:t>çã</w:t>
      </w:r>
      <w:r>
        <w:rPr>
          <w:shd w:val="clear" w:color="auto" w:fill="FFFFFF"/>
        </w:rPr>
        <w:t>o</w:t>
      </w:r>
      <w:r>
        <w:rPr>
          <w:shd w:val="clear" w:color="auto" w:fill="FFFFFF"/>
          <w:lang w:val="pt-PT"/>
        </w:rPr>
        <w:t xml:space="preserve">” </w:t>
      </w:r>
      <w:r>
        <w:rPr>
          <w:shd w:val="clear" w:color="auto" w:fill="FFFFFF"/>
          <w:lang w:val="it-IT"/>
        </w:rPr>
        <w:t>e indaga se n</w:t>
      </w:r>
      <w:r>
        <w:rPr>
          <w:shd w:val="clear" w:color="auto" w:fill="FFFFFF"/>
          <w:lang w:val="pt-PT"/>
        </w:rPr>
        <w:t>ão existiriam nas vozes que escutamos hoje ecos das que emudeceram e, se for assim, “existiria um encontro secreto, marcado entre as gerações precedentes e a nossa (...) Neste caso, como a cada geração, foi-nos concedida uma frá</w:t>
      </w:r>
      <w:proofErr w:type="spellStart"/>
      <w:r>
        <w:rPr>
          <w:shd w:val="clear" w:color="auto" w:fill="FFFFFF"/>
        </w:rPr>
        <w:t>gil</w:t>
      </w:r>
      <w:proofErr w:type="spellEnd"/>
      <w:r>
        <w:rPr>
          <w:shd w:val="clear" w:color="auto" w:fill="FFFFFF"/>
        </w:rPr>
        <w:t xml:space="preserve"> for</w:t>
      </w:r>
      <w:r>
        <w:rPr>
          <w:shd w:val="clear" w:color="auto" w:fill="FFFFFF"/>
          <w:lang w:val="pt-PT"/>
        </w:rPr>
        <w:t>ç</w:t>
      </w:r>
      <w:r>
        <w:rPr>
          <w:shd w:val="clear" w:color="auto" w:fill="FFFFFF"/>
          <w:lang w:val="it-IT"/>
        </w:rPr>
        <w:t>a messi</w:t>
      </w:r>
      <w:r>
        <w:rPr>
          <w:shd w:val="clear" w:color="auto" w:fill="FFFFFF"/>
          <w:lang w:val="pt-PT"/>
        </w:rPr>
        <w:t>ânica para a qual o passado dirige um apelo”. Neste encontro intergeracional, se abriria a possibilidade de redenção do passado e de escovar a histó</w:t>
      </w:r>
      <w:r>
        <w:rPr>
          <w:shd w:val="clear" w:color="auto" w:fill="FFFFFF"/>
          <w:lang w:val="it-IT"/>
        </w:rPr>
        <w:t xml:space="preserve">ria </w:t>
      </w:r>
      <w:r>
        <w:rPr>
          <w:shd w:val="clear" w:color="auto" w:fill="FFFFFF"/>
          <w:lang w:val="pt-PT"/>
        </w:rPr>
        <w:t xml:space="preserve">à contrapelo, ou seja, desviar o rumo linear da história e criar novas possibilidades de ver e estar no mundo. Com a educação das novas gerações teria de um lado de proteção e cuidado dos que chegam, conservação do legado a ser disponibilizado e apropriado e, de outro, a aposta em divergências, transformações, mudanças, reinvenções e, ainda, possibilidades de redenção do passado. </w:t>
      </w:r>
    </w:p>
    <w:p w14:paraId="21B6A517"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08"/>
        <w:jc w:val="both"/>
        <w:rPr>
          <w:shd w:val="clear" w:color="auto" w:fill="FFFFFF"/>
        </w:rPr>
      </w:pPr>
      <w:r>
        <w:rPr>
          <w:shd w:val="clear" w:color="auto" w:fill="FFFFFF"/>
          <w:lang w:val="pt-PT"/>
        </w:rPr>
        <w:t xml:space="preserve">Mas o fio que pode sustentar este encontro intergeracional e reinventar o tempo-espaço da escola é muito frágil e seu fortalecimento exigente porque significa não apenas desvendar as táticas que fragilizam a escola, como criar uma contrapalavra e “conquistar possíveis devires abandonados ou que caíram em desuso ao tornar-se adulto”. Devires que podem ter permanecido na memória, mas que surgem nos agoras das crianças, no tempo presente das relações que elas estabelecem e que exigem escuta dos adultos.  </w:t>
      </w:r>
    </w:p>
    <w:p w14:paraId="76E82D88"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08"/>
        <w:jc w:val="both"/>
        <w:rPr>
          <w:shd w:val="clear" w:color="auto" w:fill="FFFFFF"/>
        </w:rPr>
      </w:pPr>
      <w:proofErr w:type="spellStart"/>
      <w:r>
        <w:rPr>
          <w:shd w:val="clear" w:color="auto" w:fill="FFFFFF"/>
        </w:rPr>
        <w:t>Vit</w:t>
      </w:r>
      <w:proofErr w:type="spellEnd"/>
      <w:r>
        <w:rPr>
          <w:shd w:val="clear" w:color="auto" w:fill="FFFFFF"/>
          <w:lang w:val="pt-PT"/>
        </w:rPr>
        <w:t>ória, uma menina de 8 anos, moradora da Mangueira-RJ, ao ter sua voz ouvida no processo de pesquisa evidenciou o seu olhar atento ao que está ao redor:</w:t>
      </w:r>
    </w:p>
    <w:p w14:paraId="4427B3DD" w14:textId="77777777" w:rsidR="000D5E5D" w:rsidRDefault="00797F8F">
      <w:pPr>
        <w:pStyle w:val="Corpo"/>
        <w:ind w:left="2268"/>
        <w:jc w:val="both"/>
        <w:rPr>
          <w:sz w:val="22"/>
          <w:szCs w:val="22"/>
          <w:shd w:val="clear" w:color="auto" w:fill="FFFFFF"/>
        </w:rPr>
      </w:pPr>
      <w:r>
        <w:rPr>
          <w:sz w:val="22"/>
          <w:szCs w:val="22"/>
          <w:shd w:val="clear" w:color="auto" w:fill="FFFFFF"/>
          <w:lang w:val="pt-PT"/>
        </w:rPr>
        <w:t>Aqui (na Mangueira) tem muita criança, tem samba, tem a Quadra... isso traz felicidade. Falta investir nessa parte de moradia, melhorar as coisas. Até hoje eu não entendo por que o IBGE9 caiu, tiraram para fazer novas casas e até agora não fizeram. Olha quantos anos! As pessoas perdem e não ganham de volta. Tem muita gente morando na rua, precisam de casas. É assim... parece que sã</w:t>
      </w:r>
      <w:r>
        <w:rPr>
          <w:sz w:val="22"/>
          <w:szCs w:val="22"/>
          <w:shd w:val="clear" w:color="auto" w:fill="FFFFFF"/>
          <w:lang w:val="es-ES_tradnl"/>
        </w:rPr>
        <w:t xml:space="preserve">o transparentes, </w:t>
      </w:r>
      <w:proofErr w:type="spellStart"/>
      <w:r>
        <w:rPr>
          <w:sz w:val="22"/>
          <w:szCs w:val="22"/>
          <w:shd w:val="clear" w:color="auto" w:fill="FFFFFF"/>
          <w:lang w:val="es-ES_tradnl"/>
        </w:rPr>
        <w:t>ningu</w:t>
      </w:r>
      <w:proofErr w:type="spellEnd"/>
      <w:r>
        <w:rPr>
          <w:sz w:val="22"/>
          <w:szCs w:val="22"/>
          <w:shd w:val="clear" w:color="auto" w:fill="FFFFFF"/>
          <w:lang w:val="pt-PT"/>
        </w:rPr>
        <w:t>é</w:t>
      </w:r>
      <w:r>
        <w:rPr>
          <w:sz w:val="22"/>
          <w:szCs w:val="22"/>
          <w:shd w:val="clear" w:color="auto" w:fill="FFFFFF"/>
        </w:rPr>
        <w:t>m v</w:t>
      </w:r>
      <w:r>
        <w:rPr>
          <w:sz w:val="22"/>
          <w:szCs w:val="22"/>
          <w:shd w:val="clear" w:color="auto" w:fill="FFFFFF"/>
          <w:lang w:val="pt-PT"/>
        </w:rPr>
        <w:t>ê</w:t>
      </w:r>
      <w:r>
        <w:rPr>
          <w:sz w:val="22"/>
          <w:szCs w:val="22"/>
          <w:shd w:val="clear" w:color="auto" w:fill="FFFFFF"/>
          <w:lang w:val="es-ES_tradnl"/>
        </w:rPr>
        <w:t xml:space="preserve">, </w:t>
      </w:r>
      <w:proofErr w:type="spellStart"/>
      <w:r>
        <w:rPr>
          <w:sz w:val="22"/>
          <w:szCs w:val="22"/>
          <w:shd w:val="clear" w:color="auto" w:fill="FFFFFF"/>
          <w:lang w:val="es-ES_tradnl"/>
        </w:rPr>
        <w:t>ningu</w:t>
      </w:r>
      <w:proofErr w:type="spellEnd"/>
      <w:r>
        <w:rPr>
          <w:sz w:val="22"/>
          <w:szCs w:val="22"/>
          <w:shd w:val="clear" w:color="auto" w:fill="FFFFFF"/>
          <w:lang w:val="pt-PT"/>
        </w:rPr>
        <w:t xml:space="preserve">ém olha. (Vitória, 8 anos. Encontro presencial. Maio/2022 in </w:t>
      </w:r>
      <w:r>
        <w:rPr>
          <w:smallCaps/>
          <w:sz w:val="22"/>
          <w:szCs w:val="22"/>
          <w:shd w:val="clear" w:color="auto" w:fill="FFFFFF"/>
          <w:lang w:val="de-DE"/>
        </w:rPr>
        <w:t>SANTOS</w:t>
      </w:r>
      <w:r>
        <w:rPr>
          <w:sz w:val="22"/>
          <w:szCs w:val="22"/>
          <w:shd w:val="clear" w:color="auto" w:fill="FFFFFF"/>
        </w:rPr>
        <w:t>, 2023, p.85)</w:t>
      </w:r>
    </w:p>
    <w:p w14:paraId="422C100F"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ind w:left="708"/>
        <w:jc w:val="both"/>
        <w:rPr>
          <w:sz w:val="20"/>
          <w:szCs w:val="20"/>
          <w:shd w:val="clear" w:color="auto" w:fill="FFFFFF"/>
        </w:rPr>
      </w:pPr>
    </w:p>
    <w:p w14:paraId="2F70E312"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08"/>
        <w:jc w:val="both"/>
        <w:rPr>
          <w:shd w:val="clear" w:color="auto" w:fill="FFFFFF"/>
        </w:rPr>
      </w:pPr>
      <w:r>
        <w:rPr>
          <w:shd w:val="clear" w:color="auto" w:fill="FFFFFF"/>
          <w:lang w:val="pt-PT"/>
        </w:rPr>
        <w:t>Mas o que pode a fala de uma menina de 8 anos, negra, moradora da Mangueira, num enunciado registrado no contexto de uma pesquisa sobre infância? Talvez possa justamente mostrar a força do assombro e da indignação da crianç</w:t>
      </w:r>
      <w:r>
        <w:rPr>
          <w:shd w:val="clear" w:color="auto" w:fill="FFFFFF"/>
          <w:lang w:val="es-ES_tradnl"/>
        </w:rPr>
        <w:t>a que v</w:t>
      </w:r>
      <w:r>
        <w:rPr>
          <w:shd w:val="clear" w:color="auto" w:fill="FFFFFF"/>
          <w:lang w:val="pt-PT"/>
        </w:rPr>
        <w:t xml:space="preserve">ê e deslocar os adultos do lugar de quem sabe, controla e tutela. </w:t>
      </w:r>
    </w:p>
    <w:p w14:paraId="18C3F84B"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08"/>
        <w:jc w:val="both"/>
        <w:rPr>
          <w:shd w:val="clear" w:color="auto" w:fill="FFFFFF"/>
        </w:rPr>
      </w:pPr>
      <w:r>
        <w:rPr>
          <w:shd w:val="clear" w:color="auto" w:fill="FFFFFF"/>
          <w:lang w:val="pt-PT"/>
        </w:rPr>
        <w:t>Entendemos que a co-participação das crianças no projeto educacional apresenta-se como um ato ético-politico nem sempre fácil de ser executado porque “o contexto educativo engloba um conjunto complexo de recursos materiais, humanos e simbólicos que uma instituição organiza ou põe em ato com o objetivo de produzir uma consequência formativa sobre os destinatários da açã</w:t>
      </w:r>
      <w:r>
        <w:rPr>
          <w:shd w:val="clear" w:color="auto" w:fill="FFFFFF"/>
          <w:lang w:val="it-IT"/>
        </w:rPr>
        <w:t>o educativa</w:t>
      </w:r>
      <w:r>
        <w:rPr>
          <w:shd w:val="clear" w:color="auto" w:fill="FFFFFF"/>
          <w:lang w:val="pt-PT"/>
        </w:rPr>
        <w:t xml:space="preserve">” </w:t>
      </w:r>
      <w:r>
        <w:rPr>
          <w:shd w:val="clear" w:color="auto" w:fill="FFFFFF"/>
        </w:rPr>
        <w:t>(</w:t>
      </w:r>
      <w:r>
        <w:rPr>
          <w:smallCaps/>
          <w:shd w:val="clear" w:color="auto" w:fill="FFFFFF"/>
          <w:lang w:val="de-DE"/>
        </w:rPr>
        <w:t>BONDIOLI; SAVIO,</w:t>
      </w:r>
      <w:r>
        <w:rPr>
          <w:shd w:val="clear" w:color="auto" w:fill="FFFFFF"/>
          <w:lang w:val="pt-PT"/>
        </w:rPr>
        <w:t xml:space="preserve"> 2015, p. 26). E esta ação educativa na perspectiva da co-participação da criança, exige do adulto uma escuta atenta e interessada, uma ação dialógica, responsiva e descentralizada daquilo que está posto, naturalizado e previsível; exige dar tempo e espaço de troca coletiva, de criaçã</w:t>
      </w:r>
      <w:r>
        <w:rPr>
          <w:shd w:val="clear" w:color="auto" w:fill="FFFFFF"/>
          <w:lang w:val="it-IT"/>
        </w:rPr>
        <w:t>o e inven</w:t>
      </w:r>
      <w:r>
        <w:rPr>
          <w:shd w:val="clear" w:color="auto" w:fill="FFFFFF"/>
          <w:lang w:val="pt-PT"/>
        </w:rPr>
        <w:t>ção, exige a organização de um contexto diversificado que sustente possibilidades de as crianças fazerem escolhas, tomarem decisões, negociarem entre elas, defenderem pontos de vista, argumentarem, ampliarem conhecimentos, o que implica em um projeto coletivo tecido de forma artesanal e democrática. Mas muitos são os limites impostos para o cumprimento de todas estas exigências, especialmente nos espaços das escolas públicas. Entretanto, temos observado nas pesquisas que o possível pode surgir nas pequenas brechas. Foi o que o projeto “Achados do nosso Quintal”, desenvolvido numa escola pública de Educação Infantil, numa turma de crianças de 3 e 4 anos de idade, nos mostrou. O projeto permitiu que novos olhares para o chão do pátio da escola fossem construídos e possibilitou a tessitura coletiva de uma proposta que fez sentido para adultos e crianças. Foram as perguntas levantadas pelas crianças nas suas explorações do pátio que conduziram o trabalho: todas as pedras são duras? O que acontece quando as pedras caem na água? Qual o som que as folhas fazem? Que cores pintam o céu? Assim foi que nas sutilezas de um cotidiano escolar permeado de limites, folhas, pedras, gravetos, lama, areia se tornaram elementos de exploraçã</w:t>
      </w:r>
      <w:r>
        <w:rPr>
          <w:shd w:val="clear" w:color="auto" w:fill="FFFFFF"/>
          <w:lang w:val="it-IT"/>
        </w:rPr>
        <w:t>o e investiga</w:t>
      </w:r>
      <w:r>
        <w:rPr>
          <w:shd w:val="clear" w:color="auto" w:fill="FFFFFF"/>
          <w:lang w:val="pt-PT"/>
        </w:rPr>
        <w:t xml:space="preserve">ção das crianças, que foram observando e elaborando suas teorias. As perguntas inusitadas das crianças suscitaram descobertas e pesquisas que foram registradas, partilhadas e comunicadas por meio de diferentes linguagens por meio de uma organização que contou com a participação de crianças e adultos. </w:t>
      </w:r>
    </w:p>
    <w:p w14:paraId="3119050D"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08"/>
        <w:jc w:val="both"/>
        <w:rPr>
          <w:shd w:val="clear" w:color="auto" w:fill="FFFFFF"/>
        </w:rPr>
      </w:pPr>
    </w:p>
    <w:p w14:paraId="27E39938" w14:textId="77777777" w:rsidR="000D5E5D" w:rsidRDefault="00797F8F">
      <w:pPr>
        <w:pStyle w:val="Cabealho2"/>
      </w:pPr>
      <w:r>
        <w:rPr>
          <w:rFonts w:eastAsia="Arial Unicode MS" w:cs="Arial Unicode MS"/>
          <w:lang w:val="pt-PT"/>
        </w:rPr>
        <w:t>Educação escolar e o embate geracional: seria a ideia co-participação (das crian</w:t>
      </w:r>
      <w:r>
        <w:rPr>
          <w:rFonts w:eastAsia="Arial Unicode MS" w:cs="Arial Unicode MS"/>
        </w:rPr>
        <w:t>ç</w:t>
      </w:r>
      <w:r>
        <w:rPr>
          <w:rFonts w:eastAsia="Arial Unicode MS" w:cs="Arial Unicode MS"/>
          <w:lang w:val="pt-PT"/>
        </w:rPr>
        <w:t xml:space="preserve">as) um pleonasmo? </w:t>
      </w:r>
    </w:p>
    <w:p w14:paraId="6179B67C"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jc w:val="both"/>
        <w:rPr>
          <w:shd w:val="clear" w:color="auto" w:fill="FFFFFF"/>
        </w:rPr>
      </w:pPr>
    </w:p>
    <w:p w14:paraId="155A9548"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08"/>
        <w:jc w:val="both"/>
        <w:rPr>
          <w:shd w:val="clear" w:color="auto" w:fill="FFFFFF"/>
        </w:rPr>
      </w:pPr>
      <w:r>
        <w:rPr>
          <w:shd w:val="clear" w:color="auto" w:fill="FFFFFF"/>
          <w:lang w:val="pt-PT"/>
        </w:rPr>
        <w:t>Escapando de um sentido liberal – pois a aposta que fazemos em um projeto de educaçã</w:t>
      </w:r>
      <w:r>
        <w:rPr>
          <w:shd w:val="clear" w:color="auto" w:fill="FFFFFF"/>
        </w:rPr>
        <w:t xml:space="preserve">o </w:t>
      </w:r>
      <w:r>
        <w:rPr>
          <w:shd w:val="clear" w:color="auto" w:fill="FFFFFF"/>
          <w:lang w:val="pt-PT"/>
        </w:rPr>
        <w:t>é aquele apoiado em bases democráticas ou, como sinalizado acima, que tem o bem comum e a liberdade como princípio constituidor de um sentido de escola (</w:t>
      </w:r>
      <w:r>
        <w:rPr>
          <w:smallCaps/>
          <w:shd w:val="clear" w:color="auto" w:fill="FFFFFF"/>
          <w:lang w:val="de-DE"/>
        </w:rPr>
        <w:t>MASSCHELEIN; SIMONS</w:t>
      </w:r>
      <w:r>
        <w:rPr>
          <w:shd w:val="clear" w:color="auto" w:fill="FFFFFF"/>
        </w:rPr>
        <w:t xml:space="preserve">, 2017) </w:t>
      </w:r>
      <w:r>
        <w:rPr>
          <w:shd w:val="clear" w:color="auto" w:fill="FFFFFF"/>
          <w:lang w:val="pt-PT"/>
        </w:rPr>
        <w:t>–, tomamos a participação como um atributo coletivo e, por se tratar de infância, como um processo que convoca posicionamentos e deslocamentos intergeracionais. Como os problemas que atravessam a educação e a escola no cená</w:t>
      </w:r>
      <w:r>
        <w:rPr>
          <w:shd w:val="clear" w:color="auto" w:fill="FFFFFF"/>
          <w:lang w:val="it-IT"/>
        </w:rPr>
        <w:t>rio contempor</w:t>
      </w:r>
      <w:r>
        <w:rPr>
          <w:shd w:val="clear" w:color="auto" w:fill="FFFFFF"/>
          <w:lang w:val="pt-PT"/>
        </w:rPr>
        <w:t>âneo brasileiro, principalmente as do segmento pú</w:t>
      </w:r>
      <w:r>
        <w:rPr>
          <w:shd w:val="clear" w:color="auto" w:fill="FFFFFF"/>
          <w:lang w:val="it-IT"/>
        </w:rPr>
        <w:t>blico, s</w:t>
      </w:r>
      <w:r>
        <w:rPr>
          <w:shd w:val="clear" w:color="auto" w:fill="FFFFFF"/>
          <w:lang w:val="pt-PT"/>
        </w:rPr>
        <w:t>ão complexos e de ordem diversa, dificilmente alcanç</w:t>
      </w:r>
      <w:r>
        <w:rPr>
          <w:shd w:val="clear" w:color="auto" w:fill="FFFFFF"/>
        </w:rPr>
        <w:t>ar</w:t>
      </w:r>
      <w:r>
        <w:rPr>
          <w:shd w:val="clear" w:color="auto" w:fill="FFFFFF"/>
          <w:lang w:val="pt-PT"/>
        </w:rPr>
        <w:t>í</w:t>
      </w:r>
      <w:r>
        <w:rPr>
          <w:shd w:val="clear" w:color="auto" w:fill="FFFFFF"/>
          <w:lang w:val="es-ES_tradnl"/>
        </w:rPr>
        <w:t xml:space="preserve">amos </w:t>
      </w:r>
      <w:proofErr w:type="spellStart"/>
      <w:r>
        <w:rPr>
          <w:shd w:val="clear" w:color="auto" w:fill="FFFFFF"/>
          <w:lang w:val="es-ES_tradnl"/>
        </w:rPr>
        <w:t>solu</w:t>
      </w:r>
      <w:proofErr w:type="spellEnd"/>
      <w:r>
        <w:rPr>
          <w:shd w:val="clear" w:color="auto" w:fill="FFFFFF"/>
          <w:lang w:val="pt-PT"/>
        </w:rPr>
        <w:t xml:space="preserve">ções satisfatórias capazes de aplacar a precariedade material e simbólica, o mal-estar experimentado por adultos e crianças no processo educacional, por meio de ações pontuais e isoladas, ou com cada um fazendo a sua parte. </w:t>
      </w:r>
    </w:p>
    <w:p w14:paraId="4F1DA3A7" w14:textId="11F2B56D"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08"/>
        <w:jc w:val="both"/>
        <w:rPr>
          <w:shd w:val="clear" w:color="auto" w:fill="FFFFFF"/>
        </w:rPr>
      </w:pPr>
      <w:r>
        <w:rPr>
          <w:shd w:val="clear" w:color="auto" w:fill="FFFFFF"/>
          <w:lang w:val="pt-PT"/>
        </w:rPr>
        <w:t>Ao contrário disso, o único caminho possível de resgatar um sentido público para a escola é, a partir do compartilhamento das situações e mal-estares que atravessam os indivíduos que habitam este território, construir agenciamentos em torno de uma ação coletiva capaz de potencializar bens comuns em relação ao projeto escolar que faça sentido para todos/as e a um mundo que seja justo. Nos termos arendtianos, “</w:t>
      </w:r>
      <w:r>
        <w:rPr>
          <w:shd w:val="clear" w:color="auto" w:fill="FFFFFF"/>
          <w:lang w:val="it-IT"/>
        </w:rPr>
        <w:t>a ess</w:t>
      </w:r>
      <w:r>
        <w:rPr>
          <w:shd w:val="clear" w:color="auto" w:fill="FFFFFF"/>
          <w:lang w:val="pt-PT"/>
        </w:rPr>
        <w:t>ência da educaçã</w:t>
      </w:r>
      <w:r>
        <w:rPr>
          <w:shd w:val="clear" w:color="auto" w:fill="FFFFFF"/>
        </w:rPr>
        <w:t xml:space="preserve">o </w:t>
      </w:r>
      <w:r>
        <w:rPr>
          <w:shd w:val="clear" w:color="auto" w:fill="FFFFFF"/>
          <w:lang w:val="pt-PT"/>
        </w:rPr>
        <w:t xml:space="preserve">é a natalidade, o fato de que seres nascem para o mundo” </w:t>
      </w:r>
      <w:r>
        <w:rPr>
          <w:shd w:val="clear" w:color="auto" w:fill="FFFFFF"/>
        </w:rPr>
        <w:t>(</w:t>
      </w:r>
      <w:r>
        <w:rPr>
          <w:smallCaps/>
          <w:shd w:val="clear" w:color="auto" w:fill="FFFFFF"/>
          <w:lang w:val="de-DE"/>
        </w:rPr>
        <w:t>ARENDT</w:t>
      </w:r>
      <w:r>
        <w:rPr>
          <w:shd w:val="clear" w:color="auto" w:fill="FFFFFF"/>
          <w:lang w:val="pt-PT"/>
        </w:rPr>
        <w:t>, 1997, p. 223), um mundo que já é habitado pelos mais velhos. Isto, por si só</w:t>
      </w:r>
      <w:r>
        <w:rPr>
          <w:shd w:val="clear" w:color="auto" w:fill="FFFFFF"/>
        </w:rPr>
        <w:t>, j</w:t>
      </w:r>
      <w:r>
        <w:rPr>
          <w:shd w:val="clear" w:color="auto" w:fill="FFFFFF"/>
          <w:lang w:val="pt-PT"/>
        </w:rPr>
        <w:t xml:space="preserve">á </w:t>
      </w:r>
      <w:proofErr w:type="spellStart"/>
      <w:r>
        <w:rPr>
          <w:shd w:val="clear" w:color="auto" w:fill="FFFFFF"/>
        </w:rPr>
        <w:t>imp</w:t>
      </w:r>
      <w:proofErr w:type="spellEnd"/>
      <w:r>
        <w:rPr>
          <w:shd w:val="clear" w:color="auto" w:fill="FFFFFF"/>
          <w:lang w:val="pt-PT"/>
        </w:rPr>
        <w:t>õe algumas questões de ordem geracional: aos mais velhos, como receber e o que oferecer aqueles que nascem; aos recém-chegados, como se posicionar diante do mundo que lhes é oferecido.</w:t>
      </w:r>
    </w:p>
    <w:p w14:paraId="3F1C15DC"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08"/>
        <w:jc w:val="both"/>
        <w:rPr>
          <w:shd w:val="clear" w:color="auto" w:fill="FFFFFF"/>
        </w:rPr>
      </w:pPr>
      <w:r>
        <w:rPr>
          <w:shd w:val="clear" w:color="auto" w:fill="FFFFFF"/>
          <w:lang w:val="pt-PT"/>
        </w:rPr>
        <w:t xml:space="preserve">É nesta tensão entre legado cultural e educacional que os adultos destinam às crianças e os sentidos que estas conferem ao que recebem ou ao que se recusam a receber que situa a possibilidade de construção do mundo. Trata-se de uma conta que se coloca em permanente atualização, pois, embora seja possível insistir na perpetuação de um dado projeto de educação, isto nunca estará assegurado na medida em que a infância sempre se apresentará como novidade e, como é </w:t>
      </w:r>
      <w:proofErr w:type="spellStart"/>
      <w:r>
        <w:rPr>
          <w:shd w:val="clear" w:color="auto" w:fill="FFFFFF"/>
        </w:rPr>
        <w:t>pr</w:t>
      </w:r>
      <w:proofErr w:type="spellEnd"/>
      <w:r>
        <w:rPr>
          <w:shd w:val="clear" w:color="auto" w:fill="FFFFFF"/>
          <w:lang w:val="pt-PT"/>
        </w:rPr>
        <w:t>óprio daquilo que é novo, perguntas, tensõ</w:t>
      </w:r>
      <w:r>
        <w:rPr>
          <w:shd w:val="clear" w:color="auto" w:fill="FFFFFF"/>
          <w:lang w:val="es-ES_tradnl"/>
        </w:rPr>
        <w:t>es, inquieta</w:t>
      </w:r>
      <w:r>
        <w:rPr>
          <w:shd w:val="clear" w:color="auto" w:fill="FFFFFF"/>
          <w:lang w:val="pt-PT"/>
        </w:rPr>
        <w:t>çõ</w:t>
      </w:r>
      <w:r w:rsidRPr="00B610EF">
        <w:rPr>
          <w:shd w:val="clear" w:color="auto" w:fill="FFFFFF"/>
        </w:rPr>
        <w:t>es ser</w:t>
      </w:r>
      <w:r>
        <w:rPr>
          <w:shd w:val="clear" w:color="auto" w:fill="FFFFFF"/>
          <w:lang w:val="pt-PT"/>
        </w:rPr>
        <w:t>ão postas inevitavelmente em cena. Desse modo, concordamos que uma educação que tem como pressuposto princí</w:t>
      </w:r>
      <w:proofErr w:type="spellStart"/>
      <w:r>
        <w:rPr>
          <w:shd w:val="clear" w:color="auto" w:fill="FFFFFF"/>
          <w:lang w:val="es-ES_tradnl"/>
        </w:rPr>
        <w:t>pios</w:t>
      </w:r>
      <w:proofErr w:type="spellEnd"/>
      <w:r>
        <w:rPr>
          <w:shd w:val="clear" w:color="auto" w:fill="FFFFFF"/>
          <w:lang w:val="es-ES_tradnl"/>
        </w:rPr>
        <w:t xml:space="preserve"> </w:t>
      </w:r>
      <w:proofErr w:type="spellStart"/>
      <w:r>
        <w:rPr>
          <w:shd w:val="clear" w:color="auto" w:fill="FFFFFF"/>
          <w:lang w:val="es-ES_tradnl"/>
        </w:rPr>
        <w:t>democr</w:t>
      </w:r>
      <w:proofErr w:type="spellEnd"/>
      <w:r>
        <w:rPr>
          <w:shd w:val="clear" w:color="auto" w:fill="FFFFFF"/>
          <w:lang w:val="pt-PT"/>
        </w:rPr>
        <w:t>áticos é aquela que sustenta a conta – para que ela nunca se feche – proveniente deste embate geracional, que diz respeito ao conflito entre ao mundo que se apresenta e aquele que se deseja construir.</w:t>
      </w:r>
    </w:p>
    <w:p w14:paraId="337F6ABF"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shd w:val="clear" w:color="auto" w:fill="FFFFFF"/>
        </w:rPr>
      </w:pPr>
      <w:r>
        <w:rPr>
          <w:shd w:val="clear" w:color="auto" w:fill="FFFFFF"/>
          <w:lang w:val="pt-PT"/>
        </w:rPr>
        <w:tab/>
        <w:t>Na sociedade ocidental, o balanço da transmissã</w:t>
      </w:r>
      <w:r>
        <w:rPr>
          <w:shd w:val="clear" w:color="auto" w:fill="FFFFFF"/>
          <w:lang w:val="es-ES_tradnl"/>
        </w:rPr>
        <w:t xml:space="preserve">o do legado educacional </w:t>
      </w:r>
      <w:r>
        <w:rPr>
          <w:shd w:val="clear" w:color="auto" w:fill="FFFFFF"/>
          <w:lang w:val="pt-PT"/>
        </w:rPr>
        <w:t xml:space="preserve">é feito de modo a posicionar as crianças no lugar de apenas receber o que os adultos consideram importante para elas e para o mundo e, além disso, espera-se que sejam gratas por aquilo que recebem. Essa lógica decorre do sentido de infância que foi produzido na Modernidade – e ainda é pactuado socialmente – que desqualifica as crianças como atores sociais capazes de desempenhar um papel relevante no mundo comum, apoiada na ideia de imaturidade. Por isso, para que possam participar da construção deste mundo, as crianças deveriam, primeiro, passar por um longo processo de preparação e socialização sob a tutela de indivíduos supostamente capazes de fornecer boas orientações sobre o que se considera o melhor caminho a seguir – os/as adultos/as. Nesse sentido, trata-se de um arranjo geracional que subjuga a ação das crianças e a subordina ao domínio dos mais velhos. Transpondo este arranjo para o contexto de educação e dialogando com </w:t>
      </w:r>
      <w:r>
        <w:rPr>
          <w:shd w:val="clear" w:color="auto" w:fill="FFFFFF"/>
        </w:rPr>
        <w:t>R</w:t>
      </w:r>
      <w:proofErr w:type="spellStart"/>
      <w:r>
        <w:rPr>
          <w:shd w:val="clear" w:color="auto" w:fill="FFFFFF"/>
          <w:lang w:val="en-US"/>
        </w:rPr>
        <w:t>ancière</w:t>
      </w:r>
      <w:proofErr w:type="spellEnd"/>
      <w:r>
        <w:rPr>
          <w:shd w:val="clear" w:color="auto" w:fill="FFFFFF"/>
          <w:lang w:val="pt-PT"/>
        </w:rPr>
        <w:t xml:space="preserve"> (2007), acrescentaríamos que o princípio que sustenta essa ló</w:t>
      </w:r>
      <w:proofErr w:type="spellStart"/>
      <w:r>
        <w:rPr>
          <w:shd w:val="clear" w:color="auto" w:fill="FFFFFF"/>
          <w:lang w:val="es-ES_tradnl"/>
        </w:rPr>
        <w:t>gica</w:t>
      </w:r>
      <w:proofErr w:type="spellEnd"/>
      <w:r>
        <w:rPr>
          <w:shd w:val="clear" w:color="auto" w:fill="FFFFFF"/>
          <w:lang w:val="es-ES_tradnl"/>
        </w:rPr>
        <w:t xml:space="preserve"> </w:t>
      </w:r>
      <w:proofErr w:type="spellStart"/>
      <w:r>
        <w:rPr>
          <w:shd w:val="clear" w:color="auto" w:fill="FFFFFF"/>
          <w:lang w:val="es-ES_tradnl"/>
        </w:rPr>
        <w:t>est</w:t>
      </w:r>
      <w:proofErr w:type="spellEnd"/>
      <w:r>
        <w:rPr>
          <w:shd w:val="clear" w:color="auto" w:fill="FFFFFF"/>
          <w:lang w:val="pt-PT"/>
        </w:rPr>
        <w:t>á longe de visar a emancipação das crianças. Para isto, seria necessá</w:t>
      </w:r>
      <w:r>
        <w:rPr>
          <w:shd w:val="clear" w:color="auto" w:fill="FFFFFF"/>
          <w:lang w:val="it-IT"/>
        </w:rPr>
        <w:t>rio consider</w:t>
      </w:r>
      <w:r>
        <w:rPr>
          <w:shd w:val="clear" w:color="auto" w:fill="FFFFFF"/>
          <w:lang w:val="pt-PT"/>
        </w:rPr>
        <w:t>á-las capazes, dentro das suas infinitas possibilidades, de construir a escola e o mundo que querem habitar.</w:t>
      </w:r>
    </w:p>
    <w:p w14:paraId="3A2EE25A"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shd w:val="clear" w:color="auto" w:fill="FFFFFF"/>
        </w:rPr>
      </w:pPr>
      <w:r>
        <w:rPr>
          <w:shd w:val="clear" w:color="auto" w:fill="FFFFFF"/>
          <w:lang w:val="pt-PT"/>
        </w:rPr>
        <w:tab/>
        <w:t>Disso decorre o sentido que queremos propor neste capítulo para a temá</w:t>
      </w:r>
      <w:r>
        <w:rPr>
          <w:shd w:val="clear" w:color="auto" w:fill="FFFFFF"/>
          <w:lang w:val="it-IT"/>
        </w:rPr>
        <w:t xml:space="preserve">tica </w:t>
      </w:r>
      <w:r>
        <w:rPr>
          <w:i/>
          <w:iCs/>
          <w:shd w:val="clear" w:color="auto" w:fill="FFFFFF"/>
          <w:lang w:val="pt-PT"/>
        </w:rPr>
        <w:t>participaçã</w:t>
      </w:r>
      <w:r>
        <w:rPr>
          <w:i/>
          <w:iCs/>
          <w:shd w:val="clear" w:color="auto" w:fill="FFFFFF"/>
          <w:lang w:val="it-IT"/>
        </w:rPr>
        <w:t>o e inf</w:t>
      </w:r>
      <w:r>
        <w:rPr>
          <w:i/>
          <w:iCs/>
          <w:shd w:val="clear" w:color="auto" w:fill="FFFFFF"/>
          <w:lang w:val="pt-PT"/>
        </w:rPr>
        <w:t>â</w:t>
      </w:r>
      <w:proofErr w:type="spellStart"/>
      <w:r>
        <w:rPr>
          <w:i/>
          <w:iCs/>
          <w:shd w:val="clear" w:color="auto" w:fill="FFFFFF"/>
          <w:lang w:val="es-ES_tradnl"/>
        </w:rPr>
        <w:t>ncia</w:t>
      </w:r>
      <w:proofErr w:type="spellEnd"/>
      <w:r>
        <w:rPr>
          <w:shd w:val="clear" w:color="auto" w:fill="FFFFFF"/>
          <w:lang w:val="pt-PT"/>
        </w:rPr>
        <w:t>. Normalmente, ao pensar em participação e, principalmente no contexto escolar, evocamos ou ações vinculadas a instâncias deliberativas – sejam elas formais, como grêmios, conselhos escolares e representativos, ou nã</w:t>
      </w:r>
      <w:r>
        <w:rPr>
          <w:shd w:val="clear" w:color="auto" w:fill="FFFFFF"/>
        </w:rPr>
        <w:t xml:space="preserve">o </w:t>
      </w:r>
      <w:r>
        <w:rPr>
          <w:shd w:val="clear" w:color="auto" w:fill="FFFFFF"/>
          <w:lang w:val="pt-PT"/>
        </w:rPr>
        <w:t>– ou, ainda, à (boa) atuação do/a estudante no cotidiano da escola – a partir da qual aferiríamos se tratar de um/a aluno/a participativo/a ou não. Aqui, mais do que a ação da criança em si, consideramos que a potência para a sua participaçã</w:t>
      </w:r>
      <w:r>
        <w:rPr>
          <w:shd w:val="clear" w:color="auto" w:fill="FFFFFF"/>
          <w:lang w:val="es-ES_tradnl"/>
        </w:rPr>
        <w:t xml:space="preserve">o </w:t>
      </w:r>
      <w:proofErr w:type="spellStart"/>
      <w:r>
        <w:rPr>
          <w:shd w:val="clear" w:color="auto" w:fill="FFFFFF"/>
          <w:lang w:val="es-ES_tradnl"/>
        </w:rPr>
        <w:t>est</w:t>
      </w:r>
      <w:proofErr w:type="spellEnd"/>
      <w:r>
        <w:rPr>
          <w:shd w:val="clear" w:color="auto" w:fill="FFFFFF"/>
          <w:lang w:val="pt-PT"/>
        </w:rPr>
        <w:t xml:space="preserve">á diretamente relacionada à trama geracional presente no contexto escolar e, consequentemente, a como é </w:t>
      </w:r>
      <w:r>
        <w:rPr>
          <w:shd w:val="clear" w:color="auto" w:fill="FFFFFF"/>
          <w:lang w:val="es-ES_tradnl"/>
        </w:rPr>
        <w:t xml:space="preserve">posicionada </w:t>
      </w:r>
      <w:proofErr w:type="spellStart"/>
      <w:r>
        <w:rPr>
          <w:shd w:val="clear" w:color="auto" w:fill="FFFFFF"/>
          <w:lang w:val="es-ES_tradnl"/>
        </w:rPr>
        <w:t>na</w:t>
      </w:r>
      <w:proofErr w:type="spellEnd"/>
      <w:r>
        <w:rPr>
          <w:shd w:val="clear" w:color="auto" w:fill="FFFFFF"/>
          <w:lang w:val="es-ES_tradnl"/>
        </w:rPr>
        <w:t xml:space="preserve"> </w:t>
      </w:r>
      <w:proofErr w:type="spellStart"/>
      <w:r>
        <w:rPr>
          <w:shd w:val="clear" w:color="auto" w:fill="FFFFFF"/>
          <w:lang w:val="es-ES_tradnl"/>
        </w:rPr>
        <w:t>rela</w:t>
      </w:r>
      <w:proofErr w:type="spellEnd"/>
      <w:r>
        <w:rPr>
          <w:shd w:val="clear" w:color="auto" w:fill="FFFFFF"/>
          <w:lang w:val="pt-PT"/>
        </w:rPr>
        <w:t xml:space="preserve">ção com o/a adulto/a. </w:t>
      </w:r>
    </w:p>
    <w:p w14:paraId="33AE5CAE"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08"/>
        <w:jc w:val="both"/>
        <w:rPr>
          <w:shd w:val="clear" w:color="auto" w:fill="FFFFFF"/>
        </w:rPr>
      </w:pPr>
      <w:r>
        <w:rPr>
          <w:shd w:val="clear" w:color="auto" w:fill="FFFFFF"/>
          <w:lang w:val="pt-PT"/>
        </w:rPr>
        <w:t xml:space="preserve">Como conceitua o sociólogo </w:t>
      </w:r>
      <w:proofErr w:type="spellStart"/>
      <w:r>
        <w:t>Qvortrup</w:t>
      </w:r>
      <w:proofErr w:type="spellEnd"/>
      <w:r>
        <w:rPr>
          <w:shd w:val="clear" w:color="auto" w:fill="FFFFFF"/>
          <w:lang w:val="pt-PT"/>
        </w:rPr>
        <w:t xml:space="preserve"> (2010b), a infâ</w:t>
      </w:r>
      <w:proofErr w:type="spellStart"/>
      <w:r>
        <w:rPr>
          <w:shd w:val="clear" w:color="auto" w:fill="FFFFFF"/>
          <w:lang w:val="es-ES_tradnl"/>
        </w:rPr>
        <w:t>ncia</w:t>
      </w:r>
      <w:proofErr w:type="spellEnd"/>
      <w:r>
        <w:rPr>
          <w:shd w:val="clear" w:color="auto" w:fill="FFFFFF"/>
          <w:lang w:val="es-ES_tradnl"/>
        </w:rPr>
        <w:t xml:space="preserve"> </w:t>
      </w:r>
      <w:r>
        <w:rPr>
          <w:shd w:val="clear" w:color="auto" w:fill="FFFFFF"/>
          <w:lang w:val="pt-PT"/>
        </w:rPr>
        <w:t xml:space="preserve">é uma categoria geracional estrutural, ou seja, “é parte de uma ordem geracional, como </w:t>
      </w:r>
      <w:r>
        <w:rPr>
          <w:shd w:val="clear" w:color="auto" w:fill="FFFFFF"/>
        </w:rPr>
        <w:t>L</w:t>
      </w:r>
      <w:proofErr w:type="spellStart"/>
      <w:r>
        <w:rPr>
          <w:shd w:val="clear" w:color="auto" w:fill="FFFFFF"/>
          <w:lang w:val="en-US"/>
        </w:rPr>
        <w:t>eena</w:t>
      </w:r>
      <w:proofErr w:type="spellEnd"/>
      <w:r>
        <w:rPr>
          <w:shd w:val="clear" w:color="auto" w:fill="FFFFFF"/>
          <w:lang w:val="en-US"/>
        </w:rPr>
        <w:t xml:space="preserve"> Alanen</w:t>
      </w:r>
      <w:r>
        <w:rPr>
          <w:shd w:val="clear" w:color="auto" w:fill="FFFFFF"/>
          <w:lang w:val="pt-PT"/>
        </w:rPr>
        <w:t xml:space="preserve"> utilmente a denominou, que tem a idade adulta como segmento oposto e dominante” (p. 1133). Percebe-se que um conceito de infância nã</w:t>
      </w:r>
      <w:r>
        <w:rPr>
          <w:shd w:val="clear" w:color="auto" w:fill="FFFFFF"/>
        </w:rPr>
        <w:t xml:space="preserve">o </w:t>
      </w:r>
      <w:r>
        <w:rPr>
          <w:shd w:val="clear" w:color="auto" w:fill="FFFFFF"/>
          <w:lang w:val="pt-PT"/>
        </w:rPr>
        <w:t>é apenas delineado em relaçã</w:t>
      </w:r>
      <w:r>
        <w:rPr>
          <w:shd w:val="clear" w:color="auto" w:fill="FFFFFF"/>
        </w:rPr>
        <w:t xml:space="preserve">o </w:t>
      </w:r>
      <w:r>
        <w:rPr>
          <w:shd w:val="clear" w:color="auto" w:fill="FFFFFF"/>
          <w:lang w:val="pt-PT"/>
        </w:rPr>
        <w:t>às outras categorias geracionais, mas, e talvez principalmente, por se tratar de uma ordem adultocrêntrica, o autor se refere também a uma lógica de submissão e domínio das crianças em relação aos adultos. Neste sentido, afirmamos que analisar a ação das primeiras no mundo não se faz a despeito dessa lógica de dominaçã</w:t>
      </w:r>
      <w:r>
        <w:rPr>
          <w:shd w:val="clear" w:color="auto" w:fill="FFFFFF"/>
        </w:rPr>
        <w:t xml:space="preserve">o </w:t>
      </w:r>
      <w:r>
        <w:rPr>
          <w:shd w:val="clear" w:color="auto" w:fill="FFFFFF"/>
          <w:lang w:val="pt-PT"/>
        </w:rPr>
        <w:t xml:space="preserve">– </w:t>
      </w:r>
      <w:r>
        <w:rPr>
          <w:shd w:val="clear" w:color="auto" w:fill="FFFFFF"/>
        </w:rPr>
        <w:t>al</w:t>
      </w:r>
      <w:r>
        <w:rPr>
          <w:shd w:val="clear" w:color="auto" w:fill="FFFFFF"/>
          <w:lang w:val="pt-PT"/>
        </w:rPr>
        <w:t>ém de outras que podem ser a ela interseccionadas, como classe, raç</w:t>
      </w:r>
      <w:r>
        <w:rPr>
          <w:shd w:val="clear" w:color="auto" w:fill="FFFFFF"/>
          <w:lang w:val="it-IT"/>
        </w:rPr>
        <w:t>a, g</w:t>
      </w:r>
      <w:r>
        <w:rPr>
          <w:shd w:val="clear" w:color="auto" w:fill="FFFFFF"/>
          <w:lang w:val="pt-PT"/>
        </w:rPr>
        <w:t>ê</w:t>
      </w:r>
      <w:proofErr w:type="spellStart"/>
      <w:r>
        <w:rPr>
          <w:shd w:val="clear" w:color="auto" w:fill="FFFFFF"/>
          <w:lang w:val="es-ES_tradnl"/>
        </w:rPr>
        <w:t>nero</w:t>
      </w:r>
      <w:proofErr w:type="spellEnd"/>
      <w:r>
        <w:rPr>
          <w:shd w:val="clear" w:color="auto" w:fill="FFFFFF"/>
          <w:lang w:val="es-ES_tradnl"/>
        </w:rPr>
        <w:t xml:space="preserve">, </w:t>
      </w:r>
      <w:proofErr w:type="spellStart"/>
      <w:r>
        <w:rPr>
          <w:shd w:val="clear" w:color="auto" w:fill="FFFFFF"/>
          <w:lang w:val="es-ES_tradnl"/>
        </w:rPr>
        <w:t>territ</w:t>
      </w:r>
      <w:proofErr w:type="spellEnd"/>
      <w:r>
        <w:rPr>
          <w:shd w:val="clear" w:color="auto" w:fill="FFFFFF"/>
          <w:lang w:val="pt-PT"/>
        </w:rPr>
        <w:t>ório etc. Tomando como parâmetro o contexto escolar, em que a crianç</w:t>
      </w:r>
      <w:r>
        <w:rPr>
          <w:shd w:val="clear" w:color="auto" w:fill="FFFFFF"/>
          <w:lang w:val="es-ES_tradnl"/>
        </w:rPr>
        <w:t xml:space="preserve">a </w:t>
      </w:r>
      <w:proofErr w:type="spellStart"/>
      <w:r>
        <w:rPr>
          <w:shd w:val="clear" w:color="auto" w:fill="FFFFFF"/>
          <w:lang w:val="es-ES_tradnl"/>
        </w:rPr>
        <w:t>est</w:t>
      </w:r>
      <w:proofErr w:type="spellEnd"/>
      <w:r>
        <w:rPr>
          <w:shd w:val="clear" w:color="auto" w:fill="FFFFFF"/>
          <w:lang w:val="pt-PT"/>
        </w:rPr>
        <w:t>á submetida duplamente a uma hierarquia – como criança em relação ao adulto e como aluno/a em relação ao/à mestre/a –, dizemos que, se os laç</w:t>
      </w:r>
      <w:r>
        <w:rPr>
          <w:shd w:val="clear" w:color="auto" w:fill="FFFFFF"/>
          <w:lang w:val="es-ES_tradnl"/>
        </w:rPr>
        <w:t>os que d</w:t>
      </w:r>
      <w:r>
        <w:rPr>
          <w:shd w:val="clear" w:color="auto" w:fill="FFFFFF"/>
          <w:lang w:val="pt-PT"/>
        </w:rPr>
        <w:t>ã</w:t>
      </w:r>
      <w:r>
        <w:rPr>
          <w:shd w:val="clear" w:color="auto" w:fill="FFFFFF"/>
          <w:lang w:val="it-IT"/>
        </w:rPr>
        <w:t>o contorno a esta rela</w:t>
      </w:r>
      <w:r>
        <w:rPr>
          <w:shd w:val="clear" w:color="auto" w:fill="FFFFFF"/>
          <w:lang w:val="pt-PT"/>
        </w:rPr>
        <w:t>çã</w:t>
      </w:r>
      <w:r>
        <w:rPr>
          <w:shd w:val="clear" w:color="auto" w:fill="FFFFFF"/>
          <w:lang w:val="de-DE"/>
        </w:rPr>
        <w:t>o hier</w:t>
      </w:r>
      <w:r>
        <w:rPr>
          <w:shd w:val="clear" w:color="auto" w:fill="FFFFFF"/>
          <w:lang w:val="pt-PT"/>
        </w:rPr>
        <w:t>árquica são de parceria e consideração da capacidade da criança em assumir um lugar nas tomadas de decisão comum, sua participaçã</w:t>
      </w:r>
      <w:r>
        <w:rPr>
          <w:shd w:val="clear" w:color="auto" w:fill="FFFFFF"/>
          <w:lang w:val="es-ES_tradnl"/>
        </w:rPr>
        <w:t>o ser</w:t>
      </w:r>
      <w:r>
        <w:rPr>
          <w:shd w:val="clear" w:color="auto" w:fill="FFFFFF"/>
          <w:lang w:val="pt-PT"/>
        </w:rPr>
        <w:t xml:space="preserve">á </w:t>
      </w:r>
      <w:r>
        <w:rPr>
          <w:shd w:val="clear" w:color="auto" w:fill="FFFFFF"/>
        </w:rPr>
        <w:t>n</w:t>
      </w:r>
      <w:r>
        <w:rPr>
          <w:shd w:val="clear" w:color="auto" w:fill="FFFFFF"/>
          <w:lang w:val="pt-PT"/>
        </w:rPr>
        <w:t>ão apenas potencializada, mas avaliada como importante e necessária. Do contrário, insistiremos em um modelo de educaçã</w:t>
      </w:r>
      <w:r>
        <w:rPr>
          <w:shd w:val="clear" w:color="auto" w:fill="FFFFFF"/>
          <w:lang w:val="it-IT"/>
        </w:rPr>
        <w:t>o autorit</w:t>
      </w:r>
      <w:r>
        <w:rPr>
          <w:shd w:val="clear" w:color="auto" w:fill="FFFFFF"/>
          <w:lang w:val="pt-PT"/>
        </w:rPr>
        <w:t>ário que tem submetido às crianças a um lugar de silenciamento e tutela, havendo poucas brechas para sua participaçã</w:t>
      </w:r>
      <w:r>
        <w:rPr>
          <w:shd w:val="clear" w:color="auto" w:fill="FFFFFF"/>
          <w:lang w:val="it-IT"/>
        </w:rPr>
        <w:t>o.</w:t>
      </w:r>
    </w:p>
    <w:p w14:paraId="43264BB6"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08"/>
        <w:jc w:val="both"/>
        <w:rPr>
          <w:color w:val="7030A0"/>
          <w:u w:color="7030A0"/>
          <w:shd w:val="clear" w:color="auto" w:fill="FFFFFF"/>
        </w:rPr>
      </w:pPr>
      <w:r>
        <w:rPr>
          <w:shd w:val="clear" w:color="auto" w:fill="FFFFFF"/>
          <w:lang w:val="pt-PT"/>
        </w:rPr>
        <w:t>O arranjo de educação que vemos hoje em muitas escolas não se estabelece sem consequências para adultos e crianças, que experimentam, respectivamente, uma dificuldade no ato de educar e uma falta de sentido em aprender. Como pesquisadoras do campo dos estudos da infância e da educaçã</w:t>
      </w:r>
      <w:r>
        <w:rPr>
          <w:shd w:val="clear" w:color="auto" w:fill="FFFFFF"/>
          <w:lang w:val="it-IT"/>
        </w:rPr>
        <w:t>o, s</w:t>
      </w:r>
      <w:r>
        <w:rPr>
          <w:shd w:val="clear" w:color="auto" w:fill="FFFFFF"/>
          <w:lang w:val="pt-PT"/>
        </w:rPr>
        <w:t>ã</w:t>
      </w:r>
      <w:r>
        <w:rPr>
          <w:shd w:val="clear" w:color="auto" w:fill="FFFFFF"/>
          <w:lang w:val="it-IT"/>
        </w:rPr>
        <w:t>o in</w:t>
      </w:r>
      <w:r>
        <w:rPr>
          <w:shd w:val="clear" w:color="auto" w:fill="FFFFFF"/>
          <w:lang w:val="pt-PT"/>
        </w:rPr>
        <w:t>úmeras as queixas e acusaçõ</w:t>
      </w:r>
      <w:r w:rsidRPr="00B610EF">
        <w:rPr>
          <w:shd w:val="clear" w:color="auto" w:fill="FFFFFF"/>
        </w:rPr>
        <w:t>es m</w:t>
      </w:r>
      <w:r>
        <w:rPr>
          <w:shd w:val="clear" w:color="auto" w:fill="FFFFFF"/>
          <w:lang w:val="pt-PT"/>
        </w:rPr>
        <w:t>útuas decorrentes dessa truncada relação que ouvimos de ambos os lados. Um antagonismo que tem se radicalizado no cenário brasileiro ao ponto de culminar em cenas de violências extremas de alunos/as contra seus/suas professores/as e contra seus/as pares. Afirmamos que uma repactuaçã</w:t>
      </w:r>
      <w:r>
        <w:rPr>
          <w:shd w:val="clear" w:color="auto" w:fill="FFFFFF"/>
          <w:lang w:val="es-ES_tradnl"/>
        </w:rPr>
        <w:t>o dos la</w:t>
      </w:r>
      <w:r>
        <w:rPr>
          <w:shd w:val="clear" w:color="auto" w:fill="FFFFFF"/>
          <w:lang w:val="pt-PT"/>
        </w:rPr>
        <w:t>ços geracionais, de modo a rever a lógica de transmissã</w:t>
      </w:r>
      <w:r>
        <w:rPr>
          <w:shd w:val="clear" w:color="auto" w:fill="FFFFFF"/>
          <w:lang w:val="es-ES_tradnl"/>
        </w:rPr>
        <w:t xml:space="preserve">o do legado educacional </w:t>
      </w:r>
      <w:r>
        <w:rPr>
          <w:shd w:val="clear" w:color="auto" w:fill="FFFFFF"/>
          <w:lang w:val="pt-PT"/>
        </w:rPr>
        <w:t>às crianças, não se faz apenas necessá</w:t>
      </w:r>
      <w:proofErr w:type="spellStart"/>
      <w:r>
        <w:rPr>
          <w:shd w:val="clear" w:color="auto" w:fill="FFFFFF"/>
          <w:lang w:val="es-ES_tradnl"/>
        </w:rPr>
        <w:t>ria</w:t>
      </w:r>
      <w:proofErr w:type="spellEnd"/>
      <w:r>
        <w:rPr>
          <w:shd w:val="clear" w:color="auto" w:fill="FFFFFF"/>
          <w:lang w:val="es-ES_tradnl"/>
        </w:rPr>
        <w:t xml:space="preserve"> como </w:t>
      </w:r>
      <w:proofErr w:type="spellStart"/>
      <w:r>
        <w:rPr>
          <w:shd w:val="clear" w:color="auto" w:fill="FFFFFF"/>
          <w:lang w:val="es-ES_tradnl"/>
        </w:rPr>
        <w:t>tamb</w:t>
      </w:r>
      <w:proofErr w:type="spellEnd"/>
      <w:r>
        <w:rPr>
          <w:shd w:val="clear" w:color="auto" w:fill="FFFFFF"/>
          <w:lang w:val="pt-PT"/>
        </w:rPr>
        <w:t xml:space="preserve">ém urgente. A tarefa da construção de um projeto de educação e de escola democrática se apresenta como uma convocação para que adultos/as e crianças assumam a parcela de responsabilização que cabe a cada um/a. </w:t>
      </w:r>
    </w:p>
    <w:p w14:paraId="2F33706A"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08"/>
        <w:jc w:val="both"/>
        <w:rPr>
          <w:shd w:val="clear" w:color="auto" w:fill="FFFFFF"/>
        </w:rPr>
      </w:pPr>
      <w:r>
        <w:rPr>
          <w:shd w:val="clear" w:color="auto" w:fill="FFFFFF"/>
          <w:lang w:val="pt-PT"/>
        </w:rPr>
        <w:t>Em uma recente pesquisa desenvolvida com crianças da Região Metropolitana do Rio de Janeiro durante um momento crítico da pandemia provocada pelo novo covid-19 (</w:t>
      </w:r>
      <w:r>
        <w:rPr>
          <w:smallCaps/>
          <w:shd w:val="clear" w:color="auto" w:fill="FFFFFF"/>
          <w:lang w:val="de-DE"/>
        </w:rPr>
        <w:t>PEREIRA; GOMES; CORSINO</w:t>
      </w:r>
      <w:r>
        <w:rPr>
          <w:shd w:val="clear" w:color="auto" w:fill="FFFFFF"/>
          <w:lang w:val="pt-PT"/>
        </w:rPr>
        <w:t>, 2023), muitas delas enfatizaram a importância da mediação das suas professoras no processo de educação. Vivenciando uma forma de aprender mais solitá</w:t>
      </w:r>
      <w:r>
        <w:rPr>
          <w:shd w:val="clear" w:color="auto" w:fill="FFFFFF"/>
          <w:lang w:val="it-IT"/>
        </w:rPr>
        <w:t xml:space="preserve">ria </w:t>
      </w:r>
      <w:r>
        <w:rPr>
          <w:shd w:val="clear" w:color="auto" w:fill="FFFFFF"/>
          <w:lang w:val="pt-PT"/>
        </w:rPr>
        <w:t xml:space="preserve">– algumas crianças mais que outras – durante o ensino remoto, se dão da dificuldade ou mesmo impossibilidade de atravessar o percurso escolar sozinhas. Portanto, as crianças parecem resgatar um aspecto fundamental de todo e qualquer processo participativo – </w:t>
      </w:r>
      <w:r>
        <w:rPr>
          <w:shd w:val="clear" w:color="auto" w:fill="FFFFFF"/>
          <w:lang w:val="it-IT"/>
        </w:rPr>
        <w:t>a dimens</w:t>
      </w:r>
      <w:r>
        <w:rPr>
          <w:shd w:val="clear" w:color="auto" w:fill="FFFFFF"/>
          <w:lang w:val="pt-PT"/>
        </w:rPr>
        <w:t>ão coletiva das experiências comuns, ainda que esta possa envolver embates e conflitos, o que é diferente de silenciamentos.</w:t>
      </w:r>
      <w:r>
        <w:rPr>
          <w:rFonts w:ascii="Calibri" w:hAnsi="Calibri"/>
          <w:shd w:val="clear" w:color="auto" w:fill="FFFFFF"/>
        </w:rPr>
        <w:t xml:space="preserve"> </w:t>
      </w:r>
      <w:r>
        <w:rPr>
          <w:shd w:val="clear" w:color="auto" w:fill="FFFFFF"/>
          <w:lang w:val="pt-PT"/>
        </w:rPr>
        <w:t>Dessa forma, tomar a participação da criança como um empreendimento coletivo e geracional não apenas faz sentido como parece de fundamental importâ</w:t>
      </w:r>
      <w:proofErr w:type="spellStart"/>
      <w:r>
        <w:rPr>
          <w:shd w:val="clear" w:color="auto" w:fill="FFFFFF"/>
          <w:lang w:val="es-ES_tradnl"/>
        </w:rPr>
        <w:t>ncia</w:t>
      </w:r>
      <w:proofErr w:type="spellEnd"/>
      <w:r>
        <w:rPr>
          <w:shd w:val="clear" w:color="auto" w:fill="FFFFFF"/>
          <w:lang w:val="es-ES_tradnl"/>
        </w:rPr>
        <w:t xml:space="preserve">. Podemos, </w:t>
      </w:r>
      <w:proofErr w:type="spellStart"/>
      <w:r>
        <w:rPr>
          <w:shd w:val="clear" w:color="auto" w:fill="FFFFFF"/>
          <w:lang w:val="es-ES_tradnl"/>
        </w:rPr>
        <w:t>ent</w:t>
      </w:r>
      <w:proofErr w:type="spellEnd"/>
      <w:r>
        <w:rPr>
          <w:shd w:val="clear" w:color="auto" w:fill="FFFFFF"/>
          <w:lang w:val="pt-PT"/>
        </w:rPr>
        <w:t>ão, assumir o pleonasmo contido no título “</w:t>
      </w:r>
      <w:proofErr w:type="spellStart"/>
      <w:r w:rsidRPr="00B610EF">
        <w:rPr>
          <w:shd w:val="clear" w:color="auto" w:fill="FFFFFF"/>
        </w:rPr>
        <w:t>co-participa</w:t>
      </w:r>
      <w:proofErr w:type="spellEnd"/>
      <w:r>
        <w:rPr>
          <w:shd w:val="clear" w:color="auto" w:fill="FFFFFF"/>
          <w:lang w:val="pt-PT"/>
        </w:rPr>
        <w:t>çã</w:t>
      </w:r>
      <w:r>
        <w:rPr>
          <w:shd w:val="clear" w:color="auto" w:fill="FFFFFF"/>
        </w:rPr>
        <w:t>o</w:t>
      </w:r>
      <w:r>
        <w:rPr>
          <w:shd w:val="clear" w:color="auto" w:fill="FFFFFF"/>
          <w:lang w:val="pt-PT"/>
        </w:rPr>
        <w:t>”, uma vez que a participação da crianç</w:t>
      </w:r>
      <w:r>
        <w:rPr>
          <w:shd w:val="clear" w:color="auto" w:fill="FFFFFF"/>
        </w:rPr>
        <w:t>a n</w:t>
      </w:r>
      <w:r>
        <w:rPr>
          <w:shd w:val="clear" w:color="auto" w:fill="FFFFFF"/>
          <w:lang w:val="pt-PT"/>
        </w:rPr>
        <w:t>ão se faz a despeito do/a adulto/a.</w:t>
      </w:r>
    </w:p>
    <w:p w14:paraId="636C708A"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shd w:val="clear" w:color="auto" w:fill="FFFFFF"/>
        </w:rPr>
      </w:pPr>
    </w:p>
    <w:p w14:paraId="52265CC3" w14:textId="77777777" w:rsidR="000D5E5D" w:rsidRDefault="00797F8F">
      <w:pPr>
        <w:pStyle w:val="Cabealho2"/>
      </w:pPr>
      <w:r>
        <w:rPr>
          <w:rFonts w:eastAsia="Arial Unicode MS" w:cs="Arial Unicode MS"/>
          <w:lang w:val="pt-PT"/>
        </w:rPr>
        <w:t>Algumas considerações finais</w:t>
      </w:r>
    </w:p>
    <w:p w14:paraId="24C17DA2"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b/>
          <w:bCs/>
          <w:shd w:val="clear" w:color="auto" w:fill="FFFFFF"/>
        </w:rPr>
      </w:pPr>
    </w:p>
    <w:p w14:paraId="2DFD6CB2"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shd w:val="clear" w:color="auto" w:fill="FFFFFF"/>
        </w:rPr>
      </w:pPr>
      <w:r>
        <w:rPr>
          <w:color w:val="7030A0"/>
          <w:u w:color="7030A0"/>
          <w:shd w:val="clear" w:color="auto" w:fill="FFFFFF"/>
        </w:rPr>
        <w:tab/>
      </w:r>
      <w:r>
        <w:rPr>
          <w:shd w:val="clear" w:color="auto" w:fill="FFFFFF"/>
          <w:lang w:val="pt-PT"/>
        </w:rPr>
        <w:t xml:space="preserve">Ao longo deste capítulo defendemos que o direito à </w:t>
      </w:r>
      <w:proofErr w:type="spellStart"/>
      <w:r>
        <w:rPr>
          <w:shd w:val="clear" w:color="auto" w:fill="FFFFFF"/>
          <w:lang w:val="en-US"/>
        </w:rPr>
        <w:t>educa</w:t>
      </w:r>
      <w:proofErr w:type="spellEnd"/>
      <w:r>
        <w:rPr>
          <w:shd w:val="clear" w:color="auto" w:fill="FFFFFF"/>
          <w:lang w:val="pt-PT"/>
        </w:rPr>
        <w:t>ção, como parte do processo democrático de uma sociedade que busca a justiça social, articula-se a outros direitos das crianças, entre eles, destacamos a participação. Mas o pressuposto da minoridade e imaturidade das crianç</w:t>
      </w:r>
      <w:r>
        <w:rPr>
          <w:shd w:val="clear" w:color="auto" w:fill="FFFFFF"/>
          <w:lang w:val="es-ES_tradnl"/>
        </w:rPr>
        <w:t>as que sustenta a l</w:t>
      </w:r>
      <w:r>
        <w:rPr>
          <w:shd w:val="clear" w:color="auto" w:fill="FFFFFF"/>
          <w:lang w:val="pt-PT"/>
        </w:rPr>
        <w:t>ógica das relações de poder entre os adultos e elas, não tem contribuído com os processos democráticos que sustentam o princípio da participação e da própria ideia de escola. A educaçã</w:t>
      </w:r>
      <w:r>
        <w:rPr>
          <w:shd w:val="clear" w:color="auto" w:fill="FFFFFF"/>
          <w:lang w:val="it-IT"/>
        </w:rPr>
        <w:t>o oscila paradoxalmente entre a conserva</w:t>
      </w:r>
      <w:r>
        <w:rPr>
          <w:shd w:val="clear" w:color="auto" w:fill="FFFFFF"/>
          <w:lang w:val="pt-PT"/>
        </w:rPr>
        <w:t xml:space="preserve">ção e a renovação. Ambos os movimentos fazem parte do processo educativo. Entretanto, o projeto de uma educação emancipadora não pode prescindir da participação das crianças. </w:t>
      </w:r>
    </w:p>
    <w:p w14:paraId="6E3FAF05"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08"/>
        <w:jc w:val="both"/>
        <w:rPr>
          <w:shd w:val="clear" w:color="auto" w:fill="FFFFFF"/>
        </w:rPr>
      </w:pPr>
      <w:r>
        <w:rPr>
          <w:shd w:val="clear" w:color="auto" w:fill="FFFFFF"/>
          <w:lang w:val="pt-PT"/>
        </w:rPr>
        <w:t>Ao analisar a temática da participação da criança resgatando a dimensão coletiva e geracional deste processo – uma co-participaçã</w:t>
      </w:r>
      <w:r>
        <w:rPr>
          <w:shd w:val="clear" w:color="auto" w:fill="FFFFFF"/>
        </w:rPr>
        <w:t xml:space="preserve">o </w:t>
      </w:r>
      <w:r>
        <w:rPr>
          <w:shd w:val="clear" w:color="auto" w:fill="FFFFFF"/>
          <w:lang w:val="pt-PT"/>
        </w:rPr>
        <w:t>– quisemos reforçar os embates e negociaçõ</w:t>
      </w:r>
      <w:r>
        <w:rPr>
          <w:shd w:val="clear" w:color="auto" w:fill="FFFFFF"/>
          <w:lang w:val="en-US"/>
        </w:rPr>
        <w:t xml:space="preserve">es </w:t>
      </w:r>
      <w:proofErr w:type="spellStart"/>
      <w:r>
        <w:rPr>
          <w:shd w:val="clear" w:color="auto" w:fill="FFFFFF"/>
          <w:lang w:val="en-US"/>
        </w:rPr>
        <w:t>intr</w:t>
      </w:r>
      <w:proofErr w:type="spellEnd"/>
      <w:r>
        <w:rPr>
          <w:shd w:val="clear" w:color="auto" w:fill="FFFFFF"/>
          <w:lang w:val="pt-PT"/>
        </w:rPr>
        <w:t>í</w:t>
      </w:r>
      <w:proofErr w:type="spellStart"/>
      <w:r>
        <w:rPr>
          <w:shd w:val="clear" w:color="auto" w:fill="FFFFFF"/>
          <w:lang w:val="es-ES_tradnl"/>
        </w:rPr>
        <w:t>nsecos</w:t>
      </w:r>
      <w:proofErr w:type="spellEnd"/>
      <w:r>
        <w:rPr>
          <w:shd w:val="clear" w:color="auto" w:fill="FFFFFF"/>
          <w:lang w:val="es-ES_tradnl"/>
        </w:rPr>
        <w:t xml:space="preserve"> </w:t>
      </w:r>
      <w:r>
        <w:rPr>
          <w:shd w:val="clear" w:color="auto" w:fill="FFFFFF"/>
          <w:lang w:val="pt-PT"/>
        </w:rPr>
        <w:t>à construção de acordos e projetos comuns, como o de educação ou de escola. Em relaçã</w:t>
      </w:r>
      <w:r>
        <w:rPr>
          <w:shd w:val="clear" w:color="auto" w:fill="FFFFFF"/>
        </w:rPr>
        <w:t xml:space="preserve">o </w:t>
      </w:r>
      <w:r>
        <w:rPr>
          <w:shd w:val="clear" w:color="auto" w:fill="FFFFFF"/>
          <w:lang w:val="pt-PT"/>
        </w:rPr>
        <w:t xml:space="preserve">à </w:t>
      </w:r>
      <w:r>
        <w:rPr>
          <w:shd w:val="clear" w:color="auto" w:fill="FFFFFF"/>
          <w:lang w:val="it-IT"/>
        </w:rPr>
        <w:t>quest</w:t>
      </w:r>
      <w:r>
        <w:rPr>
          <w:shd w:val="clear" w:color="auto" w:fill="FFFFFF"/>
          <w:lang w:val="pt-PT"/>
        </w:rPr>
        <w:t>ão geracional – e levando em consideraçã</w:t>
      </w:r>
      <w:r>
        <w:rPr>
          <w:shd w:val="clear" w:color="auto" w:fill="FFFFFF"/>
          <w:lang w:val="it-IT"/>
        </w:rPr>
        <w:t>o a conforma</w:t>
      </w:r>
      <w:r>
        <w:rPr>
          <w:shd w:val="clear" w:color="auto" w:fill="FFFFFF"/>
          <w:lang w:val="pt-PT"/>
        </w:rPr>
        <w:t>çã</w:t>
      </w:r>
      <w:r>
        <w:rPr>
          <w:shd w:val="clear" w:color="auto" w:fill="FFFFFF"/>
          <w:lang w:val="it-IT"/>
        </w:rPr>
        <w:t>o adultoc</w:t>
      </w:r>
      <w:r>
        <w:rPr>
          <w:shd w:val="clear" w:color="auto" w:fill="FFFFFF"/>
          <w:lang w:val="pt-PT"/>
        </w:rPr>
        <w:t>êntrica da sociedade –, trata-se de um embate em que as partes – adultos/as e crianç</w:t>
      </w:r>
      <w:r>
        <w:rPr>
          <w:shd w:val="clear" w:color="auto" w:fill="FFFFFF"/>
          <w:lang w:val="en-US"/>
        </w:rPr>
        <w:t xml:space="preserve">as </w:t>
      </w:r>
      <w:r>
        <w:rPr>
          <w:shd w:val="clear" w:color="auto" w:fill="FFFFFF"/>
          <w:lang w:val="pt-PT"/>
        </w:rPr>
        <w:t xml:space="preserve">– </w:t>
      </w:r>
      <w:r>
        <w:rPr>
          <w:shd w:val="clear" w:color="auto" w:fill="FFFFFF"/>
        </w:rPr>
        <w:t>n</w:t>
      </w:r>
      <w:r>
        <w:rPr>
          <w:shd w:val="clear" w:color="auto" w:fill="FFFFFF"/>
          <w:lang w:val="pt-PT"/>
        </w:rPr>
        <w:t>ã</w:t>
      </w:r>
      <w:r>
        <w:rPr>
          <w:shd w:val="clear" w:color="auto" w:fill="FFFFFF"/>
          <w:lang w:val="es-ES_tradnl"/>
        </w:rPr>
        <w:t xml:space="preserve">o </w:t>
      </w:r>
      <w:proofErr w:type="spellStart"/>
      <w:r>
        <w:rPr>
          <w:shd w:val="clear" w:color="auto" w:fill="FFFFFF"/>
          <w:lang w:val="es-ES_tradnl"/>
        </w:rPr>
        <w:t>est</w:t>
      </w:r>
      <w:proofErr w:type="spellEnd"/>
      <w:r>
        <w:rPr>
          <w:shd w:val="clear" w:color="auto" w:fill="FFFFFF"/>
          <w:lang w:val="pt-PT"/>
        </w:rPr>
        <w:t>ão posicionadas em condições de igualdade, estando as últimas quase sempre submetidas ao domínio dos/as primeiros/as. Falar da importância e necessidade da participação da criança implica justamente rever este balanço, admitindo toda ambiguidade, descontinuidade e paradoxos presentes na relação da criança com o adulto. Ainda que, em muitos momentos, precisamos tomar decisões que envolvam a vida das crianç</w:t>
      </w:r>
      <w:r>
        <w:rPr>
          <w:shd w:val="clear" w:color="auto" w:fill="FFFFFF"/>
          <w:lang w:val="es-ES_tradnl"/>
        </w:rPr>
        <w:t xml:space="preserve">as, </w:t>
      </w:r>
      <w:r>
        <w:rPr>
          <w:shd w:val="clear" w:color="auto" w:fill="FFFFFF"/>
          <w:lang w:val="pt-PT"/>
        </w:rPr>
        <w:t>é importante sustentar as inconsistências em torno desse processo, sabendo que tais decisõ</w:t>
      </w:r>
      <w:r w:rsidRPr="00B610EF">
        <w:rPr>
          <w:shd w:val="clear" w:color="auto" w:fill="FFFFFF"/>
        </w:rPr>
        <w:t>es n</w:t>
      </w:r>
      <w:r>
        <w:rPr>
          <w:shd w:val="clear" w:color="auto" w:fill="FFFFFF"/>
          <w:lang w:val="pt-PT"/>
        </w:rPr>
        <w:t xml:space="preserve">ão contemplam os anseios desses sujeitos em sua plenitude – </w:t>
      </w:r>
      <w:proofErr w:type="spellStart"/>
      <w:r>
        <w:rPr>
          <w:shd w:val="clear" w:color="auto" w:fill="FFFFFF"/>
          <w:lang w:val="es-ES_tradnl"/>
        </w:rPr>
        <w:t>e</w:t>
      </w:r>
      <w:proofErr w:type="spellEnd"/>
      <w:r>
        <w:rPr>
          <w:shd w:val="clear" w:color="auto" w:fill="FFFFFF"/>
          <w:lang w:val="es-ES_tradnl"/>
        </w:rPr>
        <w:t xml:space="preserve"> nunca ser</w:t>
      </w:r>
      <w:r>
        <w:rPr>
          <w:shd w:val="clear" w:color="auto" w:fill="FFFFFF"/>
          <w:lang w:val="pt-PT"/>
        </w:rPr>
        <w:t>ão contemplados, pois não somos crianças e estamos posicionados em outro lugar. Manter esta conta em aberto, por um lado, nos coloca, enquanto adulto, vigilante sobre as inconsistências dos nossos atos e, por outro, remarca a imprescindibilidade da crianç</w:t>
      </w:r>
      <w:r>
        <w:rPr>
          <w:shd w:val="clear" w:color="auto" w:fill="FFFFFF"/>
          <w:lang w:val="es-ES_tradnl"/>
        </w:rPr>
        <w:t xml:space="preserve">a como informantes </w:t>
      </w:r>
      <w:proofErr w:type="spellStart"/>
      <w:r>
        <w:rPr>
          <w:shd w:val="clear" w:color="auto" w:fill="FFFFFF"/>
          <w:lang w:val="es-ES_tradnl"/>
        </w:rPr>
        <w:t>leg</w:t>
      </w:r>
      <w:proofErr w:type="spellEnd"/>
      <w:r>
        <w:rPr>
          <w:shd w:val="clear" w:color="auto" w:fill="FFFFFF"/>
          <w:lang w:val="pt-PT"/>
        </w:rPr>
        <w:t xml:space="preserve">ítimos dos seus desejos. Reafirmamos, assim, a (co)participação como situada no interstício da relação geracional.   </w:t>
      </w:r>
    </w:p>
    <w:p w14:paraId="1C2A422A"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08"/>
        <w:jc w:val="both"/>
        <w:rPr>
          <w:shd w:val="clear" w:color="auto" w:fill="FFFFFF"/>
        </w:rPr>
      </w:pPr>
    </w:p>
    <w:p w14:paraId="1C38F5BD"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shd w:val="clear" w:color="auto" w:fill="FFFFFF"/>
        </w:rPr>
      </w:pPr>
      <w:proofErr w:type="spellStart"/>
      <w:r>
        <w:rPr>
          <w:b/>
          <w:bCs/>
          <w:shd w:val="clear" w:color="auto" w:fill="FFFFFF"/>
        </w:rPr>
        <w:t>Refer</w:t>
      </w:r>
      <w:proofErr w:type="spellEnd"/>
      <w:r>
        <w:rPr>
          <w:b/>
          <w:bCs/>
          <w:shd w:val="clear" w:color="auto" w:fill="FFFFFF"/>
          <w:lang w:val="pt-PT"/>
        </w:rPr>
        <w:t>ências</w:t>
      </w:r>
    </w:p>
    <w:p w14:paraId="50381B24"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hd w:val="clear" w:color="auto" w:fill="FFFFFF"/>
        </w:rPr>
      </w:pPr>
    </w:p>
    <w:p w14:paraId="137618DC"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hd w:val="clear" w:color="auto" w:fill="FFFFFF"/>
        </w:rPr>
      </w:pPr>
      <w:r>
        <w:rPr>
          <w:shd w:val="clear" w:color="auto" w:fill="FFFFFF"/>
          <w:lang w:val="it-IT"/>
        </w:rPr>
        <w:t xml:space="preserve">ARENDT, Hanna. </w:t>
      </w:r>
      <w:r>
        <w:rPr>
          <w:b/>
          <w:bCs/>
          <w:shd w:val="clear" w:color="auto" w:fill="FFFFFF"/>
          <w:lang w:val="pt-PT"/>
        </w:rPr>
        <w:t xml:space="preserve">Entre o passado e o futuro. </w:t>
      </w:r>
      <w:r>
        <w:rPr>
          <w:shd w:val="clear" w:color="auto" w:fill="FFFFFF"/>
        </w:rPr>
        <w:t>S</w:t>
      </w:r>
      <w:r>
        <w:rPr>
          <w:shd w:val="clear" w:color="auto" w:fill="FFFFFF"/>
          <w:lang w:val="pt-PT"/>
        </w:rPr>
        <w:t>ão Paulo? Editora perspectiva, 1997.</w:t>
      </w:r>
    </w:p>
    <w:p w14:paraId="34A46F2A"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hd w:val="clear" w:color="auto" w:fill="FFFFFF"/>
        </w:rPr>
      </w:pPr>
    </w:p>
    <w:p w14:paraId="23495D6D"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hd w:val="clear" w:color="auto" w:fill="FFFFFF"/>
        </w:rPr>
      </w:pPr>
      <w:r>
        <w:rPr>
          <w:shd w:val="clear" w:color="auto" w:fill="FFFFFF"/>
          <w:lang w:val="de-DE"/>
        </w:rPr>
        <w:t xml:space="preserve">ADORNO, Theodor; HORKHEIMER, Max. </w:t>
      </w:r>
      <w:r>
        <w:rPr>
          <w:b/>
          <w:bCs/>
          <w:shd w:val="clear" w:color="auto" w:fill="FFFFFF"/>
          <w:lang w:val="de-DE"/>
        </w:rPr>
        <w:t>Dial</w:t>
      </w:r>
      <w:r>
        <w:rPr>
          <w:b/>
          <w:bCs/>
          <w:shd w:val="clear" w:color="auto" w:fill="FFFFFF"/>
          <w:lang w:val="pt-PT"/>
        </w:rPr>
        <w:t>ética do esclarecimento</w:t>
      </w:r>
      <w:r>
        <w:rPr>
          <w:shd w:val="clear" w:color="auto" w:fill="FFFFFF"/>
          <w:lang w:val="pt-PT"/>
        </w:rPr>
        <w:t>. Rio de Janeiro: Jorge Zahar Editor,1985.</w:t>
      </w:r>
    </w:p>
    <w:p w14:paraId="5091D6CB"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hd w:val="clear" w:color="auto" w:fill="FFFFFF"/>
        </w:rPr>
      </w:pPr>
    </w:p>
    <w:p w14:paraId="05EA0C6E"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hd w:val="clear" w:color="auto" w:fill="FFFFFF"/>
        </w:rPr>
      </w:pPr>
      <w:r>
        <w:rPr>
          <w:shd w:val="clear" w:color="auto" w:fill="FFFFFF"/>
          <w:lang w:val="pt-PT"/>
        </w:rPr>
        <w:t>BENJAMIN, Walter. Sobre o conceito de histó</w:t>
      </w:r>
      <w:r>
        <w:rPr>
          <w:shd w:val="clear" w:color="auto" w:fill="FFFFFF"/>
        </w:rPr>
        <w:t xml:space="preserve">ria. In: Benjamin, Walter. </w:t>
      </w:r>
      <w:r>
        <w:rPr>
          <w:b/>
          <w:bCs/>
          <w:shd w:val="clear" w:color="auto" w:fill="FFFFFF"/>
          <w:lang w:val="pt-PT"/>
        </w:rPr>
        <w:t>Obras escolhidas I-Magia e Té</w:t>
      </w:r>
      <w:r>
        <w:rPr>
          <w:b/>
          <w:bCs/>
          <w:shd w:val="clear" w:color="auto" w:fill="FFFFFF"/>
          <w:lang w:val="it-IT"/>
        </w:rPr>
        <w:t>cnica Arte e pol</w:t>
      </w:r>
      <w:r>
        <w:rPr>
          <w:b/>
          <w:bCs/>
          <w:shd w:val="clear" w:color="auto" w:fill="FFFFFF"/>
          <w:lang w:val="pt-PT"/>
        </w:rPr>
        <w:t>í</w:t>
      </w:r>
      <w:r>
        <w:rPr>
          <w:b/>
          <w:bCs/>
          <w:shd w:val="clear" w:color="auto" w:fill="FFFFFF"/>
          <w:lang w:val="it-IT"/>
        </w:rPr>
        <w:t>tica</w:t>
      </w:r>
      <w:r>
        <w:rPr>
          <w:shd w:val="clear" w:color="auto" w:fill="FFFFFF"/>
        </w:rPr>
        <w:t>. S</w:t>
      </w:r>
      <w:r>
        <w:rPr>
          <w:shd w:val="clear" w:color="auto" w:fill="FFFFFF"/>
          <w:lang w:val="pt-PT"/>
        </w:rPr>
        <w:t>ão Paulo: Brasiliense, 1993, p.222-248.</w:t>
      </w:r>
    </w:p>
    <w:p w14:paraId="7EEB93E6" w14:textId="77777777" w:rsidR="000D5E5D" w:rsidRDefault="000D5E5D">
      <w:pPr>
        <w:pStyle w:val="Corpo"/>
        <w:tabs>
          <w:tab w:val="left" w:pos="3697"/>
          <w:tab w:val="left" w:pos="4320"/>
          <w:tab w:val="left" w:pos="5040"/>
          <w:tab w:val="left" w:pos="5760"/>
          <w:tab w:val="left" w:pos="6480"/>
          <w:tab w:val="left" w:pos="7200"/>
          <w:tab w:val="left" w:pos="7920"/>
        </w:tabs>
        <w:jc w:val="both"/>
        <w:rPr>
          <w:shd w:val="clear" w:color="auto" w:fill="FFFFFF"/>
        </w:rPr>
      </w:pPr>
    </w:p>
    <w:p w14:paraId="2E95EABF" w14:textId="77777777" w:rsidR="000D5E5D" w:rsidRDefault="00797F8F">
      <w:pPr>
        <w:pStyle w:val="Corpo"/>
        <w:tabs>
          <w:tab w:val="left" w:pos="3697"/>
          <w:tab w:val="left" w:pos="4320"/>
          <w:tab w:val="left" w:pos="5040"/>
          <w:tab w:val="left" w:pos="5760"/>
          <w:tab w:val="left" w:pos="6480"/>
          <w:tab w:val="left" w:pos="7200"/>
          <w:tab w:val="left" w:pos="7920"/>
        </w:tabs>
        <w:jc w:val="both"/>
        <w:rPr>
          <w:shd w:val="clear" w:color="auto" w:fill="FFFFFF"/>
        </w:rPr>
      </w:pPr>
      <w:r>
        <w:rPr>
          <w:shd w:val="clear" w:color="auto" w:fill="FFFFFF"/>
          <w:lang w:val="pt-PT"/>
        </w:rPr>
        <w:t>BONDIOLI, Anna e SAVIO, Donatella. Elaborar indicadores de qualidade educativa das instituições de Educação Infantil: uma pesquisa compartilhada entre Itália e Brasil. In:</w:t>
      </w:r>
      <w:r>
        <w:rPr>
          <w:rFonts w:ascii="Calibri" w:hAnsi="Calibri"/>
          <w:shd w:val="clear" w:color="auto" w:fill="FFFFFF"/>
        </w:rPr>
        <w:t xml:space="preserve"> </w:t>
      </w:r>
      <w:r>
        <w:rPr>
          <w:shd w:val="clear" w:color="auto" w:fill="FFFFFF"/>
        </w:rPr>
        <w:t xml:space="preserve">SOUSA, Gisele; MORO, Catarina; COUTINHO, </w:t>
      </w:r>
      <w:proofErr w:type="spellStart"/>
      <w:r>
        <w:rPr>
          <w:shd w:val="clear" w:color="auto" w:fill="FFFFFF"/>
        </w:rPr>
        <w:t>Angela</w:t>
      </w:r>
      <w:proofErr w:type="spellEnd"/>
      <w:r>
        <w:rPr>
          <w:shd w:val="clear" w:color="auto" w:fill="FFFFFF"/>
        </w:rPr>
        <w:t xml:space="preserve"> </w:t>
      </w:r>
      <w:proofErr w:type="spellStart"/>
      <w:r>
        <w:rPr>
          <w:shd w:val="clear" w:color="auto" w:fill="FFFFFF"/>
        </w:rPr>
        <w:t>Scalabrin</w:t>
      </w:r>
      <w:proofErr w:type="spellEnd"/>
      <w:r>
        <w:rPr>
          <w:shd w:val="clear" w:color="auto" w:fill="FFFFFF"/>
        </w:rPr>
        <w:t xml:space="preserve">. </w:t>
      </w:r>
      <w:r>
        <w:rPr>
          <w:b/>
          <w:bCs/>
          <w:shd w:val="clear" w:color="auto" w:fill="FFFFFF"/>
          <w:lang w:val="de-DE"/>
        </w:rPr>
        <w:t>Forma</w:t>
      </w:r>
      <w:r>
        <w:rPr>
          <w:b/>
          <w:bCs/>
          <w:shd w:val="clear" w:color="auto" w:fill="FFFFFF"/>
          <w:lang w:val="pt-PT"/>
        </w:rPr>
        <w:t>ção da rede em Educação Infantil: avaliação de contexto</w:t>
      </w:r>
      <w:r>
        <w:rPr>
          <w:shd w:val="clear" w:color="auto" w:fill="FFFFFF"/>
        </w:rPr>
        <w:t>.</w:t>
      </w:r>
      <w:r>
        <w:rPr>
          <w:b/>
          <w:bCs/>
          <w:shd w:val="clear" w:color="auto" w:fill="FFFFFF"/>
        </w:rPr>
        <w:t xml:space="preserve"> </w:t>
      </w:r>
      <w:r>
        <w:rPr>
          <w:shd w:val="clear" w:color="auto" w:fill="FFFFFF"/>
        </w:rPr>
        <w:t>Curitiba: UFPR, 2015, p. 21-49.</w:t>
      </w:r>
    </w:p>
    <w:p w14:paraId="485B7588"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hd w:val="clear" w:color="auto" w:fill="FFFFFF"/>
        </w:rPr>
      </w:pPr>
    </w:p>
    <w:p w14:paraId="77B8BB91"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Nenhum"/>
          <w:shd w:val="clear" w:color="auto" w:fill="FFFFFF"/>
        </w:rPr>
      </w:pPr>
      <w:r>
        <w:rPr>
          <w:shd w:val="clear" w:color="auto" w:fill="FFFFFF"/>
        </w:rPr>
        <w:t xml:space="preserve">BRASIL. </w:t>
      </w:r>
      <w:proofErr w:type="spellStart"/>
      <w:r>
        <w:rPr>
          <w:shd w:val="clear" w:color="auto" w:fill="FFFFFF"/>
        </w:rPr>
        <w:t>Presid</w:t>
      </w:r>
      <w:proofErr w:type="spellEnd"/>
      <w:r>
        <w:rPr>
          <w:shd w:val="clear" w:color="auto" w:fill="FFFFFF"/>
          <w:lang w:val="pt-PT"/>
        </w:rPr>
        <w:t xml:space="preserve">ência da República. Constituição da República Federativa do Brasil,1988. </w:t>
      </w:r>
      <w:hyperlink r:id="rId7" w:history="1">
        <w:r>
          <w:rPr>
            <w:rStyle w:val="Hyperlink0"/>
            <w:rFonts w:eastAsia="Arial Unicode MS"/>
            <w:lang w:val="pt-PT"/>
          </w:rPr>
          <w:t>https://www.planalto.gov.br/ccivil_03/constituicao/constituicao.htm</w:t>
        </w:r>
      </w:hyperlink>
    </w:p>
    <w:p w14:paraId="0500AFBA"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Nenhum"/>
          <w:shd w:val="clear" w:color="auto" w:fill="FFFFFF"/>
        </w:rPr>
      </w:pPr>
    </w:p>
    <w:p w14:paraId="06622467" w14:textId="77777777" w:rsidR="000D5E5D" w:rsidRDefault="00797F8F">
      <w:pPr>
        <w:pStyle w:val="Corp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jc w:val="both"/>
        <w:rPr>
          <w:rStyle w:val="Nenhum"/>
          <w:shd w:val="clear" w:color="auto" w:fill="FFFFFF"/>
        </w:rPr>
      </w:pPr>
      <w:r>
        <w:rPr>
          <w:rStyle w:val="Nenhum"/>
          <w:shd w:val="clear" w:color="auto" w:fill="FFFFFF"/>
          <w:lang w:val="it-IT"/>
        </w:rPr>
        <w:t xml:space="preserve">CASTRO, Lucia Rabello. </w:t>
      </w:r>
      <w:r>
        <w:rPr>
          <w:rStyle w:val="Nenhum"/>
          <w:b/>
          <w:bCs/>
          <w:shd w:val="clear" w:color="auto" w:fill="FFFFFF"/>
          <w:lang w:val="pt-PT"/>
        </w:rPr>
        <w:t>O futuro da infância e outros escritos</w:t>
      </w:r>
      <w:r>
        <w:rPr>
          <w:rStyle w:val="Nenhum"/>
          <w:shd w:val="clear" w:color="auto" w:fill="FFFFFF"/>
          <w:lang w:val="pt-PT"/>
        </w:rPr>
        <w:t>. Rio de Janeiro: Faperj/7 Letras, 2013.</w:t>
      </w:r>
    </w:p>
    <w:p w14:paraId="7E1B2EDF"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Nenhum"/>
          <w:shd w:val="clear" w:color="auto" w:fill="FFFFFF"/>
        </w:rPr>
      </w:pPr>
    </w:p>
    <w:p w14:paraId="73E22EB3" w14:textId="77777777" w:rsidR="000D5E5D" w:rsidRDefault="00797F8F">
      <w:pPr>
        <w:pStyle w:val="Corp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jc w:val="both"/>
        <w:rPr>
          <w:rStyle w:val="Nenhum"/>
          <w:shd w:val="clear" w:color="auto" w:fill="FFFFFF"/>
        </w:rPr>
      </w:pPr>
      <w:r>
        <w:rPr>
          <w:rStyle w:val="Nenhum"/>
          <w:shd w:val="clear" w:color="auto" w:fill="FFFFFF"/>
          <w:lang w:val="de-DE"/>
        </w:rPr>
        <w:t xml:space="preserve">MASSCHELEIN, Jean.; SIMONS, Maarten. </w:t>
      </w:r>
      <w:r>
        <w:rPr>
          <w:rStyle w:val="Nenhum"/>
          <w:b/>
          <w:bCs/>
          <w:shd w:val="clear" w:color="auto" w:fill="FFFFFF"/>
          <w:lang w:val="pt-PT"/>
        </w:rPr>
        <w:t>Em defesa da escola: uma questã</w:t>
      </w:r>
      <w:r>
        <w:rPr>
          <w:rStyle w:val="Nenhum"/>
          <w:b/>
          <w:bCs/>
          <w:shd w:val="clear" w:color="auto" w:fill="FFFFFF"/>
        </w:rPr>
        <w:t>o p</w:t>
      </w:r>
      <w:r>
        <w:rPr>
          <w:rStyle w:val="Nenhum"/>
          <w:b/>
          <w:bCs/>
          <w:shd w:val="clear" w:color="auto" w:fill="FFFFFF"/>
          <w:lang w:val="pt-PT"/>
        </w:rPr>
        <w:t>ública</w:t>
      </w:r>
      <w:r>
        <w:rPr>
          <w:rStyle w:val="Nenhum"/>
          <w:shd w:val="clear" w:color="auto" w:fill="FFFFFF"/>
        </w:rPr>
        <w:t>. 2</w:t>
      </w:r>
      <w:r>
        <w:rPr>
          <w:rStyle w:val="Nenhum"/>
          <w:shd w:val="clear" w:color="auto" w:fill="FFFFFF"/>
          <w:lang w:val="pt-PT"/>
        </w:rPr>
        <w:t>ª reimpressã</w:t>
      </w:r>
      <w:r>
        <w:rPr>
          <w:rStyle w:val="Nenhum"/>
          <w:shd w:val="clear" w:color="auto" w:fill="FFFFFF"/>
          <w:lang w:val="it-IT"/>
        </w:rPr>
        <w:t>o. Belo Horizonte: Aut</w:t>
      </w:r>
      <w:r>
        <w:rPr>
          <w:rStyle w:val="Nenhum"/>
          <w:shd w:val="clear" w:color="auto" w:fill="FFFFFF"/>
          <w:lang w:val="pt-PT"/>
        </w:rPr>
        <w:t>ê</w:t>
      </w:r>
      <w:r>
        <w:rPr>
          <w:rStyle w:val="Nenhum"/>
          <w:shd w:val="clear" w:color="auto" w:fill="FFFFFF"/>
          <w:lang w:val="it-IT"/>
        </w:rPr>
        <w:t>ntica, 2017.</w:t>
      </w:r>
    </w:p>
    <w:p w14:paraId="47267573" w14:textId="77777777" w:rsidR="000D5E5D" w:rsidRDefault="000D5E5D">
      <w:pPr>
        <w:pStyle w:val="Corp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jc w:val="both"/>
        <w:rPr>
          <w:rStyle w:val="Nenhum"/>
          <w:shd w:val="clear" w:color="auto" w:fill="FFFFFF"/>
        </w:rPr>
      </w:pPr>
    </w:p>
    <w:p w14:paraId="29749053" w14:textId="77777777" w:rsidR="000D5E5D" w:rsidRDefault="00797F8F">
      <w:pPr>
        <w:pStyle w:val="Corp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jc w:val="both"/>
        <w:rPr>
          <w:rStyle w:val="Nenhum"/>
          <w:shd w:val="clear" w:color="auto" w:fill="FFFFFF"/>
        </w:rPr>
      </w:pPr>
      <w:r>
        <w:rPr>
          <w:rStyle w:val="Nenhum"/>
          <w:shd w:val="clear" w:color="auto" w:fill="FFFFFF"/>
          <w:lang w:val="pt-PT"/>
        </w:rPr>
        <w:t>PEREIRA, Rita; GOMES, Lisandra; CORSINO, Patrí</w:t>
      </w:r>
      <w:r>
        <w:rPr>
          <w:rStyle w:val="Nenhum"/>
          <w:shd w:val="clear" w:color="auto" w:fill="FFFFFF"/>
          <w:lang w:val="it-IT"/>
        </w:rPr>
        <w:t xml:space="preserve">cia. </w:t>
      </w:r>
      <w:proofErr w:type="spellStart"/>
      <w:r>
        <w:rPr>
          <w:rStyle w:val="Nenhum"/>
          <w:b/>
          <w:bCs/>
          <w:shd w:val="clear" w:color="auto" w:fill="FFFFFF"/>
        </w:rPr>
        <w:t>Inf</w:t>
      </w:r>
      <w:proofErr w:type="spellEnd"/>
      <w:r>
        <w:rPr>
          <w:rStyle w:val="Nenhum"/>
          <w:b/>
          <w:bCs/>
          <w:shd w:val="clear" w:color="auto" w:fill="FFFFFF"/>
          <w:lang w:val="pt-PT"/>
        </w:rPr>
        <w:t>ância e pandemia: sentimentos e utopias de crianças da Região Metropolitana do Rio de Janeiro</w:t>
      </w:r>
      <w:r>
        <w:rPr>
          <w:rStyle w:val="Nenhum"/>
          <w:shd w:val="clear" w:color="auto" w:fill="FFFFFF"/>
          <w:lang w:val="pt-PT"/>
        </w:rPr>
        <w:t>. Rio de Janeiro: NAU Editora, 2023.</w:t>
      </w:r>
    </w:p>
    <w:p w14:paraId="77D187EE" w14:textId="77777777" w:rsidR="000D5E5D" w:rsidRDefault="000D5E5D">
      <w:pPr>
        <w:pStyle w:val="Corp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jc w:val="both"/>
        <w:rPr>
          <w:rStyle w:val="Nenhum"/>
          <w:shd w:val="clear" w:color="auto" w:fill="FFFFFF"/>
        </w:rPr>
      </w:pPr>
    </w:p>
    <w:p w14:paraId="3C58B61D" w14:textId="77777777" w:rsidR="000D5E5D" w:rsidRDefault="00797F8F">
      <w:pPr>
        <w:pStyle w:val="Corp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jc w:val="both"/>
        <w:rPr>
          <w:rStyle w:val="Nenhum"/>
          <w:shd w:val="clear" w:color="auto" w:fill="FFFFFF"/>
        </w:rPr>
      </w:pPr>
      <w:r>
        <w:rPr>
          <w:rStyle w:val="Nenhum"/>
          <w:shd w:val="clear" w:color="auto" w:fill="FFFFFF"/>
          <w:lang w:val="pt-PT"/>
        </w:rPr>
        <w:t xml:space="preserve">PINHEIRO, Angela. A criança e o adolescente como sujeitos de direitos: emergência e consolidação de uma representação social no Brasil. In: CASTRO, Lucia (Org.). </w:t>
      </w:r>
      <w:proofErr w:type="spellStart"/>
      <w:r>
        <w:rPr>
          <w:rStyle w:val="Nenhum"/>
          <w:b/>
          <w:bCs/>
          <w:shd w:val="clear" w:color="auto" w:fill="FFFFFF"/>
        </w:rPr>
        <w:t>Crian</w:t>
      </w:r>
      <w:proofErr w:type="spellEnd"/>
      <w:r>
        <w:rPr>
          <w:rStyle w:val="Nenhum"/>
          <w:b/>
          <w:bCs/>
          <w:shd w:val="clear" w:color="auto" w:fill="FFFFFF"/>
          <w:lang w:val="pt-PT"/>
        </w:rPr>
        <w:t>ças e jovens na construção da cultura</w:t>
      </w:r>
      <w:r>
        <w:rPr>
          <w:rStyle w:val="Nenhum"/>
          <w:shd w:val="clear" w:color="auto" w:fill="FFFFFF"/>
          <w:lang w:val="pt-PT"/>
        </w:rPr>
        <w:t>, p. 47-68. Rio de Janeiro: NAU Editora, 2001.</w:t>
      </w:r>
    </w:p>
    <w:p w14:paraId="324F4BBB" w14:textId="77777777" w:rsidR="000D5E5D" w:rsidRDefault="000D5E5D">
      <w:pPr>
        <w:pStyle w:val="Corp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jc w:val="both"/>
        <w:rPr>
          <w:rStyle w:val="Nenhum"/>
          <w:shd w:val="clear" w:color="auto" w:fill="FFFFFF"/>
        </w:rPr>
      </w:pPr>
    </w:p>
    <w:p w14:paraId="27190C91"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Nenhum"/>
          <w:shd w:val="clear" w:color="auto" w:fill="FFFFFF"/>
        </w:rPr>
      </w:pPr>
      <w:r>
        <w:rPr>
          <w:rStyle w:val="Nenhum"/>
          <w:shd w:val="clear" w:color="auto" w:fill="FFFFFF"/>
          <w:lang w:val="pt-PT"/>
        </w:rPr>
        <w:t xml:space="preserve">QVORTRUP, Jens. A infância enquanto categoria estrutural. </w:t>
      </w:r>
      <w:r>
        <w:rPr>
          <w:rStyle w:val="Nenhum"/>
          <w:b/>
          <w:bCs/>
          <w:shd w:val="clear" w:color="auto" w:fill="FFFFFF"/>
          <w:lang w:val="pt-PT"/>
        </w:rPr>
        <w:t>Educação e Pesquisa</w:t>
      </w:r>
      <w:r>
        <w:rPr>
          <w:rStyle w:val="Nenhum"/>
          <w:shd w:val="clear" w:color="auto" w:fill="FFFFFF"/>
          <w:lang w:val="pt-PT"/>
        </w:rPr>
        <w:t>, vol. 36, n. 2, p. 631-643, maio/ago, 2010a.</w:t>
      </w:r>
    </w:p>
    <w:p w14:paraId="0703E308"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Nenhum"/>
          <w:shd w:val="clear" w:color="auto" w:fill="FFFFFF"/>
        </w:rPr>
      </w:pPr>
    </w:p>
    <w:p w14:paraId="3B2960E7"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Nenhum"/>
          <w:shd w:val="clear" w:color="auto" w:fill="FFFFFF"/>
        </w:rPr>
      </w:pPr>
      <w:r>
        <w:rPr>
          <w:rStyle w:val="Nenhum"/>
          <w:shd w:val="clear" w:color="auto" w:fill="FFFFFF"/>
          <w:lang w:val="en-US"/>
        </w:rPr>
        <w:t xml:space="preserve">_______________. A </w:t>
      </w:r>
      <w:proofErr w:type="spellStart"/>
      <w:r>
        <w:rPr>
          <w:rStyle w:val="Nenhum"/>
          <w:shd w:val="clear" w:color="auto" w:fill="FFFFFF"/>
          <w:lang w:val="en-US"/>
        </w:rPr>
        <w:t>tenta</w:t>
      </w:r>
      <w:proofErr w:type="spellEnd"/>
      <w:r>
        <w:rPr>
          <w:rStyle w:val="Nenhum"/>
          <w:shd w:val="clear" w:color="auto" w:fill="FFFFFF"/>
          <w:lang w:val="pt-PT"/>
        </w:rPr>
        <w:t xml:space="preserve">ção da diversidade – e seus riscos. </w:t>
      </w:r>
      <w:r>
        <w:rPr>
          <w:rStyle w:val="Nenhum"/>
          <w:b/>
          <w:bCs/>
          <w:shd w:val="clear" w:color="auto" w:fill="FFFFFF"/>
          <w:lang w:val="pt-PT"/>
        </w:rPr>
        <w:t>Educação e Sociedade</w:t>
      </w:r>
      <w:r>
        <w:rPr>
          <w:rStyle w:val="Nenhum"/>
          <w:shd w:val="clear" w:color="auto" w:fill="FFFFFF"/>
        </w:rPr>
        <w:t>, v. 31, n. 113, p. 1121-1136, 2010b.</w:t>
      </w:r>
    </w:p>
    <w:p w14:paraId="3D776432"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Nenhum"/>
          <w:shd w:val="clear" w:color="auto" w:fill="FFFFFF"/>
        </w:rPr>
      </w:pPr>
    </w:p>
    <w:p w14:paraId="284BA9AF"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Nenhum"/>
          <w:shd w:val="clear" w:color="auto" w:fill="FFFFFF"/>
        </w:rPr>
      </w:pPr>
      <w:r>
        <w:rPr>
          <w:rStyle w:val="Nenhum"/>
          <w:shd w:val="clear" w:color="auto" w:fill="FFFFFF"/>
          <w:lang w:val="de-DE"/>
        </w:rPr>
        <w:t>RANCI</w:t>
      </w:r>
      <w:r w:rsidRPr="00B610EF">
        <w:rPr>
          <w:rStyle w:val="Nenhum"/>
          <w:shd w:val="clear" w:color="auto" w:fill="FFFFFF"/>
          <w:lang w:val="fr-FR"/>
        </w:rPr>
        <w:t>È</w:t>
      </w:r>
      <w:r>
        <w:rPr>
          <w:rStyle w:val="Nenhum"/>
          <w:shd w:val="clear" w:color="auto" w:fill="FFFFFF"/>
          <w:lang w:val="it-IT"/>
        </w:rPr>
        <w:t xml:space="preserve">RE, Jacques. </w:t>
      </w:r>
      <w:r>
        <w:rPr>
          <w:rStyle w:val="Nenhum"/>
          <w:b/>
          <w:bCs/>
          <w:shd w:val="clear" w:color="auto" w:fill="FFFFFF"/>
          <w:lang w:val="it-IT"/>
        </w:rPr>
        <w:t>O mestre ignorante. Cinco li</w:t>
      </w:r>
      <w:r>
        <w:rPr>
          <w:rStyle w:val="Nenhum"/>
          <w:b/>
          <w:bCs/>
          <w:shd w:val="clear" w:color="auto" w:fill="FFFFFF"/>
          <w:lang w:val="pt-PT"/>
        </w:rPr>
        <w:t>ções sobre a emancipaçã</w:t>
      </w:r>
      <w:r>
        <w:rPr>
          <w:rStyle w:val="Nenhum"/>
          <w:b/>
          <w:bCs/>
          <w:shd w:val="clear" w:color="auto" w:fill="FFFFFF"/>
        </w:rPr>
        <w:t>o intelectual</w:t>
      </w:r>
      <w:r>
        <w:rPr>
          <w:rStyle w:val="Nenhum"/>
          <w:shd w:val="clear" w:color="auto" w:fill="FFFFFF"/>
          <w:lang w:val="it-IT"/>
        </w:rPr>
        <w:t>. Belo Horizonte: Aut</w:t>
      </w:r>
      <w:r>
        <w:rPr>
          <w:rStyle w:val="Nenhum"/>
          <w:shd w:val="clear" w:color="auto" w:fill="FFFFFF"/>
          <w:lang w:val="pt-PT"/>
        </w:rPr>
        <w:t>ê</w:t>
      </w:r>
      <w:r>
        <w:rPr>
          <w:rStyle w:val="Nenhum"/>
          <w:shd w:val="clear" w:color="auto" w:fill="FFFFFF"/>
          <w:lang w:val="it-IT"/>
        </w:rPr>
        <w:t>ntica, 2007.</w:t>
      </w:r>
    </w:p>
    <w:p w14:paraId="79B9580B"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Nenhum"/>
          <w:shd w:val="clear" w:color="auto" w:fill="FFFFFF"/>
        </w:rPr>
      </w:pPr>
    </w:p>
    <w:p w14:paraId="5673840C"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Nenhum"/>
          <w:shd w:val="clear" w:color="auto" w:fill="FFFFFF"/>
        </w:rPr>
      </w:pPr>
      <w:r>
        <w:rPr>
          <w:rStyle w:val="Nenhum"/>
          <w:shd w:val="clear" w:color="auto" w:fill="FFFFFF"/>
          <w:lang w:val="en-US"/>
        </w:rPr>
        <w:t>SANTOS, Patr</w:t>
      </w:r>
      <w:r>
        <w:rPr>
          <w:rStyle w:val="Nenhum"/>
          <w:shd w:val="clear" w:color="auto" w:fill="FFFFFF"/>
          <w:lang w:val="pt-PT"/>
        </w:rPr>
        <w:t>í</w:t>
      </w:r>
      <w:r>
        <w:rPr>
          <w:rStyle w:val="Nenhum"/>
          <w:shd w:val="clear" w:color="auto" w:fill="FFFFFF"/>
          <w:lang w:val="it-IT"/>
        </w:rPr>
        <w:t>cia Sodr</w:t>
      </w:r>
      <w:r>
        <w:rPr>
          <w:rStyle w:val="Nenhum"/>
          <w:shd w:val="clear" w:color="auto" w:fill="FFFFFF"/>
          <w:lang w:val="pt-PT"/>
        </w:rPr>
        <w:t>é</w:t>
      </w:r>
      <w:r>
        <w:rPr>
          <w:rStyle w:val="Nenhum"/>
          <w:shd w:val="clear" w:color="auto" w:fill="FFFFFF"/>
        </w:rPr>
        <w:t xml:space="preserve">. </w:t>
      </w:r>
      <w:r>
        <w:rPr>
          <w:rStyle w:val="Nenhum"/>
          <w:b/>
          <w:bCs/>
          <w:shd w:val="clear" w:color="auto" w:fill="FFFFFF"/>
          <w:lang w:val="it-IT"/>
        </w:rPr>
        <w:t>Percep</w:t>
      </w:r>
      <w:r>
        <w:rPr>
          <w:rStyle w:val="Nenhum"/>
          <w:b/>
          <w:bCs/>
          <w:shd w:val="clear" w:color="auto" w:fill="FFFFFF"/>
          <w:lang w:val="pt-PT"/>
        </w:rPr>
        <w:t>ções e narrativas de crianças sobre suas infâncias no território da Mangueira-RJ.</w:t>
      </w:r>
      <w:r>
        <w:rPr>
          <w:rStyle w:val="Nenhum"/>
          <w:shd w:val="clear" w:color="auto" w:fill="FFFFFF"/>
        </w:rPr>
        <w:t xml:space="preserve"> Disserta</w:t>
      </w:r>
      <w:r>
        <w:rPr>
          <w:rStyle w:val="Nenhum"/>
          <w:shd w:val="clear" w:color="auto" w:fill="FFFFFF"/>
          <w:lang w:val="pt-PT"/>
        </w:rPr>
        <w:t>ção de mestrado em Educação. Faculdade de Educação, Universidade Federal do Rio de Janeiro, Programa de Pó</w:t>
      </w:r>
      <w:r>
        <w:rPr>
          <w:rStyle w:val="Nenhum"/>
          <w:shd w:val="clear" w:color="auto" w:fill="FFFFFF"/>
          <w:lang w:val="en-US"/>
        </w:rPr>
        <w:t>s-</w:t>
      </w:r>
      <w:proofErr w:type="spellStart"/>
      <w:r>
        <w:rPr>
          <w:rStyle w:val="Nenhum"/>
          <w:shd w:val="clear" w:color="auto" w:fill="FFFFFF"/>
          <w:lang w:val="en-US"/>
        </w:rPr>
        <w:t>Gradua</w:t>
      </w:r>
      <w:proofErr w:type="spellEnd"/>
      <w:r>
        <w:rPr>
          <w:rStyle w:val="Nenhum"/>
          <w:shd w:val="clear" w:color="auto" w:fill="FFFFFF"/>
          <w:lang w:val="pt-PT"/>
        </w:rPr>
        <w:t>ção em Educaçã</w:t>
      </w:r>
      <w:r>
        <w:rPr>
          <w:rStyle w:val="Nenhum"/>
          <w:shd w:val="clear" w:color="auto" w:fill="FFFFFF"/>
          <w:lang w:val="de-DE"/>
        </w:rPr>
        <w:t xml:space="preserve">o- PPGE, Rio de Janeiro, 2023.                            </w:t>
      </w:r>
    </w:p>
    <w:p w14:paraId="289DA97C"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Nenhum"/>
          <w:shd w:val="clear" w:color="auto" w:fill="FFFFFF"/>
        </w:rPr>
      </w:pPr>
    </w:p>
    <w:p w14:paraId="437BCDD1"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Nenhum"/>
          <w:shd w:val="clear" w:color="auto" w:fill="FFFFFF"/>
        </w:rPr>
      </w:pPr>
      <w:r>
        <w:rPr>
          <w:rStyle w:val="Nenhum"/>
          <w:shd w:val="clear" w:color="auto" w:fill="FFFFFF"/>
        </w:rPr>
        <w:t xml:space="preserve">SOUZA, Solange Jobim. </w:t>
      </w:r>
      <w:proofErr w:type="spellStart"/>
      <w:r>
        <w:rPr>
          <w:rStyle w:val="Nenhum"/>
          <w:shd w:val="clear" w:color="auto" w:fill="FFFFFF"/>
        </w:rPr>
        <w:t>Inf</w:t>
      </w:r>
      <w:proofErr w:type="spellEnd"/>
      <w:r>
        <w:rPr>
          <w:rStyle w:val="Nenhum"/>
          <w:shd w:val="clear" w:color="auto" w:fill="FFFFFF"/>
          <w:lang w:val="pt-PT"/>
        </w:rPr>
        <w:t xml:space="preserve">ância e Linguagem. </w:t>
      </w:r>
      <w:r>
        <w:rPr>
          <w:rStyle w:val="Nenhum"/>
          <w:i/>
          <w:iCs/>
          <w:shd w:val="clear" w:color="auto" w:fill="FFFFFF"/>
        </w:rPr>
        <w:t>In</w:t>
      </w:r>
      <w:r>
        <w:rPr>
          <w:rStyle w:val="Nenhum"/>
          <w:shd w:val="clear" w:color="auto" w:fill="FFFFFF"/>
          <w:lang w:val="pt-PT"/>
        </w:rPr>
        <w:t>: Caderno 2. Ser criança na Educaçã</w:t>
      </w:r>
      <w:r>
        <w:rPr>
          <w:rStyle w:val="Nenhum"/>
          <w:shd w:val="clear" w:color="auto" w:fill="FFFFFF"/>
          <w:lang w:val="es-ES_tradnl"/>
        </w:rPr>
        <w:t xml:space="preserve">o Infantil: </w:t>
      </w:r>
      <w:proofErr w:type="spellStart"/>
      <w:r>
        <w:rPr>
          <w:rStyle w:val="Nenhum"/>
          <w:shd w:val="clear" w:color="auto" w:fill="FFFFFF"/>
          <w:lang w:val="es-ES_tradnl"/>
        </w:rPr>
        <w:t>inf</w:t>
      </w:r>
      <w:proofErr w:type="spellEnd"/>
      <w:r>
        <w:rPr>
          <w:rStyle w:val="Nenhum"/>
          <w:shd w:val="clear" w:color="auto" w:fill="FFFFFF"/>
          <w:lang w:val="pt-PT"/>
        </w:rPr>
        <w:t>â</w:t>
      </w:r>
      <w:r>
        <w:rPr>
          <w:rStyle w:val="Nenhum"/>
          <w:shd w:val="clear" w:color="auto" w:fill="FFFFFF"/>
          <w:lang w:val="it-IT"/>
        </w:rPr>
        <w:t>ncia e linguagem. In: BRASIL. MINIST</w:t>
      </w:r>
      <w:r>
        <w:rPr>
          <w:rStyle w:val="Nenhum"/>
          <w:shd w:val="clear" w:color="auto" w:fill="FFFFFF"/>
          <w:lang w:val="pt-PT"/>
        </w:rPr>
        <w:t>ÉRIO DA EDUCAÇÃ</w:t>
      </w:r>
      <w:r>
        <w:rPr>
          <w:rStyle w:val="Nenhum"/>
          <w:shd w:val="clear" w:color="auto" w:fill="FFFFFF"/>
          <w:lang w:val="es-ES_tradnl"/>
        </w:rPr>
        <w:t>O, SECRETARIA DE EDUCA</w:t>
      </w:r>
      <w:r>
        <w:rPr>
          <w:rStyle w:val="Nenhum"/>
          <w:shd w:val="clear" w:color="auto" w:fill="FFFFFF"/>
          <w:lang w:val="pt-PT"/>
        </w:rPr>
        <w:t xml:space="preserve">ÇÃO BÁSICA. </w:t>
      </w:r>
      <w:r>
        <w:rPr>
          <w:rStyle w:val="Nenhum"/>
          <w:b/>
          <w:bCs/>
          <w:shd w:val="clear" w:color="auto" w:fill="FFFFFF"/>
        </w:rPr>
        <w:t>Cole</w:t>
      </w:r>
      <w:r>
        <w:rPr>
          <w:rStyle w:val="Nenhum"/>
          <w:b/>
          <w:bCs/>
          <w:shd w:val="clear" w:color="auto" w:fill="FFFFFF"/>
          <w:lang w:val="pt-PT"/>
        </w:rPr>
        <w:t>ção Leitura e escrita na educaçã</w:t>
      </w:r>
      <w:r>
        <w:rPr>
          <w:rStyle w:val="Nenhum"/>
          <w:b/>
          <w:bCs/>
          <w:shd w:val="clear" w:color="auto" w:fill="FFFFFF"/>
          <w:lang w:val="it-IT"/>
        </w:rPr>
        <w:t>o infantil</w:t>
      </w:r>
      <w:r>
        <w:rPr>
          <w:rStyle w:val="Nenhum"/>
          <w:shd w:val="clear" w:color="auto" w:fill="FFFFFF"/>
        </w:rPr>
        <w:t xml:space="preserve"> - 1.ed.- </w:t>
      </w:r>
      <w:proofErr w:type="spellStart"/>
      <w:r>
        <w:rPr>
          <w:rStyle w:val="Nenhum"/>
          <w:shd w:val="clear" w:color="auto" w:fill="FFFFFF"/>
        </w:rPr>
        <w:t>Bras</w:t>
      </w:r>
      <w:proofErr w:type="spellEnd"/>
      <w:r>
        <w:rPr>
          <w:rStyle w:val="Nenhum"/>
          <w:shd w:val="clear" w:color="auto" w:fill="FFFFFF"/>
          <w:lang w:val="pt-PT"/>
        </w:rPr>
        <w:t>í</w:t>
      </w:r>
      <w:r>
        <w:rPr>
          <w:rStyle w:val="Nenhum"/>
          <w:shd w:val="clear" w:color="auto" w:fill="FFFFFF"/>
        </w:rPr>
        <w:t>lia: MEC/SEB, 2016. p.11-42.</w:t>
      </w:r>
    </w:p>
    <w:p w14:paraId="7F93A79C"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Nenhum"/>
          <w:shd w:val="clear" w:color="auto" w:fill="FFFFFF"/>
        </w:rPr>
      </w:pPr>
    </w:p>
    <w:p w14:paraId="5E91FFF6"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Pr>
          <w:rStyle w:val="Nenhum"/>
          <w:shd w:val="clear" w:color="auto" w:fill="FFFFFF"/>
          <w:lang w:val="pt-PT"/>
        </w:rPr>
        <w:t xml:space="preserve">SPIVAK, G. C. </w:t>
      </w:r>
      <w:r>
        <w:rPr>
          <w:rStyle w:val="Nenhum"/>
          <w:b/>
          <w:bCs/>
          <w:shd w:val="clear" w:color="auto" w:fill="FFFFFF"/>
          <w:lang w:val="pt-PT"/>
        </w:rPr>
        <w:t>Pode o subalterno falar?</w:t>
      </w:r>
      <w:r>
        <w:rPr>
          <w:rStyle w:val="Nenhum"/>
          <w:shd w:val="clear" w:color="auto" w:fill="FFFFFF"/>
          <w:lang w:val="pt-PT"/>
        </w:rPr>
        <w:t xml:space="preserve"> Belo horizonte: Editora da UFMG, 2010. </w:t>
      </w:r>
      <w:r>
        <w:rPr>
          <w:rStyle w:val="Nenhum"/>
          <w:rFonts w:ascii="Arial Unicode MS" w:hAnsi="Arial Unicode MS"/>
        </w:rPr>
        <w:br w:type="page"/>
      </w:r>
    </w:p>
    <w:p w14:paraId="2215569D" w14:textId="77777777" w:rsidR="000D5E5D" w:rsidRDefault="00797F8F">
      <w:pPr>
        <w:pStyle w:val="Cabealho"/>
      </w:pPr>
      <w:bookmarkStart w:id="6" w:name="_znysh7"/>
      <w:bookmarkStart w:id="7" w:name="_Toc3"/>
      <w:bookmarkEnd w:id="6"/>
      <w:r>
        <w:rPr>
          <w:rStyle w:val="Nenhum"/>
          <w:rFonts w:eastAsia="Arial Unicode MS" w:cs="Arial Unicode MS"/>
        </w:rPr>
        <w:t>J</w:t>
      </w:r>
      <w:r>
        <w:rPr>
          <w:rStyle w:val="Nenhum"/>
          <w:rFonts w:eastAsia="Arial Unicode MS" w:cs="Arial Unicode MS"/>
          <w:lang w:val="pt-PT"/>
        </w:rPr>
        <w:t>uventudes e Pol</w:t>
      </w:r>
      <w:r>
        <w:rPr>
          <w:rStyle w:val="Nenhum"/>
          <w:rFonts w:eastAsia="Arial Unicode MS" w:cs="Arial Unicode MS"/>
        </w:rPr>
        <w:t>í</w:t>
      </w:r>
      <w:r>
        <w:rPr>
          <w:rStyle w:val="Nenhum"/>
          <w:rFonts w:eastAsia="Arial Unicode MS" w:cs="Arial Unicode MS"/>
          <w:lang w:val="it-IT"/>
        </w:rPr>
        <w:t xml:space="preserve">tica </w:t>
      </w:r>
      <w:bookmarkEnd w:id="7"/>
    </w:p>
    <w:p w14:paraId="27A87B23"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Style w:val="Nenhum"/>
          <w:b/>
          <w:bCs/>
          <w:shd w:val="clear" w:color="auto" w:fill="FFFFFF"/>
        </w:rPr>
      </w:pPr>
    </w:p>
    <w:p w14:paraId="0588A6BD"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Style w:val="Nenhum"/>
          <w:shd w:val="clear" w:color="auto" w:fill="FFFFFF"/>
        </w:rPr>
      </w:pPr>
      <w:r>
        <w:rPr>
          <w:rStyle w:val="Nenhum"/>
          <w:shd w:val="clear" w:color="auto" w:fill="FFFFFF"/>
          <w:lang w:val="pt-PT"/>
        </w:rPr>
        <w:tab/>
        <w:t>Neste capí</w:t>
      </w:r>
      <w:proofErr w:type="spellStart"/>
      <w:r>
        <w:rPr>
          <w:rStyle w:val="Nenhum"/>
          <w:shd w:val="clear" w:color="auto" w:fill="FFFFFF"/>
          <w:lang w:val="es-ES_tradnl"/>
        </w:rPr>
        <w:t>tulo</w:t>
      </w:r>
      <w:proofErr w:type="spellEnd"/>
      <w:r>
        <w:rPr>
          <w:rStyle w:val="Nenhum"/>
          <w:shd w:val="clear" w:color="auto" w:fill="FFFFFF"/>
          <w:lang w:val="es-ES_tradnl"/>
        </w:rPr>
        <w:t xml:space="preserve"> buscamos abordar a </w:t>
      </w:r>
      <w:proofErr w:type="spellStart"/>
      <w:r>
        <w:rPr>
          <w:rStyle w:val="Nenhum"/>
          <w:shd w:val="clear" w:color="auto" w:fill="FFFFFF"/>
          <w:lang w:val="es-ES_tradnl"/>
        </w:rPr>
        <w:t>conflu</w:t>
      </w:r>
      <w:proofErr w:type="spellEnd"/>
      <w:r>
        <w:rPr>
          <w:rStyle w:val="Nenhum"/>
          <w:shd w:val="clear" w:color="auto" w:fill="FFFFFF"/>
          <w:lang w:val="pt-PT"/>
        </w:rPr>
        <w:t>ência da juventude com a política, a partir de dois enfoques principais: a pluralidade/desigualdade da condição juvenil, expressa em determinantes sociais, como: classe, raç</w:t>
      </w:r>
      <w:r>
        <w:rPr>
          <w:rStyle w:val="Nenhum"/>
          <w:shd w:val="clear" w:color="auto" w:fill="FFFFFF"/>
          <w:lang w:val="it-IT"/>
        </w:rPr>
        <w:t>a e g</w:t>
      </w:r>
      <w:r>
        <w:rPr>
          <w:rStyle w:val="Nenhum"/>
          <w:shd w:val="clear" w:color="auto" w:fill="FFFFFF"/>
          <w:lang w:val="pt-PT"/>
        </w:rPr>
        <w:t xml:space="preserve">ênero, e a relação deste segmento diverso com a política na sua expressão institucionalizada bem como nas suas formas de organização na sociedade civil. </w:t>
      </w:r>
    </w:p>
    <w:p w14:paraId="66715CE7"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Style w:val="Nenhum"/>
          <w:shd w:val="clear" w:color="auto" w:fill="FFFFFF"/>
        </w:rPr>
      </w:pPr>
    </w:p>
    <w:p w14:paraId="2605E542" w14:textId="77777777" w:rsidR="000D5E5D" w:rsidRDefault="00797F8F">
      <w:pPr>
        <w:pStyle w:val="Cabealho2"/>
      </w:pPr>
      <w:r>
        <w:rPr>
          <w:rStyle w:val="Nenhum"/>
          <w:rFonts w:eastAsia="Arial Unicode MS" w:cs="Arial Unicode MS"/>
          <w:lang w:val="pt-PT"/>
        </w:rPr>
        <w:t>Pluralidade e desigualdades no curso da vida</w:t>
      </w:r>
    </w:p>
    <w:p w14:paraId="4B38D890"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Style w:val="Nenhum"/>
          <w:shd w:val="clear" w:color="auto" w:fill="FFFFFF"/>
        </w:rPr>
      </w:pPr>
    </w:p>
    <w:p w14:paraId="5ED8E001"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Style w:val="Nenhum"/>
          <w:shd w:val="clear" w:color="auto" w:fill="FFFFFF"/>
        </w:rPr>
      </w:pPr>
      <w:r>
        <w:rPr>
          <w:rStyle w:val="Nenhum"/>
          <w:shd w:val="clear" w:color="auto" w:fill="FFFFFF"/>
          <w:lang w:val="pt-PT"/>
        </w:rPr>
        <w:tab/>
        <w:t>Os estudos sobre juventude refletem uma variedade de temas e formas de expressão atribuídas a esta fase da vida, constituindo saberes e disputas de diferentes campos disciplinares. Há muitas evocações essencialistas ao se referir à juventude como uma condiçã</w:t>
      </w:r>
      <w:r w:rsidRPr="00B610EF">
        <w:rPr>
          <w:rStyle w:val="Nenhum"/>
          <w:shd w:val="clear" w:color="auto" w:fill="FFFFFF"/>
        </w:rPr>
        <w:t>o et</w:t>
      </w:r>
      <w:r>
        <w:rPr>
          <w:rStyle w:val="Nenhum"/>
          <w:shd w:val="clear" w:color="auto" w:fill="FFFFFF"/>
          <w:lang w:val="pt-PT"/>
        </w:rPr>
        <w:t>ária que se diferencia das demais por vivências, valores e atributos próprios. Frases do tipo: “Jovem é criativo”</w:t>
      </w:r>
      <w:r>
        <w:rPr>
          <w:rStyle w:val="Nenhum"/>
          <w:shd w:val="clear" w:color="auto" w:fill="FFFFFF"/>
        </w:rPr>
        <w:t xml:space="preserve">, </w:t>
      </w:r>
      <w:r>
        <w:rPr>
          <w:rStyle w:val="Nenhum"/>
          <w:shd w:val="clear" w:color="auto" w:fill="FFFFFF"/>
          <w:lang w:val="pt-PT"/>
        </w:rPr>
        <w:t>“Jovem não tem constâ</w:t>
      </w:r>
      <w:proofErr w:type="spellStart"/>
      <w:r>
        <w:rPr>
          <w:rStyle w:val="Nenhum"/>
          <w:shd w:val="clear" w:color="auto" w:fill="FFFFFF"/>
          <w:lang w:val="es-ES_tradnl"/>
        </w:rPr>
        <w:t>ncia</w:t>
      </w:r>
      <w:proofErr w:type="spellEnd"/>
      <w:r>
        <w:rPr>
          <w:rStyle w:val="Nenhum"/>
          <w:shd w:val="clear" w:color="auto" w:fill="FFFFFF"/>
          <w:lang w:val="pt-PT"/>
        </w:rPr>
        <w:t>”</w:t>
      </w:r>
      <w:r>
        <w:rPr>
          <w:rStyle w:val="Nenhum"/>
          <w:shd w:val="clear" w:color="auto" w:fill="FFFFFF"/>
        </w:rPr>
        <w:t xml:space="preserve">, </w:t>
      </w:r>
      <w:r>
        <w:rPr>
          <w:rStyle w:val="Nenhum"/>
          <w:shd w:val="clear" w:color="auto" w:fill="FFFFFF"/>
          <w:lang w:val="pt-PT"/>
        </w:rPr>
        <w:t xml:space="preserve">“Jovem gosta de aventura” </w:t>
      </w:r>
      <w:r>
        <w:rPr>
          <w:rStyle w:val="Nenhum"/>
          <w:shd w:val="clear" w:color="auto" w:fill="FFFFFF"/>
        </w:rPr>
        <w:t>s</w:t>
      </w:r>
      <w:r>
        <w:rPr>
          <w:rStyle w:val="Nenhum"/>
          <w:shd w:val="clear" w:color="auto" w:fill="FFFFFF"/>
          <w:lang w:val="pt-PT"/>
        </w:rPr>
        <w:t>ão bastante empregadas, por vezes com argumentos bio-médicos: “nesta idade, o có</w:t>
      </w:r>
      <w:proofErr w:type="spellStart"/>
      <w:r>
        <w:rPr>
          <w:rStyle w:val="Nenhum"/>
          <w:shd w:val="clear" w:color="auto" w:fill="FFFFFF"/>
          <w:lang w:val="es-ES_tradnl"/>
        </w:rPr>
        <w:t>rtex</w:t>
      </w:r>
      <w:proofErr w:type="spellEnd"/>
      <w:r>
        <w:rPr>
          <w:rStyle w:val="Nenhum"/>
          <w:shd w:val="clear" w:color="auto" w:fill="FFFFFF"/>
          <w:lang w:val="es-ES_tradnl"/>
        </w:rPr>
        <w:t xml:space="preserve"> </w:t>
      </w:r>
      <w:proofErr w:type="spellStart"/>
      <w:r>
        <w:rPr>
          <w:rStyle w:val="Nenhum"/>
          <w:shd w:val="clear" w:color="auto" w:fill="FFFFFF"/>
          <w:lang w:val="es-ES_tradnl"/>
        </w:rPr>
        <w:t>pr</w:t>
      </w:r>
      <w:proofErr w:type="spellEnd"/>
      <w:r>
        <w:rPr>
          <w:rStyle w:val="Nenhum"/>
          <w:shd w:val="clear" w:color="auto" w:fill="FFFFFF"/>
          <w:lang w:val="pt-PT"/>
        </w:rPr>
        <w:t>é frontal ainda não amadureceu completamente”</w:t>
      </w:r>
      <w:r>
        <w:rPr>
          <w:rStyle w:val="Nenhum"/>
          <w:shd w:val="clear" w:color="auto" w:fill="FFFFFF"/>
        </w:rPr>
        <w:t xml:space="preserve">.  </w:t>
      </w:r>
      <w:r>
        <w:rPr>
          <w:rStyle w:val="Nenhum"/>
          <w:shd w:val="clear" w:color="auto" w:fill="FFFFFF"/>
          <w:lang w:val="pt-PT"/>
        </w:rPr>
        <w:t xml:space="preserve">É </w:t>
      </w:r>
      <w:proofErr w:type="spellStart"/>
      <w:r>
        <w:rPr>
          <w:rStyle w:val="Nenhum"/>
          <w:shd w:val="clear" w:color="auto" w:fill="FFFFFF"/>
          <w:lang w:val="es-ES_tradnl"/>
        </w:rPr>
        <w:t>tamb</w:t>
      </w:r>
      <w:proofErr w:type="spellEnd"/>
      <w:r>
        <w:rPr>
          <w:rStyle w:val="Nenhum"/>
          <w:shd w:val="clear" w:color="auto" w:fill="FFFFFF"/>
          <w:lang w:val="pt-PT"/>
        </w:rPr>
        <w:t>ém recorrente, no senso comum, considerá-la como uma transição entre duas fases melhor definidas que ela própria, o que a reduz a um espaç</w:t>
      </w:r>
      <w:r>
        <w:rPr>
          <w:rStyle w:val="Nenhum"/>
          <w:shd w:val="clear" w:color="auto" w:fill="FFFFFF"/>
          <w:lang w:val="it-IT"/>
        </w:rPr>
        <w:t>o/ tempo inespec</w:t>
      </w:r>
      <w:r>
        <w:rPr>
          <w:rStyle w:val="Nenhum"/>
          <w:shd w:val="clear" w:color="auto" w:fill="FFFFFF"/>
          <w:lang w:val="pt-PT"/>
        </w:rPr>
        <w:t>ífico, cuja origem é anterior e cujo fim a ultrapassa. Represada entre a infância e a vida adulta, a juventude pode ser pensada como o encontro da água doce com a água salgada. Um ambiente que nã</w:t>
      </w:r>
      <w:r>
        <w:rPr>
          <w:rStyle w:val="Nenhum"/>
          <w:shd w:val="clear" w:color="auto" w:fill="FFFFFF"/>
        </w:rPr>
        <w:t xml:space="preserve">o </w:t>
      </w:r>
      <w:r>
        <w:rPr>
          <w:rStyle w:val="Nenhum"/>
          <w:shd w:val="clear" w:color="auto" w:fill="FFFFFF"/>
          <w:lang w:val="pt-PT"/>
        </w:rPr>
        <w:t>é mar, nem rio, ora se identifica (ou é identificada) com referências da meninice, ora com as da maturidade, ou como Bourdieu os situa em uma “</w:t>
      </w:r>
      <w:proofErr w:type="spellStart"/>
      <w:r>
        <w:rPr>
          <w:rStyle w:val="Nenhum"/>
          <w:shd w:val="clear" w:color="auto" w:fill="FFFFFF"/>
          <w:lang w:val="es-ES_tradnl"/>
        </w:rPr>
        <w:t>terra</w:t>
      </w:r>
      <w:proofErr w:type="spellEnd"/>
      <w:r>
        <w:rPr>
          <w:rStyle w:val="Nenhum"/>
          <w:shd w:val="clear" w:color="auto" w:fill="FFFFFF"/>
          <w:lang w:val="es-ES_tradnl"/>
        </w:rPr>
        <w:t xml:space="preserve"> de </w:t>
      </w:r>
      <w:proofErr w:type="spellStart"/>
      <w:r>
        <w:rPr>
          <w:rStyle w:val="Nenhum"/>
          <w:shd w:val="clear" w:color="auto" w:fill="FFFFFF"/>
          <w:lang w:val="es-ES_tradnl"/>
        </w:rPr>
        <w:t>ningu</w:t>
      </w:r>
      <w:proofErr w:type="spellEnd"/>
      <w:r>
        <w:rPr>
          <w:rStyle w:val="Nenhum"/>
          <w:shd w:val="clear" w:color="auto" w:fill="FFFFFF"/>
          <w:lang w:val="pt-PT"/>
        </w:rPr>
        <w:t xml:space="preserve">ém social, são adultos para certas coisas, são crianças para outras, jogam nos dois tabuleiros.” </w:t>
      </w:r>
      <w:r>
        <w:rPr>
          <w:rStyle w:val="Nenhum"/>
          <w:shd w:val="clear" w:color="auto" w:fill="FFFFFF"/>
        </w:rPr>
        <w:t xml:space="preserve">(BOURDIEU, 1983: 154) </w:t>
      </w:r>
    </w:p>
    <w:p w14:paraId="41168272"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Style w:val="Nenhum"/>
          <w:shd w:val="clear" w:color="auto" w:fill="FFFFFF"/>
        </w:rPr>
      </w:pPr>
      <w:r>
        <w:rPr>
          <w:rStyle w:val="Nenhum"/>
          <w:shd w:val="clear" w:color="auto" w:fill="FFFFFF"/>
        </w:rPr>
        <w:tab/>
        <w:t xml:space="preserve">Nossa </w:t>
      </w:r>
      <w:proofErr w:type="spellStart"/>
      <w:r>
        <w:rPr>
          <w:rStyle w:val="Nenhum"/>
          <w:shd w:val="clear" w:color="auto" w:fill="FFFFFF"/>
        </w:rPr>
        <w:t>an</w:t>
      </w:r>
      <w:proofErr w:type="spellEnd"/>
      <w:r>
        <w:rPr>
          <w:rStyle w:val="Nenhum"/>
          <w:shd w:val="clear" w:color="auto" w:fill="FFFFFF"/>
          <w:lang w:val="pt-PT"/>
        </w:rPr>
        <w:t>álise reconhece essa diversidade temática, mas não pretende explorá-la. Na tentativa de estabelecer algumas sínteses sobre as diversas juventudes, consideramos classe, raç</w:t>
      </w:r>
      <w:r>
        <w:rPr>
          <w:rStyle w:val="Nenhum"/>
          <w:shd w:val="clear" w:color="auto" w:fill="FFFFFF"/>
          <w:lang w:val="it-IT"/>
        </w:rPr>
        <w:t>a e g</w:t>
      </w:r>
      <w:r>
        <w:rPr>
          <w:rStyle w:val="Nenhum"/>
          <w:shd w:val="clear" w:color="auto" w:fill="FFFFFF"/>
          <w:lang w:val="pt-PT"/>
        </w:rPr>
        <w:t xml:space="preserve">ênero como determinantes sociais, pela força da sua incidência e pelas aberturas, cancelas e interdições que representam nas trajetórias de vida de pessoas diversas. </w:t>
      </w:r>
    </w:p>
    <w:p w14:paraId="17972177"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Style w:val="Nenhum"/>
          <w:shd w:val="clear" w:color="auto" w:fill="FFFFFF"/>
        </w:rPr>
      </w:pPr>
      <w:r>
        <w:rPr>
          <w:rStyle w:val="Nenhum"/>
          <w:shd w:val="clear" w:color="auto" w:fill="FFFFFF"/>
          <w:lang w:val="pt-PT"/>
        </w:rPr>
        <w:tab/>
        <w:t>A juventude é regulada no Brasil por um Estatuto que considera jovem a pessoa entre 15 e 29 anos. Uma parte deste grupo se enquadra na faixa etária da adolescência e outra da pessoa adulta, indicando grupos que contam com dispositivos legais e formas de proteção distintas. Ainda que arbitrada como uma etapa com singularidades, essa transiçã</w:t>
      </w:r>
      <w:r w:rsidRPr="00B610EF">
        <w:rPr>
          <w:rStyle w:val="Nenhum"/>
          <w:shd w:val="clear" w:color="auto" w:fill="FFFFFF"/>
        </w:rPr>
        <w:t>o et</w:t>
      </w:r>
      <w:r>
        <w:rPr>
          <w:rStyle w:val="Nenhum"/>
          <w:shd w:val="clear" w:color="auto" w:fill="FFFFFF"/>
          <w:lang w:val="pt-PT"/>
        </w:rPr>
        <w:t>á</w:t>
      </w:r>
      <w:r>
        <w:rPr>
          <w:rStyle w:val="Nenhum"/>
          <w:shd w:val="clear" w:color="auto" w:fill="FFFFFF"/>
          <w:lang w:val="it-IT"/>
        </w:rPr>
        <w:t xml:space="preserve">ria </w:t>
      </w:r>
      <w:r>
        <w:rPr>
          <w:rStyle w:val="Nenhum"/>
          <w:shd w:val="clear" w:color="auto" w:fill="FFFFFF"/>
          <w:lang w:val="pt-PT"/>
        </w:rPr>
        <w:t xml:space="preserve">é </w:t>
      </w:r>
      <w:r>
        <w:rPr>
          <w:rStyle w:val="Nenhum"/>
          <w:shd w:val="clear" w:color="auto" w:fill="FFFFFF"/>
          <w:lang w:val="es-ES_tradnl"/>
        </w:rPr>
        <w:t xml:space="preserve">vivenciada de forma </w:t>
      </w:r>
      <w:proofErr w:type="spellStart"/>
      <w:r>
        <w:rPr>
          <w:rStyle w:val="Nenhum"/>
          <w:shd w:val="clear" w:color="auto" w:fill="FFFFFF"/>
          <w:lang w:val="es-ES_tradnl"/>
        </w:rPr>
        <w:t>heterog</w:t>
      </w:r>
      <w:proofErr w:type="spellEnd"/>
      <w:r>
        <w:rPr>
          <w:rStyle w:val="Nenhum"/>
          <w:shd w:val="clear" w:color="auto" w:fill="FFFFFF"/>
          <w:lang w:val="pt-PT"/>
        </w:rPr>
        <w:t>ênea na composição, na duração e nas características de quem ela abarca. Com isso, reconhecemos que nã</w:t>
      </w:r>
      <w:r>
        <w:rPr>
          <w:rStyle w:val="Nenhum"/>
          <w:shd w:val="clear" w:color="auto" w:fill="FFFFFF"/>
          <w:lang w:val="es-ES_tradnl"/>
        </w:rPr>
        <w:t>o h</w:t>
      </w:r>
      <w:r>
        <w:rPr>
          <w:rStyle w:val="Nenhum"/>
          <w:shd w:val="clear" w:color="auto" w:fill="FFFFFF"/>
          <w:lang w:val="pt-PT"/>
        </w:rPr>
        <w:t>á uma ú</w:t>
      </w:r>
      <w:r>
        <w:rPr>
          <w:rStyle w:val="Nenhum"/>
          <w:shd w:val="clear" w:color="auto" w:fill="FFFFFF"/>
          <w:lang w:val="it-IT"/>
        </w:rPr>
        <w:t>nica condi</w:t>
      </w:r>
      <w:r>
        <w:rPr>
          <w:rStyle w:val="Nenhum"/>
          <w:shd w:val="clear" w:color="auto" w:fill="FFFFFF"/>
          <w:lang w:val="pt-PT"/>
        </w:rPr>
        <w:t>ção juvenil, ou mesmo um segmento social jovem dotado de interesses comuns.</w:t>
      </w:r>
    </w:p>
    <w:p w14:paraId="1BEB81BD"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Style w:val="Nenhum"/>
          <w:shd w:val="clear" w:color="auto" w:fill="FFFFFF"/>
        </w:rPr>
      </w:pPr>
      <w:r>
        <w:rPr>
          <w:rStyle w:val="Nenhum"/>
          <w:shd w:val="clear" w:color="auto" w:fill="FFFFFF"/>
          <w:lang w:val="pt-PT"/>
        </w:rPr>
        <w:tab/>
        <w:t>Como ilustra B</w:t>
      </w:r>
      <w:proofErr w:type="spellStart"/>
      <w:r>
        <w:rPr>
          <w:rStyle w:val="Nenhum"/>
          <w:shd w:val="clear" w:color="auto" w:fill="FFFFFF"/>
          <w:lang w:val="en-US"/>
        </w:rPr>
        <w:t>ourdieu</w:t>
      </w:r>
      <w:proofErr w:type="spellEnd"/>
      <w:r>
        <w:rPr>
          <w:rStyle w:val="Nenhum"/>
          <w:shd w:val="clear" w:color="auto" w:fill="FFFFFF"/>
          <w:lang w:val="pt-PT"/>
        </w:rPr>
        <w:t xml:space="preserve"> (1983: 153) ao considerar as juventudes de diferentes classes,</w:t>
      </w:r>
    </w:p>
    <w:p w14:paraId="34DCE948" w14:textId="77777777" w:rsidR="000D5E5D" w:rsidRDefault="00797F8F">
      <w:pPr>
        <w:pStyle w:val="Corpo"/>
        <w:ind w:left="2268"/>
        <w:jc w:val="both"/>
        <w:rPr>
          <w:rStyle w:val="Nenhum"/>
          <w:sz w:val="22"/>
          <w:szCs w:val="22"/>
          <w:shd w:val="clear" w:color="auto" w:fill="FFFFFF"/>
        </w:rPr>
      </w:pPr>
      <w:r>
        <w:rPr>
          <w:rStyle w:val="Nenhum"/>
          <w:sz w:val="22"/>
          <w:szCs w:val="22"/>
          <w:shd w:val="clear" w:color="auto" w:fill="FFFFFF"/>
          <w:lang w:val="pt-PT"/>
        </w:rPr>
        <w:t>comparar sistematicamente as condições de vida, o mercado de trabalho, o orçamento do tempo, etc., dos "jovens" que já se encontram a trabalhar e dos adolescentes da mesma idade (bioló</w:t>
      </w:r>
      <w:proofErr w:type="spellStart"/>
      <w:r>
        <w:rPr>
          <w:rStyle w:val="Nenhum"/>
          <w:sz w:val="22"/>
          <w:szCs w:val="22"/>
          <w:shd w:val="clear" w:color="auto" w:fill="FFFFFF"/>
          <w:lang w:val="es-ES_tradnl"/>
        </w:rPr>
        <w:t>gica</w:t>
      </w:r>
      <w:proofErr w:type="spellEnd"/>
      <w:r>
        <w:rPr>
          <w:rStyle w:val="Nenhum"/>
          <w:sz w:val="22"/>
          <w:szCs w:val="22"/>
          <w:shd w:val="clear" w:color="auto" w:fill="FFFFFF"/>
          <w:lang w:val="es-ES_tradnl"/>
        </w:rPr>
        <w:t>) que s</w:t>
      </w:r>
      <w:r>
        <w:rPr>
          <w:rStyle w:val="Nenhum"/>
          <w:sz w:val="22"/>
          <w:szCs w:val="22"/>
          <w:shd w:val="clear" w:color="auto" w:fill="FFFFFF"/>
          <w:lang w:val="pt-PT"/>
        </w:rPr>
        <w:t>ão estudantes: de um lado, as imposiçõ</w:t>
      </w:r>
      <w:r>
        <w:rPr>
          <w:rStyle w:val="Nenhum"/>
          <w:sz w:val="22"/>
          <w:szCs w:val="22"/>
          <w:shd w:val="clear" w:color="auto" w:fill="FFFFFF"/>
          <w:lang w:val="es-ES_tradnl"/>
        </w:rPr>
        <w:t>es, que s</w:t>
      </w:r>
      <w:r>
        <w:rPr>
          <w:rStyle w:val="Nenhum"/>
          <w:sz w:val="22"/>
          <w:szCs w:val="22"/>
          <w:shd w:val="clear" w:color="auto" w:fill="FFFFFF"/>
          <w:lang w:val="pt-PT"/>
        </w:rPr>
        <w:t xml:space="preserve">ó a solidariedade familiar pode atenuar um pouco, do universo econômico real, do outro, as facilidades de uma economia quase lúdica de assistidos, assente no subsídio, com refeição e alojamentos baratos, títulos de acesso a preços reduzidos ao teatro e ao cinema, etc. </w:t>
      </w:r>
    </w:p>
    <w:p w14:paraId="19EE3CC9"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2160"/>
        <w:jc w:val="both"/>
        <w:rPr>
          <w:rStyle w:val="Nenhum"/>
          <w:shd w:val="clear" w:color="auto" w:fill="FFFFFF"/>
        </w:rPr>
      </w:pPr>
    </w:p>
    <w:p w14:paraId="639EA563"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Style w:val="Nenhum"/>
          <w:shd w:val="clear" w:color="auto" w:fill="FFFFFF"/>
        </w:rPr>
      </w:pPr>
      <w:r>
        <w:rPr>
          <w:rStyle w:val="Nenhum"/>
          <w:shd w:val="clear" w:color="auto" w:fill="FFFFFF"/>
          <w:lang w:val="pt-PT"/>
        </w:rPr>
        <w:tab/>
        <w:t>O Brasil foi o ú</w:t>
      </w:r>
      <w:r>
        <w:rPr>
          <w:rStyle w:val="Nenhum"/>
          <w:shd w:val="clear" w:color="auto" w:fill="FFFFFF"/>
          <w:lang w:val="it-IT"/>
        </w:rPr>
        <w:t>ltimo pa</w:t>
      </w:r>
      <w:r>
        <w:rPr>
          <w:rStyle w:val="Nenhum"/>
          <w:shd w:val="clear" w:color="auto" w:fill="FFFFFF"/>
          <w:lang w:val="pt-PT"/>
        </w:rPr>
        <w:t>ís a abolir a escravatura, após cerca de 300 anos, durante os quais cerca de 4 milhões de pessoas foram trazidas da África e sujeitas a inúmeras formas de aniquilamento. Ainda que consideremos a abolição formal do uso da mão de obra escravizada e da mudança legal do tratamento discricionário que as pessoas negras foram submetidas, reiteramos as leituras críticas sobre a permanência do racismo ao longo da história republicana, reconhecendo suas diferentes expressões e sua incidência sobre a vida das pessoas negras. Tal incidência variou desde a imposição desigual de acesso aos recursos, bens e serviços sociais, aos postos de trabalho, à</w:t>
      </w:r>
      <w:r w:rsidRPr="00B610EF">
        <w:rPr>
          <w:rStyle w:val="Nenhum"/>
          <w:shd w:val="clear" w:color="auto" w:fill="FFFFFF"/>
        </w:rPr>
        <w:t>s condi</w:t>
      </w:r>
      <w:r>
        <w:rPr>
          <w:rStyle w:val="Nenhum"/>
          <w:shd w:val="clear" w:color="auto" w:fill="FFFFFF"/>
          <w:lang w:val="pt-PT"/>
        </w:rPr>
        <w:t>çõ</w:t>
      </w:r>
      <w:r w:rsidRPr="00B610EF">
        <w:rPr>
          <w:rStyle w:val="Nenhum"/>
          <w:shd w:val="clear" w:color="auto" w:fill="FFFFFF"/>
        </w:rPr>
        <w:t xml:space="preserve">es de </w:t>
      </w:r>
      <w:proofErr w:type="spellStart"/>
      <w:r w:rsidRPr="00B610EF">
        <w:rPr>
          <w:rStyle w:val="Nenhum"/>
          <w:shd w:val="clear" w:color="auto" w:fill="FFFFFF"/>
        </w:rPr>
        <w:t>reprodu</w:t>
      </w:r>
      <w:proofErr w:type="spellEnd"/>
      <w:r>
        <w:rPr>
          <w:rStyle w:val="Nenhum"/>
          <w:shd w:val="clear" w:color="auto" w:fill="FFFFFF"/>
          <w:lang w:val="pt-PT"/>
        </w:rPr>
        <w:t>ção da vida, à participação e representaçã</w:t>
      </w:r>
      <w:r>
        <w:rPr>
          <w:rStyle w:val="Nenhum"/>
          <w:shd w:val="clear" w:color="auto" w:fill="FFFFFF"/>
          <w:lang w:val="es-ES_tradnl"/>
        </w:rPr>
        <w:t xml:space="preserve">o </w:t>
      </w:r>
      <w:proofErr w:type="spellStart"/>
      <w:r>
        <w:rPr>
          <w:rStyle w:val="Nenhum"/>
          <w:shd w:val="clear" w:color="auto" w:fill="FFFFFF"/>
          <w:lang w:val="es-ES_tradnl"/>
        </w:rPr>
        <w:t>pol</w:t>
      </w:r>
      <w:proofErr w:type="spellEnd"/>
      <w:r>
        <w:rPr>
          <w:rStyle w:val="Nenhum"/>
          <w:shd w:val="clear" w:color="auto" w:fill="FFFFFF"/>
          <w:lang w:val="pt-PT"/>
        </w:rPr>
        <w:t xml:space="preserve">ítica, até </w:t>
      </w:r>
      <w:r>
        <w:rPr>
          <w:rStyle w:val="Nenhum"/>
          <w:shd w:val="clear" w:color="auto" w:fill="FFFFFF"/>
        </w:rPr>
        <w:t>ao n</w:t>
      </w:r>
      <w:r>
        <w:rPr>
          <w:rStyle w:val="Nenhum"/>
          <w:shd w:val="clear" w:color="auto" w:fill="FFFFFF"/>
          <w:lang w:val="pt-PT"/>
        </w:rPr>
        <w:t xml:space="preserve">ão lugar, à </w:t>
      </w:r>
      <w:r>
        <w:rPr>
          <w:rStyle w:val="Nenhum"/>
          <w:shd w:val="clear" w:color="auto" w:fill="FFFFFF"/>
          <w:lang w:val="it-IT"/>
        </w:rPr>
        <w:t>sua supress</w:t>
      </w:r>
      <w:r>
        <w:rPr>
          <w:rStyle w:val="Nenhum"/>
          <w:shd w:val="clear" w:color="auto" w:fill="FFFFFF"/>
          <w:lang w:val="pt-PT"/>
        </w:rPr>
        <w:t xml:space="preserve">ão em decorrência do que </w:t>
      </w:r>
      <w:r>
        <w:rPr>
          <w:rStyle w:val="Nenhum"/>
          <w:shd w:val="clear" w:color="auto" w:fill="FFFFFF"/>
        </w:rPr>
        <w:t>M</w:t>
      </w:r>
      <w:r>
        <w:rPr>
          <w:rStyle w:val="Nenhum"/>
          <w:shd w:val="clear" w:color="auto" w:fill="FFFFFF"/>
          <w:lang w:val="en-US"/>
        </w:rPr>
        <w:t>bembe</w:t>
      </w:r>
      <w:r>
        <w:rPr>
          <w:rStyle w:val="Nenhum"/>
          <w:shd w:val="clear" w:color="auto" w:fill="FFFFFF"/>
          <w:lang w:val="it-IT"/>
        </w:rPr>
        <w:t xml:space="preserve"> (2018) define como necropol</w:t>
      </w:r>
      <w:r>
        <w:rPr>
          <w:rStyle w:val="Nenhum"/>
          <w:shd w:val="clear" w:color="auto" w:fill="FFFFFF"/>
          <w:lang w:val="pt-PT"/>
        </w:rPr>
        <w:t>ítica. Os indicadores sociais relacionados à renda, escolaridade, saúde, qualidade do domicí</w:t>
      </w:r>
      <w:r>
        <w:rPr>
          <w:rStyle w:val="Nenhum"/>
          <w:shd w:val="clear" w:color="auto" w:fill="FFFFFF"/>
          <w:lang w:val="es-ES_tradnl"/>
        </w:rPr>
        <w:t xml:space="preserve">lio, </w:t>
      </w:r>
      <w:proofErr w:type="spellStart"/>
      <w:r>
        <w:rPr>
          <w:rStyle w:val="Nenhum"/>
          <w:shd w:val="clear" w:color="auto" w:fill="FFFFFF"/>
          <w:lang w:val="es-ES_tradnl"/>
        </w:rPr>
        <w:t>exposi</w:t>
      </w:r>
      <w:proofErr w:type="spellEnd"/>
      <w:r>
        <w:rPr>
          <w:rStyle w:val="Nenhum"/>
          <w:shd w:val="clear" w:color="auto" w:fill="FFFFFF"/>
          <w:lang w:val="pt-PT"/>
        </w:rPr>
        <w:t>çã</w:t>
      </w:r>
      <w:r>
        <w:rPr>
          <w:rStyle w:val="Nenhum"/>
          <w:shd w:val="clear" w:color="auto" w:fill="FFFFFF"/>
        </w:rPr>
        <w:t xml:space="preserve">o </w:t>
      </w:r>
      <w:r>
        <w:rPr>
          <w:rStyle w:val="Nenhum"/>
          <w:shd w:val="clear" w:color="auto" w:fill="FFFFFF"/>
          <w:lang w:val="pt-PT"/>
        </w:rPr>
        <w:t xml:space="preserve">à </w:t>
      </w:r>
      <w:proofErr w:type="spellStart"/>
      <w:r w:rsidRPr="00B610EF">
        <w:rPr>
          <w:rStyle w:val="Nenhum"/>
          <w:shd w:val="clear" w:color="auto" w:fill="FFFFFF"/>
        </w:rPr>
        <w:t>viol</w:t>
      </w:r>
      <w:proofErr w:type="spellEnd"/>
      <w:r>
        <w:rPr>
          <w:rStyle w:val="Nenhum"/>
          <w:shd w:val="clear" w:color="auto" w:fill="FFFFFF"/>
          <w:lang w:val="pt-PT"/>
        </w:rPr>
        <w:t xml:space="preserve">ência armada apontam uma condição profundamente desigual entre jovens brancos e negros há </w:t>
      </w:r>
      <w:r>
        <w:rPr>
          <w:rStyle w:val="Nenhum"/>
          <w:shd w:val="clear" w:color="auto" w:fill="FFFFFF"/>
        </w:rPr>
        <w:t>d</w:t>
      </w:r>
      <w:r>
        <w:rPr>
          <w:rStyle w:val="Nenhum"/>
          <w:shd w:val="clear" w:color="auto" w:fill="FFFFFF"/>
          <w:lang w:val="pt-PT"/>
        </w:rPr>
        <w:t xml:space="preserve">écadas. Ainda que se registre variação positiva dos indicadores entre os anos, a desigualdade entre os segmentos persiste.  </w:t>
      </w:r>
    </w:p>
    <w:p w14:paraId="583BB3E9"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Style w:val="Nenhum"/>
          <w:shd w:val="clear" w:color="auto" w:fill="FFFFFF"/>
        </w:rPr>
      </w:pPr>
      <w:r>
        <w:rPr>
          <w:rStyle w:val="Nenhum"/>
          <w:shd w:val="clear" w:color="auto" w:fill="FFFFFF"/>
          <w:lang w:val="es-ES_tradnl"/>
        </w:rPr>
        <w:tab/>
        <w:t>A perspectiva de g</w:t>
      </w:r>
      <w:r>
        <w:rPr>
          <w:rStyle w:val="Nenhum"/>
          <w:shd w:val="clear" w:color="auto" w:fill="FFFFFF"/>
          <w:lang w:val="pt-PT"/>
        </w:rPr>
        <w:t>ê</w:t>
      </w:r>
      <w:proofErr w:type="spellStart"/>
      <w:r>
        <w:rPr>
          <w:rStyle w:val="Nenhum"/>
          <w:shd w:val="clear" w:color="auto" w:fill="FFFFFF"/>
          <w:lang w:val="es-ES_tradnl"/>
        </w:rPr>
        <w:t>nero</w:t>
      </w:r>
      <w:proofErr w:type="spellEnd"/>
      <w:r>
        <w:rPr>
          <w:rStyle w:val="Nenhum"/>
          <w:shd w:val="clear" w:color="auto" w:fill="FFFFFF"/>
          <w:lang w:val="es-ES_tradnl"/>
        </w:rPr>
        <w:t xml:space="preserve"> </w:t>
      </w:r>
      <w:r>
        <w:rPr>
          <w:rStyle w:val="Nenhum"/>
          <w:shd w:val="clear" w:color="auto" w:fill="FFFFFF"/>
          <w:lang w:val="pt-PT"/>
        </w:rPr>
        <w:t>é igualmente uma referência norteadora para a reflexão sobre as relações sociais e, portanto, a juventude e a polí</w:t>
      </w:r>
      <w:r>
        <w:rPr>
          <w:rStyle w:val="Nenhum"/>
          <w:shd w:val="clear" w:color="auto" w:fill="FFFFFF"/>
          <w:lang w:val="it-IT"/>
        </w:rPr>
        <w:t>tica. Al</w:t>
      </w:r>
      <w:r>
        <w:rPr>
          <w:rStyle w:val="Nenhum"/>
          <w:shd w:val="clear" w:color="auto" w:fill="FFFFFF"/>
          <w:lang w:val="pt-PT"/>
        </w:rPr>
        <w:t>ém das desigualdades histó</w:t>
      </w:r>
      <w:r>
        <w:rPr>
          <w:rStyle w:val="Nenhum"/>
          <w:shd w:val="clear" w:color="auto" w:fill="FFFFFF"/>
          <w:lang w:val="es-ES_tradnl"/>
        </w:rPr>
        <w:t xml:space="preserve">ricas relacionadas </w:t>
      </w:r>
      <w:r>
        <w:rPr>
          <w:rStyle w:val="Nenhum"/>
          <w:shd w:val="clear" w:color="auto" w:fill="FFFFFF"/>
          <w:lang w:val="pt-PT"/>
        </w:rPr>
        <w:t xml:space="preserve">à </w:t>
      </w:r>
      <w:r>
        <w:rPr>
          <w:rStyle w:val="Nenhum"/>
          <w:shd w:val="clear" w:color="auto" w:fill="FFFFFF"/>
          <w:lang w:val="it-IT"/>
        </w:rPr>
        <w:t>condi</w:t>
      </w:r>
      <w:r>
        <w:rPr>
          <w:rStyle w:val="Nenhum"/>
          <w:shd w:val="clear" w:color="auto" w:fill="FFFFFF"/>
          <w:lang w:val="pt-PT"/>
        </w:rPr>
        <w:t>ção da mulher na vida pública, nos postos de poder, nas ocupações e remuneraçõ</w:t>
      </w:r>
      <w:r>
        <w:rPr>
          <w:rStyle w:val="Nenhum"/>
          <w:shd w:val="clear" w:color="auto" w:fill="FFFFFF"/>
          <w:lang w:val="es-ES_tradnl"/>
        </w:rPr>
        <w:t>es, que n</w:t>
      </w:r>
      <w:r>
        <w:rPr>
          <w:rStyle w:val="Nenhum"/>
          <w:shd w:val="clear" w:color="auto" w:fill="FFFFFF"/>
          <w:lang w:val="pt-PT"/>
        </w:rPr>
        <w:t>ão refletem suas habilidades e nível de escolaridade, o “</w:t>
      </w:r>
      <w:r>
        <w:rPr>
          <w:rStyle w:val="Nenhum"/>
          <w:shd w:val="clear" w:color="auto" w:fill="FFFFFF"/>
        </w:rPr>
        <w:t>feminino</w:t>
      </w:r>
      <w:r>
        <w:rPr>
          <w:rStyle w:val="Nenhum"/>
          <w:shd w:val="clear" w:color="auto" w:fill="FFFFFF"/>
          <w:lang w:val="pt-PT"/>
        </w:rPr>
        <w:t>” é, assim como o jovem, outra dimensão profundamente essencializada e refém da imposição das atividades relativas ao cuidado. As responsabilidades domésticas sobrecarregam as mulheres desde a juventude e marcam suas possibilidades e limites em relação a seus projetos de futuro.</w:t>
      </w:r>
    </w:p>
    <w:p w14:paraId="0571CF89"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Style w:val="Nenhum"/>
          <w:shd w:val="clear" w:color="auto" w:fill="FFFFFF"/>
        </w:rPr>
      </w:pPr>
      <w:r>
        <w:rPr>
          <w:rStyle w:val="Nenhum"/>
          <w:shd w:val="clear" w:color="auto" w:fill="FFFFFF"/>
        </w:rPr>
        <w:tab/>
        <w:t>Al</w:t>
      </w:r>
      <w:r>
        <w:rPr>
          <w:rStyle w:val="Nenhum"/>
          <w:shd w:val="clear" w:color="auto" w:fill="FFFFFF"/>
          <w:lang w:val="pt-PT"/>
        </w:rPr>
        <w:t xml:space="preserve">ém destas referências que caracterizam as pessoas jovens nas relações sociais, alguns marcadores recorrentes desta fase da vida podem ser evocados como: </w:t>
      </w:r>
      <w:proofErr w:type="gramStart"/>
      <w:r>
        <w:rPr>
          <w:rStyle w:val="Nenhum"/>
          <w:shd w:val="clear" w:color="auto" w:fill="FFFFFF"/>
          <w:lang w:val="pt-PT"/>
        </w:rPr>
        <w:t>escolaridade,  profissionalização</w:t>
      </w:r>
      <w:proofErr w:type="gramEnd"/>
      <w:r>
        <w:rPr>
          <w:rStyle w:val="Nenhum"/>
          <w:shd w:val="clear" w:color="auto" w:fill="FFFFFF"/>
          <w:lang w:val="pt-PT"/>
        </w:rPr>
        <w:t xml:space="preserve"> e sexualidade. Estes três marcadores estão muito associados ao que este artigo se propõe a discutir: a relação do jovem com a política e com seus projetos de futuro (ou a ausência dos mesmos).</w:t>
      </w:r>
    </w:p>
    <w:p w14:paraId="7A335EBB"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rStyle w:val="Nenhum"/>
          <w:shd w:val="clear" w:color="auto" w:fill="FFFFFF"/>
        </w:rPr>
      </w:pPr>
      <w:r>
        <w:rPr>
          <w:rStyle w:val="Nenhum"/>
          <w:shd w:val="clear" w:color="auto" w:fill="FFFFFF"/>
          <w:lang w:val="pt-PT"/>
        </w:rPr>
        <w:t xml:space="preserve">Pais pondera que as fronteiras da juventude com a vida adulta se apresentam a partir da incorporação de responsabilidades.  </w:t>
      </w:r>
    </w:p>
    <w:p w14:paraId="1FC63355" w14:textId="77777777" w:rsidR="000D5E5D" w:rsidRDefault="00797F8F">
      <w:pPr>
        <w:pStyle w:val="Corpo"/>
        <w:ind w:left="2268"/>
        <w:jc w:val="both"/>
        <w:rPr>
          <w:rStyle w:val="Nenhum"/>
          <w:sz w:val="22"/>
          <w:szCs w:val="22"/>
          <w:shd w:val="clear" w:color="auto" w:fill="FFFFFF"/>
        </w:rPr>
      </w:pPr>
      <w:r>
        <w:rPr>
          <w:rStyle w:val="Nenhum"/>
          <w:sz w:val="22"/>
          <w:szCs w:val="22"/>
          <w:shd w:val="clear" w:color="auto" w:fill="FFFFFF"/>
          <w:lang w:val="pt-PT"/>
        </w:rPr>
        <w:t>Um adulto é «</w:t>
      </w:r>
      <w:proofErr w:type="spellStart"/>
      <w:r>
        <w:rPr>
          <w:rStyle w:val="Nenhum"/>
          <w:sz w:val="22"/>
          <w:szCs w:val="22"/>
          <w:shd w:val="clear" w:color="auto" w:fill="FFFFFF"/>
          <w:lang w:val="en-US"/>
        </w:rPr>
        <w:t>respons</w:t>
      </w:r>
      <w:proofErr w:type="spellEnd"/>
      <w:r>
        <w:rPr>
          <w:rStyle w:val="Nenhum"/>
          <w:sz w:val="22"/>
          <w:szCs w:val="22"/>
          <w:shd w:val="clear" w:color="auto" w:fill="FFFFFF"/>
          <w:lang w:val="pt-PT"/>
        </w:rPr>
        <w:t>á</w:t>
      </w:r>
      <w:proofErr w:type="spellStart"/>
      <w:r>
        <w:rPr>
          <w:rStyle w:val="Nenhum"/>
          <w:sz w:val="22"/>
          <w:szCs w:val="22"/>
          <w:shd w:val="clear" w:color="auto" w:fill="FFFFFF"/>
        </w:rPr>
        <w:t>vel</w:t>
      </w:r>
      <w:proofErr w:type="spellEnd"/>
      <w:r>
        <w:rPr>
          <w:rStyle w:val="Nenhum"/>
          <w:sz w:val="22"/>
          <w:szCs w:val="22"/>
          <w:shd w:val="clear" w:color="auto" w:fill="FFFFFF"/>
          <w:lang w:val="pt-PT"/>
        </w:rPr>
        <w:t>», diz-se, porque responde a um conjunto determinado de responsabilidades: de tipo ocupacional (trabalho fixo e remunerado); conjugal ou familiar (encargos com filhos, por exemplo) ou habitacional (despesas de habitação e aprovisionamento). A partir do momento em que vão contraindo estas responsabilidades, os jovens vão adquirindo o estatuto de adultos. (PAIS, 1990: p. 141)</w:t>
      </w:r>
    </w:p>
    <w:p w14:paraId="11AC000D"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Style w:val="Nenhum"/>
          <w:shd w:val="clear" w:color="auto" w:fill="FFFFFF"/>
        </w:rPr>
      </w:pPr>
    </w:p>
    <w:p w14:paraId="0E8AA0BB" w14:textId="2726CFC5"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rStyle w:val="Nenhum"/>
          <w:shd w:val="clear" w:color="auto" w:fill="FFFFFF"/>
        </w:rPr>
      </w:pPr>
      <w:r>
        <w:rPr>
          <w:rStyle w:val="Nenhum"/>
          <w:shd w:val="clear" w:color="auto" w:fill="FFFFFF"/>
          <w:lang w:val="pt-PT"/>
        </w:rPr>
        <w:t>Tais responsabilidades nã</w:t>
      </w:r>
      <w:r>
        <w:rPr>
          <w:rStyle w:val="Nenhum"/>
          <w:shd w:val="clear" w:color="auto" w:fill="FFFFFF"/>
        </w:rPr>
        <w:t>o s</w:t>
      </w:r>
      <w:r>
        <w:rPr>
          <w:rStyle w:val="Nenhum"/>
          <w:shd w:val="clear" w:color="auto" w:fill="FFFFFF"/>
          <w:lang w:val="pt-PT"/>
        </w:rPr>
        <w:t>ão, no entanto, consideradas e assumidas de modo similar entre jovens, considerando os determinantes previamente indicados. As formulações e projetos envolvendo escola, trabalho e afetos implicam para uns uma relação estrita com o presente, com suas aberturas e restrições e, para outros, com as construções e implicações futuras. De um modo geral, jovens pobres são socializados com uma concepção instrumental de escola, ou seja, “estudar para ser alguém na vida”, e frequentemente conjugam ou abandonam tal projeto pela necessidade de participação no mercado de trabalho. Mesmo diante de mudanças importantes no comportamento sexual dos jovens nas últimas décadas, a iniciação sexual e a gravidez continuam tendo implicações diferenciadas para mulheres e homens.</w:t>
      </w:r>
    </w:p>
    <w:p w14:paraId="7744EDA3"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rStyle w:val="Nenhum"/>
          <w:shd w:val="clear" w:color="auto" w:fill="FFFFFF"/>
        </w:rPr>
      </w:pPr>
      <w:r>
        <w:rPr>
          <w:rStyle w:val="Nenhum"/>
          <w:shd w:val="clear" w:color="auto" w:fill="FFFFFF"/>
          <w:lang w:val="pt-PT"/>
        </w:rPr>
        <w:t>Esses e outros marcadores se impõem como uma pauta permanente na agenda de políticas para a juventude e tal pauta é por eles assumida de modo nem sempre coincidente com o que se espera deles. A relação das pessoas jovens com a polí</w:t>
      </w:r>
      <w:r>
        <w:rPr>
          <w:rStyle w:val="Nenhum"/>
          <w:shd w:val="clear" w:color="auto" w:fill="FFFFFF"/>
          <w:lang w:val="it-IT"/>
        </w:rPr>
        <w:t xml:space="preserve">tica </w:t>
      </w:r>
      <w:r>
        <w:rPr>
          <w:rStyle w:val="Nenhum"/>
          <w:shd w:val="clear" w:color="auto" w:fill="FFFFFF"/>
          <w:lang w:val="pt-PT"/>
        </w:rPr>
        <w:t>é vivida e caracterizada de forma não necessariamente similar. Visõ</w:t>
      </w:r>
      <w:r>
        <w:rPr>
          <w:rStyle w:val="Nenhum"/>
          <w:shd w:val="clear" w:color="auto" w:fill="FFFFFF"/>
          <w:lang w:val="es-ES_tradnl"/>
        </w:rPr>
        <w:t xml:space="preserve">es </w:t>
      </w:r>
      <w:proofErr w:type="spellStart"/>
      <w:r>
        <w:rPr>
          <w:rStyle w:val="Nenhum"/>
          <w:shd w:val="clear" w:color="auto" w:fill="FFFFFF"/>
          <w:lang w:val="es-ES_tradnl"/>
        </w:rPr>
        <w:t>essencialistas</w:t>
      </w:r>
      <w:proofErr w:type="spellEnd"/>
      <w:r>
        <w:rPr>
          <w:rStyle w:val="Nenhum"/>
          <w:shd w:val="clear" w:color="auto" w:fill="FFFFFF"/>
          <w:lang w:val="es-ES_tradnl"/>
        </w:rPr>
        <w:t xml:space="preserve"> sobre o que </w:t>
      </w:r>
      <w:r>
        <w:rPr>
          <w:rStyle w:val="Nenhum"/>
          <w:shd w:val="clear" w:color="auto" w:fill="FFFFFF"/>
          <w:lang w:val="pt-PT"/>
        </w:rPr>
        <w:t>é ser jovem criam expectativas e visõ</w:t>
      </w:r>
      <w:r>
        <w:rPr>
          <w:rStyle w:val="Nenhum"/>
          <w:shd w:val="clear" w:color="auto" w:fill="FFFFFF"/>
          <w:lang w:val="es-ES_tradnl"/>
        </w:rPr>
        <w:t xml:space="preserve">es sobre tal </w:t>
      </w:r>
      <w:proofErr w:type="spellStart"/>
      <w:r>
        <w:rPr>
          <w:rStyle w:val="Nenhum"/>
          <w:shd w:val="clear" w:color="auto" w:fill="FFFFFF"/>
          <w:lang w:val="es-ES_tradnl"/>
        </w:rPr>
        <w:t>rela</w:t>
      </w:r>
      <w:proofErr w:type="spellEnd"/>
      <w:r>
        <w:rPr>
          <w:rStyle w:val="Nenhum"/>
          <w:shd w:val="clear" w:color="auto" w:fill="FFFFFF"/>
          <w:lang w:val="pt-PT"/>
        </w:rPr>
        <w:t>ção.  Segundo Pais (1990. p.143), “à juventude ‘militante’</w:t>
      </w:r>
      <w:r>
        <w:rPr>
          <w:rStyle w:val="Nenhum"/>
          <w:shd w:val="clear" w:color="auto" w:fill="FFFFFF"/>
        </w:rPr>
        <w:t xml:space="preserve">, </w:t>
      </w:r>
      <w:r>
        <w:rPr>
          <w:rStyle w:val="Nenhum"/>
          <w:shd w:val="clear" w:color="auto" w:fill="FFFFFF"/>
          <w:lang w:val="pt-PT"/>
        </w:rPr>
        <w:t>‘</w:t>
      </w:r>
      <w:r>
        <w:rPr>
          <w:rStyle w:val="Nenhum"/>
          <w:shd w:val="clear" w:color="auto" w:fill="FFFFFF"/>
        </w:rPr>
        <w:t>ut</w:t>
      </w:r>
      <w:r>
        <w:rPr>
          <w:rStyle w:val="Nenhum"/>
          <w:shd w:val="clear" w:color="auto" w:fill="FFFFFF"/>
          <w:lang w:val="pt-PT"/>
        </w:rPr>
        <w:t>ó</w:t>
      </w:r>
      <w:r>
        <w:rPr>
          <w:rStyle w:val="Nenhum"/>
          <w:shd w:val="clear" w:color="auto" w:fill="FFFFFF"/>
          <w:lang w:val="it-IT"/>
        </w:rPr>
        <w:t>pica</w:t>
      </w:r>
      <w:r>
        <w:rPr>
          <w:rStyle w:val="Nenhum"/>
          <w:shd w:val="clear" w:color="auto" w:fill="FFFFFF"/>
          <w:lang w:val="pt-PT"/>
        </w:rPr>
        <w:t>’ e cultivadora da ‘solidariedade’ dos anos 60 e princípios da década de 70, a doxa dominante contrapõe uma juventude mais ‘</w:t>
      </w:r>
      <w:r>
        <w:rPr>
          <w:rStyle w:val="Nenhum"/>
          <w:shd w:val="clear" w:color="auto" w:fill="FFFFFF"/>
        </w:rPr>
        <w:t>c</w:t>
      </w:r>
      <w:r>
        <w:rPr>
          <w:rStyle w:val="Nenhum"/>
          <w:shd w:val="clear" w:color="auto" w:fill="FFFFFF"/>
          <w:lang w:val="pt-PT"/>
        </w:rPr>
        <w:t>éptica’</w:t>
      </w:r>
      <w:r>
        <w:rPr>
          <w:rStyle w:val="Nenhum"/>
          <w:shd w:val="clear" w:color="auto" w:fill="FFFFFF"/>
        </w:rPr>
        <w:t xml:space="preserve">, </w:t>
      </w:r>
      <w:r>
        <w:rPr>
          <w:rStyle w:val="Nenhum"/>
          <w:shd w:val="clear" w:color="auto" w:fill="FFFFFF"/>
          <w:lang w:val="pt-PT"/>
        </w:rPr>
        <w:t>‘</w:t>
      </w:r>
      <w:proofErr w:type="spellStart"/>
      <w:r>
        <w:rPr>
          <w:rStyle w:val="Nenhum"/>
          <w:shd w:val="clear" w:color="auto" w:fill="FFFFFF"/>
        </w:rPr>
        <w:t>pragm</w:t>
      </w:r>
      <w:proofErr w:type="spellEnd"/>
      <w:r>
        <w:rPr>
          <w:rStyle w:val="Nenhum"/>
          <w:shd w:val="clear" w:color="auto" w:fill="FFFFFF"/>
          <w:lang w:val="pt-PT"/>
        </w:rPr>
        <w:t>á</w:t>
      </w:r>
      <w:r>
        <w:rPr>
          <w:rStyle w:val="Nenhum"/>
          <w:shd w:val="clear" w:color="auto" w:fill="FFFFFF"/>
          <w:lang w:val="it-IT"/>
        </w:rPr>
        <w:t>tica</w:t>
      </w:r>
      <w:r>
        <w:rPr>
          <w:rStyle w:val="Nenhum"/>
          <w:shd w:val="clear" w:color="auto" w:fill="FFFFFF"/>
          <w:lang w:val="pt-PT"/>
        </w:rPr>
        <w:t xml:space="preserve">’ </w:t>
      </w:r>
      <w:r>
        <w:rPr>
          <w:rStyle w:val="Nenhum"/>
          <w:shd w:val="clear" w:color="auto" w:fill="FFFFFF"/>
        </w:rPr>
        <w:t xml:space="preserve">e </w:t>
      </w:r>
      <w:r>
        <w:rPr>
          <w:rStyle w:val="Nenhum"/>
          <w:shd w:val="clear" w:color="auto" w:fill="FFFFFF"/>
          <w:lang w:val="pt-PT"/>
        </w:rPr>
        <w:t>‘individualista’</w:t>
      </w:r>
      <w:r>
        <w:rPr>
          <w:rStyle w:val="Nenhum"/>
          <w:shd w:val="clear" w:color="auto" w:fill="FFFFFF"/>
        </w:rPr>
        <w:t>.</w:t>
      </w:r>
      <w:r>
        <w:rPr>
          <w:rStyle w:val="Nenhum"/>
          <w:shd w:val="clear" w:color="auto" w:fill="FFFFFF"/>
          <w:lang w:val="pt-PT"/>
        </w:rPr>
        <w:t>” Estas caracterizações associam à juventude formas de ação ou de reaçã</w:t>
      </w:r>
      <w:r>
        <w:rPr>
          <w:rStyle w:val="Nenhum"/>
          <w:shd w:val="clear" w:color="auto" w:fill="FFFFFF"/>
        </w:rPr>
        <w:t xml:space="preserve">o </w:t>
      </w:r>
      <w:r>
        <w:rPr>
          <w:rStyle w:val="Nenhum"/>
          <w:shd w:val="clear" w:color="auto" w:fill="FFFFFF"/>
          <w:lang w:val="pt-PT"/>
        </w:rPr>
        <w:t xml:space="preserve">à </w:t>
      </w:r>
      <w:proofErr w:type="spellStart"/>
      <w:r>
        <w:rPr>
          <w:rStyle w:val="Nenhum"/>
          <w:shd w:val="clear" w:color="auto" w:fill="FFFFFF"/>
        </w:rPr>
        <w:t>pol</w:t>
      </w:r>
      <w:proofErr w:type="spellEnd"/>
      <w:r>
        <w:rPr>
          <w:rStyle w:val="Nenhum"/>
          <w:shd w:val="clear" w:color="auto" w:fill="FFFFFF"/>
          <w:lang w:val="pt-PT"/>
        </w:rPr>
        <w:t>ítica que podem não expressar um espírito mais amplo da sociedade naquela conjuntura, desistoricizando um suposto “</w:t>
      </w:r>
      <w:proofErr w:type="spellStart"/>
      <w:r>
        <w:rPr>
          <w:rStyle w:val="Nenhum"/>
          <w:shd w:val="clear" w:color="auto" w:fill="FFFFFF"/>
        </w:rPr>
        <w:t>esp</w:t>
      </w:r>
      <w:proofErr w:type="spellEnd"/>
      <w:r>
        <w:rPr>
          <w:rStyle w:val="Nenhum"/>
          <w:shd w:val="clear" w:color="auto" w:fill="FFFFFF"/>
          <w:lang w:val="pt-PT"/>
        </w:rPr>
        <w:t>írito juvenil” e esperando dele algo que os demais segmentos nã</w:t>
      </w:r>
      <w:r>
        <w:rPr>
          <w:rStyle w:val="Nenhum"/>
          <w:shd w:val="clear" w:color="auto" w:fill="FFFFFF"/>
          <w:lang w:val="es-ES_tradnl"/>
        </w:rPr>
        <w:t xml:space="preserve">o </w:t>
      </w:r>
      <w:proofErr w:type="spellStart"/>
      <w:r>
        <w:rPr>
          <w:rStyle w:val="Nenhum"/>
          <w:shd w:val="clear" w:color="auto" w:fill="FFFFFF"/>
          <w:lang w:val="es-ES_tradnl"/>
        </w:rPr>
        <w:t>est</w:t>
      </w:r>
      <w:proofErr w:type="spellEnd"/>
      <w:r>
        <w:rPr>
          <w:rStyle w:val="Nenhum"/>
          <w:shd w:val="clear" w:color="auto" w:fill="FFFFFF"/>
          <w:lang w:val="pt-PT"/>
        </w:rPr>
        <w:t>ão dispostos ou em condição de realizar.</w:t>
      </w:r>
    </w:p>
    <w:p w14:paraId="2A5D7FE6"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Style w:val="Nenhum"/>
          <w:shd w:val="clear" w:color="auto" w:fill="FFFFFF"/>
        </w:rPr>
      </w:pPr>
    </w:p>
    <w:p w14:paraId="600073CB" w14:textId="77777777" w:rsidR="000D5E5D" w:rsidRDefault="00797F8F">
      <w:pPr>
        <w:pStyle w:val="Cabealho2"/>
        <w:rPr>
          <w:rStyle w:val="Nenhum"/>
          <w:shd w:val="clear" w:color="auto" w:fill="FFFFFF"/>
        </w:rPr>
      </w:pPr>
      <w:r>
        <w:rPr>
          <w:rStyle w:val="Nenhum"/>
          <w:rFonts w:eastAsia="Arial Unicode MS" w:cs="Arial Unicode MS"/>
          <w:shd w:val="clear" w:color="auto" w:fill="FFFFFF"/>
          <w:lang w:val="pt-PT"/>
        </w:rPr>
        <w:t>Modos de se reconhecer e de agir na pol</w:t>
      </w:r>
      <w:r>
        <w:rPr>
          <w:rStyle w:val="Nenhum"/>
          <w:rFonts w:eastAsia="Arial Unicode MS" w:cs="Arial Unicode MS"/>
          <w:shd w:val="clear" w:color="auto" w:fill="FFFFFF"/>
        </w:rPr>
        <w:t>í</w:t>
      </w:r>
      <w:r>
        <w:rPr>
          <w:rStyle w:val="Nenhum"/>
          <w:rFonts w:eastAsia="Arial Unicode MS" w:cs="Arial Unicode MS"/>
          <w:shd w:val="clear" w:color="auto" w:fill="FFFFFF"/>
          <w:lang w:val="it-IT"/>
        </w:rPr>
        <w:t>tica</w:t>
      </w:r>
    </w:p>
    <w:p w14:paraId="0C671967"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Style w:val="Nenhum"/>
          <w:shd w:val="clear" w:color="auto" w:fill="FFFFFF"/>
        </w:rPr>
      </w:pPr>
    </w:p>
    <w:p w14:paraId="6A46320C" w14:textId="77777777" w:rsidR="000D5E5D" w:rsidRDefault="00797F8F">
      <w:pPr>
        <w:pStyle w:val="Corp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rStyle w:val="Nenhum"/>
          <w:shd w:val="clear" w:color="auto" w:fill="FFFFFF"/>
        </w:rPr>
      </w:pPr>
      <w:r>
        <w:rPr>
          <w:rStyle w:val="Nenhum"/>
          <w:shd w:val="clear" w:color="auto" w:fill="FFFFFF"/>
          <w:lang w:val="pt-PT"/>
        </w:rPr>
        <w:t xml:space="preserve">Ser considerado adulto para algumas coisas e criança para outras têm implicações no agir político institucionalizado. Para abordar essa questão poderíamos falar da participação em grêmios estudantis, centros e diretórios acadêmicos, mas estes já </w:t>
      </w:r>
      <w:r>
        <w:rPr>
          <w:rStyle w:val="Nenhum"/>
          <w:shd w:val="clear" w:color="auto" w:fill="FFFFFF"/>
        </w:rPr>
        <w:t>s</w:t>
      </w:r>
      <w:r>
        <w:rPr>
          <w:rStyle w:val="Nenhum"/>
          <w:shd w:val="clear" w:color="auto" w:fill="FFFFFF"/>
          <w:lang w:val="pt-PT"/>
        </w:rPr>
        <w:t>ão compreendidos como espaços para crianças e jovens experimentarem a política. O ingresso no mundo adulto da política, no Brasil, necessariamente passa pelos instrumentos legalmente definidos para isto,  tais como os partidos e os processos eleitorais admitidos para a organização do regime democrá</w:t>
      </w:r>
      <w:r>
        <w:rPr>
          <w:rStyle w:val="Nenhum"/>
          <w:shd w:val="clear" w:color="auto" w:fill="FFFFFF"/>
          <w:lang w:val="it-IT"/>
        </w:rPr>
        <w:t xml:space="preserve">tico representativo. </w:t>
      </w:r>
    </w:p>
    <w:p w14:paraId="21FAE7F4" w14:textId="77777777" w:rsidR="000D5E5D" w:rsidRDefault="00797F8F">
      <w:pPr>
        <w:pStyle w:val="Corpo"/>
        <w:ind w:left="2268"/>
        <w:jc w:val="both"/>
        <w:rPr>
          <w:rStyle w:val="Nenhum"/>
          <w:sz w:val="22"/>
          <w:szCs w:val="22"/>
          <w:shd w:val="clear" w:color="auto" w:fill="FFFFFF"/>
        </w:rPr>
      </w:pPr>
      <w:r>
        <w:rPr>
          <w:rStyle w:val="Nenhum"/>
          <w:sz w:val="22"/>
          <w:szCs w:val="22"/>
          <w:shd w:val="clear" w:color="auto" w:fill="FFFFFF"/>
          <w:lang w:val="pt-PT"/>
        </w:rPr>
        <w:t>“</w:t>
      </w:r>
      <w:r>
        <w:rPr>
          <w:rStyle w:val="Nenhum"/>
          <w:sz w:val="22"/>
          <w:szCs w:val="22"/>
          <w:shd w:val="clear" w:color="auto" w:fill="FFFFFF"/>
          <w:lang w:val="es-ES_tradnl"/>
        </w:rPr>
        <w:t xml:space="preserve">Partido </w:t>
      </w:r>
      <w:proofErr w:type="spellStart"/>
      <w:r>
        <w:rPr>
          <w:rStyle w:val="Nenhum"/>
          <w:sz w:val="22"/>
          <w:szCs w:val="22"/>
          <w:shd w:val="clear" w:color="auto" w:fill="FFFFFF"/>
          <w:lang w:val="es-ES_tradnl"/>
        </w:rPr>
        <w:t>pol</w:t>
      </w:r>
      <w:proofErr w:type="spellEnd"/>
      <w:r>
        <w:rPr>
          <w:rStyle w:val="Nenhum"/>
          <w:sz w:val="22"/>
          <w:szCs w:val="22"/>
          <w:shd w:val="clear" w:color="auto" w:fill="FFFFFF"/>
          <w:lang w:val="pt-PT"/>
        </w:rPr>
        <w:t>ítico, pessoa jurídica de direito privado, destina-se a assegurar, no interesse do regime democrático, a autenticidade do sistema representativo e a defender os direitos fundamentais definidos na Constituiçã</w:t>
      </w:r>
      <w:r>
        <w:rPr>
          <w:rStyle w:val="Nenhum"/>
          <w:sz w:val="22"/>
          <w:szCs w:val="22"/>
          <w:shd w:val="clear" w:color="auto" w:fill="FFFFFF"/>
          <w:lang w:val="it-IT"/>
        </w:rPr>
        <w:t>o Federal</w:t>
      </w:r>
      <w:r>
        <w:rPr>
          <w:rStyle w:val="Nenhum"/>
          <w:sz w:val="22"/>
          <w:szCs w:val="22"/>
          <w:shd w:val="clear" w:color="auto" w:fill="FFFFFF"/>
          <w:lang w:val="pt-PT"/>
        </w:rPr>
        <w:t xml:space="preserve">” </w:t>
      </w:r>
      <w:r>
        <w:rPr>
          <w:rStyle w:val="Nenhum"/>
          <w:sz w:val="22"/>
          <w:szCs w:val="22"/>
          <w:shd w:val="clear" w:color="auto" w:fill="FFFFFF"/>
        </w:rPr>
        <w:t xml:space="preserve">(BRASIL, 1995: art. 1). </w:t>
      </w:r>
    </w:p>
    <w:p w14:paraId="31A13D34" w14:textId="77777777" w:rsidR="000D5E5D" w:rsidRDefault="000D5E5D">
      <w:pPr>
        <w:pStyle w:val="Corp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Style w:val="Nenhum"/>
          <w:sz w:val="22"/>
          <w:szCs w:val="22"/>
          <w:shd w:val="clear" w:color="auto" w:fill="FFFFFF"/>
        </w:rPr>
      </w:pPr>
    </w:p>
    <w:p w14:paraId="11B5CB43" w14:textId="77777777" w:rsidR="000D5E5D" w:rsidRDefault="00797F8F">
      <w:pPr>
        <w:pStyle w:val="Corp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rStyle w:val="Nenhum"/>
          <w:shd w:val="clear" w:color="auto" w:fill="FFFFFF"/>
        </w:rPr>
      </w:pPr>
      <w:r>
        <w:rPr>
          <w:rStyle w:val="Nenhum"/>
          <w:shd w:val="clear" w:color="auto" w:fill="FFFFFF"/>
          <w:lang w:val="pt-PT"/>
        </w:rPr>
        <w:t>Neste sentido, é importante analisar a dicotomia adulto-crianç</w:t>
      </w:r>
      <w:r>
        <w:rPr>
          <w:rStyle w:val="Nenhum"/>
          <w:shd w:val="clear" w:color="auto" w:fill="FFFFFF"/>
        </w:rPr>
        <w:t xml:space="preserve">a na </w:t>
      </w:r>
      <w:proofErr w:type="spellStart"/>
      <w:r>
        <w:rPr>
          <w:rStyle w:val="Nenhum"/>
          <w:shd w:val="clear" w:color="auto" w:fill="FFFFFF"/>
        </w:rPr>
        <w:t>pol</w:t>
      </w:r>
      <w:proofErr w:type="spellEnd"/>
      <w:r>
        <w:rPr>
          <w:rStyle w:val="Nenhum"/>
          <w:shd w:val="clear" w:color="auto" w:fill="FFFFFF"/>
          <w:lang w:val="pt-PT"/>
        </w:rPr>
        <w:t>ítica a partir do entendimento sobre o funcionamento da participação e da representaçã</w:t>
      </w:r>
      <w:r>
        <w:rPr>
          <w:rStyle w:val="Nenhum"/>
          <w:shd w:val="clear" w:color="auto" w:fill="FFFFFF"/>
          <w:lang w:val="es-ES_tradnl"/>
        </w:rPr>
        <w:t xml:space="preserve">o </w:t>
      </w:r>
      <w:proofErr w:type="spellStart"/>
      <w:r>
        <w:rPr>
          <w:rStyle w:val="Nenhum"/>
          <w:shd w:val="clear" w:color="auto" w:fill="FFFFFF"/>
          <w:lang w:val="es-ES_tradnl"/>
        </w:rPr>
        <w:t>pol</w:t>
      </w:r>
      <w:proofErr w:type="spellEnd"/>
      <w:r>
        <w:rPr>
          <w:rStyle w:val="Nenhum"/>
          <w:shd w:val="clear" w:color="auto" w:fill="FFFFFF"/>
          <w:lang w:val="pt-PT"/>
        </w:rPr>
        <w:t>ítica institucionalizada. Grosso modo podemos afirmar que, no Brasil, os adultos maiores de 29 anos dominam a representaçã</w:t>
      </w:r>
      <w:r>
        <w:rPr>
          <w:rStyle w:val="Nenhum"/>
          <w:shd w:val="clear" w:color="auto" w:fill="FFFFFF"/>
          <w:lang w:val="es-ES_tradnl"/>
        </w:rPr>
        <w:t xml:space="preserve">o </w:t>
      </w:r>
      <w:proofErr w:type="spellStart"/>
      <w:r>
        <w:rPr>
          <w:rStyle w:val="Nenhum"/>
          <w:shd w:val="clear" w:color="auto" w:fill="FFFFFF"/>
          <w:lang w:val="es-ES_tradnl"/>
        </w:rPr>
        <w:t>pol</w:t>
      </w:r>
      <w:proofErr w:type="spellEnd"/>
      <w:r>
        <w:rPr>
          <w:rStyle w:val="Nenhum"/>
          <w:shd w:val="clear" w:color="auto" w:fill="FFFFFF"/>
          <w:lang w:val="pt-PT"/>
        </w:rPr>
        <w:t xml:space="preserve">ítica e, assim, falam pelas crianças, adolescentes e jovens. Deliberam e decidem, ouvindo apenas a si próprios e aos partidos e grupos políticos com os quais mantém lealdades típicas do mundo adulto. </w:t>
      </w:r>
    </w:p>
    <w:p w14:paraId="064374E1" w14:textId="77777777" w:rsidR="000D5E5D" w:rsidRDefault="00797F8F">
      <w:pPr>
        <w:pStyle w:val="Corp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rStyle w:val="Nenhum"/>
          <w:shd w:val="clear" w:color="auto" w:fill="FFFFFF"/>
        </w:rPr>
      </w:pPr>
      <w:r>
        <w:rPr>
          <w:rStyle w:val="Nenhum"/>
          <w:shd w:val="clear" w:color="auto" w:fill="FFFFFF"/>
          <w:lang w:val="pt-PT"/>
        </w:rPr>
        <w:t>A participaçã</w:t>
      </w:r>
      <w:r>
        <w:rPr>
          <w:rStyle w:val="Nenhum"/>
          <w:shd w:val="clear" w:color="auto" w:fill="FFFFFF"/>
          <w:lang w:val="es-ES_tradnl"/>
        </w:rPr>
        <w:t xml:space="preserve">o </w:t>
      </w:r>
      <w:proofErr w:type="spellStart"/>
      <w:r>
        <w:rPr>
          <w:rStyle w:val="Nenhum"/>
          <w:shd w:val="clear" w:color="auto" w:fill="FFFFFF"/>
          <w:lang w:val="es-ES_tradnl"/>
        </w:rPr>
        <w:t>pol</w:t>
      </w:r>
      <w:proofErr w:type="spellEnd"/>
      <w:r>
        <w:rPr>
          <w:rStyle w:val="Nenhum"/>
          <w:shd w:val="clear" w:color="auto" w:fill="FFFFFF"/>
          <w:lang w:val="pt-PT"/>
        </w:rPr>
        <w:t>í</w:t>
      </w:r>
      <w:r>
        <w:rPr>
          <w:rStyle w:val="Nenhum"/>
          <w:shd w:val="clear" w:color="auto" w:fill="FFFFFF"/>
          <w:lang w:val="it-IT"/>
        </w:rPr>
        <w:t xml:space="preserve">tica </w:t>
      </w:r>
      <w:r>
        <w:rPr>
          <w:rStyle w:val="Nenhum"/>
          <w:shd w:val="clear" w:color="auto" w:fill="FFFFFF"/>
          <w:lang w:val="pt-PT"/>
        </w:rPr>
        <w:t>é apontada como um dos requisitos para a democracia. No entanto, nas democracias constitucionais modernas compreendemos ou circunscrevemos a participação aos momentos decisórios eleitorais, que visam selecionar lideranças para cargos políticos, seja no executivo ou legislativo. Alguns países fazem eleições para membros do judiciário e até da seguranç</w:t>
      </w:r>
      <w:r>
        <w:rPr>
          <w:rStyle w:val="Nenhum"/>
          <w:shd w:val="clear" w:color="auto" w:fill="FFFFFF"/>
        </w:rPr>
        <w:t>a p</w:t>
      </w:r>
      <w:r>
        <w:rPr>
          <w:rStyle w:val="Nenhum"/>
          <w:shd w:val="clear" w:color="auto" w:fill="FFFFFF"/>
          <w:lang w:val="pt-PT"/>
        </w:rPr>
        <w:t>ública, mas isto não ocorre no Brasil. Esse modelo de democracia baseada na representação tem inúmeras vantagens, especialmente considerando o adensamento populacional e as inúmeras atividades da vida cotidiana. Não podemos negar, contudo, que a participação circunscrita a processos eleitorais mantém a política em um universo completamente distante das pessoas comuns. No caso da(s) juventude(s) isto nã</w:t>
      </w:r>
      <w:r>
        <w:rPr>
          <w:rStyle w:val="Nenhum"/>
          <w:shd w:val="clear" w:color="auto" w:fill="FFFFFF"/>
        </w:rPr>
        <w:t xml:space="preserve">o </w:t>
      </w:r>
      <w:r>
        <w:rPr>
          <w:rStyle w:val="Nenhum"/>
          <w:shd w:val="clear" w:color="auto" w:fill="FFFFFF"/>
          <w:lang w:val="pt-PT"/>
        </w:rPr>
        <w:t xml:space="preserve">é diferente, mesmo no Brasil que admite o voto a partir dos 16 anos. </w:t>
      </w:r>
    </w:p>
    <w:p w14:paraId="64E77D4E"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rStyle w:val="Nenhum"/>
          <w:shd w:val="clear" w:color="auto" w:fill="FFFFFF"/>
        </w:rPr>
      </w:pPr>
      <w:r>
        <w:rPr>
          <w:rStyle w:val="Nenhum"/>
          <w:shd w:val="clear" w:color="auto" w:fill="FFFFFF"/>
          <w:lang w:val="pt-PT"/>
        </w:rPr>
        <w:t xml:space="preserve">É </w:t>
      </w:r>
      <w:r>
        <w:rPr>
          <w:rStyle w:val="Nenhum"/>
          <w:shd w:val="clear" w:color="auto" w:fill="FFFFFF"/>
          <w:lang w:val="it-IT"/>
        </w:rPr>
        <w:t>ineg</w:t>
      </w:r>
      <w:r>
        <w:rPr>
          <w:rStyle w:val="Nenhum"/>
          <w:shd w:val="clear" w:color="auto" w:fill="FFFFFF"/>
          <w:lang w:val="pt-PT"/>
        </w:rPr>
        <w:t xml:space="preserve">ável que nossos representantes costumam defender agendas e recursos direcionados a públicos ou grupos bem definidos. Isto não significa, em absoluto, que a representação seja um mal na democracia, ainda que revele um ecossistema marcado por disputas e relações sobredeterminadas por interesses diversos, sejam econômicos, religiosos, entre outros. A cientista política Hanna Fenichel Pitkin (2006), afirmou: </w:t>
      </w:r>
    </w:p>
    <w:p w14:paraId="1FBF0190" w14:textId="77777777" w:rsidR="000D5E5D" w:rsidRDefault="00797F8F">
      <w:pPr>
        <w:pStyle w:val="Corpo"/>
        <w:ind w:left="2268"/>
        <w:jc w:val="both"/>
        <w:rPr>
          <w:rStyle w:val="Nenhum"/>
          <w:sz w:val="22"/>
          <w:szCs w:val="22"/>
          <w:shd w:val="clear" w:color="auto" w:fill="FFFFFF"/>
        </w:rPr>
      </w:pPr>
      <w:r>
        <w:rPr>
          <w:rStyle w:val="Nenhum"/>
          <w:sz w:val="22"/>
          <w:szCs w:val="22"/>
          <w:shd w:val="clear" w:color="auto" w:fill="FFFFFF"/>
          <w:lang w:val="pt-PT"/>
        </w:rPr>
        <w:t>Enquanto a polí</w:t>
      </w:r>
      <w:r>
        <w:rPr>
          <w:rStyle w:val="Nenhum"/>
          <w:sz w:val="22"/>
          <w:szCs w:val="22"/>
          <w:shd w:val="clear" w:color="auto" w:fill="FFFFFF"/>
          <w:lang w:val="it-IT"/>
        </w:rPr>
        <w:t xml:space="preserve">tica </w:t>
      </w:r>
      <w:r>
        <w:rPr>
          <w:rStyle w:val="Nenhum"/>
          <w:sz w:val="22"/>
          <w:szCs w:val="22"/>
          <w:shd w:val="clear" w:color="auto" w:fill="FFFFFF"/>
          <w:lang w:val="pt-PT"/>
        </w:rPr>
        <w:t>é igualada ao governo e o governo é visto como um meio para a realização de fins privados e para a conciliação de reivindicações privadas conflitantes numa forma geral aceitável, as instituições representativas corretamente elaboradas podem servir muito bem a esses propósitos. Mas se sua funçã</w:t>
      </w:r>
      <w:r>
        <w:rPr>
          <w:rStyle w:val="Nenhum"/>
          <w:sz w:val="22"/>
          <w:szCs w:val="22"/>
          <w:shd w:val="clear" w:color="auto" w:fill="FFFFFF"/>
          <w:lang w:val="en-US"/>
        </w:rPr>
        <w:t xml:space="preserve">o real </w:t>
      </w:r>
      <w:r>
        <w:rPr>
          <w:rStyle w:val="Nenhum"/>
          <w:sz w:val="22"/>
          <w:szCs w:val="22"/>
          <w:shd w:val="clear" w:color="auto" w:fill="FFFFFF"/>
          <w:lang w:val="pt-PT"/>
        </w:rPr>
        <w:t>é a de dirigir nossa vida pública compartilhada e se seu valor real reside na oportunidade de dividir poder e responsabilidade sobre aquilo que estamos fazendo conjuntamente como sociedade, entã</w:t>
      </w:r>
      <w:r>
        <w:rPr>
          <w:rStyle w:val="Nenhum"/>
          <w:sz w:val="22"/>
          <w:szCs w:val="22"/>
          <w:shd w:val="clear" w:color="auto" w:fill="FFFFFF"/>
          <w:lang w:val="es-ES_tradnl"/>
        </w:rPr>
        <w:t xml:space="preserve">o </w:t>
      </w:r>
      <w:proofErr w:type="spellStart"/>
      <w:r>
        <w:rPr>
          <w:rStyle w:val="Nenhum"/>
          <w:sz w:val="22"/>
          <w:szCs w:val="22"/>
          <w:shd w:val="clear" w:color="auto" w:fill="FFFFFF"/>
          <w:lang w:val="es-ES_tradnl"/>
        </w:rPr>
        <w:t>ningu</w:t>
      </w:r>
      <w:proofErr w:type="spellEnd"/>
      <w:r>
        <w:rPr>
          <w:rStyle w:val="Nenhum"/>
          <w:sz w:val="22"/>
          <w:szCs w:val="22"/>
          <w:shd w:val="clear" w:color="auto" w:fill="FFFFFF"/>
          <w:lang w:val="pt-PT"/>
        </w:rPr>
        <w:t>ém mais pode fazer minha polí</w:t>
      </w:r>
      <w:r>
        <w:rPr>
          <w:rStyle w:val="Nenhum"/>
          <w:sz w:val="22"/>
          <w:szCs w:val="22"/>
          <w:shd w:val="clear" w:color="auto" w:fill="FFFFFF"/>
          <w:lang w:val="it-IT"/>
        </w:rPr>
        <w:t xml:space="preserve">tica </w:t>
      </w:r>
      <w:r>
        <w:rPr>
          <w:rStyle w:val="Nenhum"/>
          <w:sz w:val="22"/>
          <w:szCs w:val="22"/>
          <w:shd w:val="clear" w:color="auto" w:fill="FFFFFF"/>
          <w:lang w:val="pt-PT"/>
        </w:rPr>
        <w:t>“</w:t>
      </w:r>
      <w:r>
        <w:rPr>
          <w:rStyle w:val="Nenhum"/>
          <w:sz w:val="22"/>
          <w:szCs w:val="22"/>
          <w:shd w:val="clear" w:color="auto" w:fill="FFFFFF"/>
        </w:rPr>
        <w:t>por</w:t>
      </w:r>
      <w:r>
        <w:rPr>
          <w:rStyle w:val="Nenhum"/>
          <w:sz w:val="22"/>
          <w:szCs w:val="22"/>
          <w:shd w:val="clear" w:color="auto" w:fill="FFFFFF"/>
          <w:lang w:val="pt-PT"/>
        </w:rPr>
        <w:t>” mim e a representação pode significar apenas, na maior parte das vezes, a exclusão da maioria das pessoas dos benefícios da polí</w:t>
      </w:r>
      <w:r>
        <w:rPr>
          <w:rStyle w:val="Nenhum"/>
          <w:sz w:val="22"/>
          <w:szCs w:val="22"/>
          <w:shd w:val="clear" w:color="auto" w:fill="FFFFFF"/>
        </w:rPr>
        <w:t>tica. (PITKIN, 2006, p. 42).</w:t>
      </w:r>
    </w:p>
    <w:p w14:paraId="7DABBE2F"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Style w:val="Nenhum"/>
          <w:shd w:val="clear" w:color="auto" w:fill="FFFFFF"/>
        </w:rPr>
      </w:pPr>
    </w:p>
    <w:p w14:paraId="40AC1F37"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rStyle w:val="Nenhum"/>
          <w:shd w:val="clear" w:color="auto" w:fill="FFFFFF"/>
        </w:rPr>
      </w:pPr>
      <w:r>
        <w:rPr>
          <w:rStyle w:val="Nenhum"/>
          <w:shd w:val="clear" w:color="auto" w:fill="FFFFFF"/>
          <w:lang w:val="pt-PT"/>
        </w:rPr>
        <w:t xml:space="preserve">Estamos portanto diante de um dos dilemas da representação democrática:  ao se apresentar como representante do todo, exclui a maioria e afasta quase a totalidade da sociedade do agir político. Esse afastamento tem por consequência um alheamento da política, seja por desencanto ou ausência de lugares para o exercício de ações investidas de objetivos políticos coletivos. Os partidos políticos, que surgiram como organização legalmente estabelecida, no início do séc. XIX, com o objetivo de congregar pessoas em torno de ideias e interesses comuns, não oferecem dispositivos deliberativos abertos à </w:t>
      </w:r>
      <w:proofErr w:type="spellStart"/>
      <w:r w:rsidRPr="00B610EF">
        <w:rPr>
          <w:rStyle w:val="Nenhum"/>
          <w:shd w:val="clear" w:color="auto" w:fill="FFFFFF"/>
        </w:rPr>
        <w:t>popula</w:t>
      </w:r>
      <w:proofErr w:type="spellEnd"/>
      <w:r>
        <w:rPr>
          <w:rStyle w:val="Nenhum"/>
          <w:shd w:val="clear" w:color="auto" w:fill="FFFFFF"/>
          <w:lang w:val="pt-PT"/>
        </w:rPr>
        <w:t>ção em geral. As desigualdades de acesso e de fala também se fazem presentes no que seria o instrumento de participação democrá</w:t>
      </w:r>
      <w:r>
        <w:rPr>
          <w:rStyle w:val="Nenhum"/>
          <w:shd w:val="clear" w:color="auto" w:fill="FFFFFF"/>
          <w:lang w:val="it-IT"/>
        </w:rPr>
        <w:t xml:space="preserve">tica. </w:t>
      </w:r>
    </w:p>
    <w:p w14:paraId="26364A7D"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rStyle w:val="Nenhum"/>
          <w:shd w:val="clear" w:color="auto" w:fill="FFFFFF"/>
        </w:rPr>
      </w:pPr>
      <w:r>
        <w:rPr>
          <w:rStyle w:val="Nenhum"/>
          <w:shd w:val="clear" w:color="auto" w:fill="FFFFFF"/>
          <w:lang w:val="pt-PT"/>
        </w:rPr>
        <w:t>O agir polí</w:t>
      </w:r>
      <w:r>
        <w:rPr>
          <w:rStyle w:val="Nenhum"/>
          <w:shd w:val="clear" w:color="auto" w:fill="FFFFFF"/>
          <w:lang w:val="it-IT"/>
        </w:rPr>
        <w:t>tico n</w:t>
      </w:r>
      <w:r>
        <w:rPr>
          <w:rStyle w:val="Nenhum"/>
          <w:shd w:val="clear" w:color="auto" w:fill="FFFFFF"/>
          <w:lang w:val="pt-PT"/>
        </w:rPr>
        <w:t>ã</w:t>
      </w:r>
      <w:r>
        <w:rPr>
          <w:rStyle w:val="Nenhum"/>
          <w:shd w:val="clear" w:color="auto" w:fill="FFFFFF"/>
          <w:lang w:val="es-ES_tradnl"/>
        </w:rPr>
        <w:t xml:space="preserve">o </w:t>
      </w:r>
      <w:proofErr w:type="spellStart"/>
      <w:r>
        <w:rPr>
          <w:rStyle w:val="Nenhum"/>
          <w:shd w:val="clear" w:color="auto" w:fill="FFFFFF"/>
          <w:lang w:val="es-ES_tradnl"/>
        </w:rPr>
        <w:t>est</w:t>
      </w:r>
      <w:proofErr w:type="spellEnd"/>
      <w:r>
        <w:rPr>
          <w:rStyle w:val="Nenhum"/>
          <w:shd w:val="clear" w:color="auto" w:fill="FFFFFF"/>
          <w:lang w:val="pt-PT"/>
        </w:rPr>
        <w:t xml:space="preserve">á </w:t>
      </w:r>
      <w:r>
        <w:rPr>
          <w:rStyle w:val="Nenhum"/>
          <w:shd w:val="clear" w:color="auto" w:fill="FFFFFF"/>
          <w:lang w:val="it-IT"/>
        </w:rPr>
        <w:t>dispon</w:t>
      </w:r>
      <w:r>
        <w:rPr>
          <w:rStyle w:val="Nenhum"/>
          <w:shd w:val="clear" w:color="auto" w:fill="FFFFFF"/>
          <w:lang w:val="pt-PT"/>
        </w:rPr>
        <w:t xml:space="preserve">ível para qualquer pessoa.  O que nos diz os dados sobre o poder executivo e sobre o parlamento brasileiro, seja em nível municipal, estadual ou federal? Qual o percentual de mulheres? Qual o percentual de pessoas negras? Qual o percentual de pessoas jovens? Em 2023, um dos grandes debates que circula pelas redes sociais diz respeito à </w:t>
      </w:r>
      <w:proofErr w:type="spellStart"/>
      <w:r w:rsidRPr="00B610EF">
        <w:rPr>
          <w:rStyle w:val="Nenhum"/>
          <w:shd w:val="clear" w:color="auto" w:fill="FFFFFF"/>
        </w:rPr>
        <w:t>press</w:t>
      </w:r>
      <w:proofErr w:type="spellEnd"/>
      <w:r>
        <w:rPr>
          <w:rStyle w:val="Nenhum"/>
          <w:shd w:val="clear" w:color="auto" w:fill="FFFFFF"/>
          <w:lang w:val="pt-PT"/>
        </w:rPr>
        <w:t>ão de grupos organizados em favor da nomeação de uma mulher negra para o Supremo Tribunal Federal, a suprema corte brasileira, instituição centenária que tem sua composição marcada por homens brancos. O nomeado mais jovem para o STF, por ironia da histó</w:t>
      </w:r>
      <w:r>
        <w:rPr>
          <w:rStyle w:val="Nenhum"/>
          <w:shd w:val="clear" w:color="auto" w:fill="FFFFFF"/>
          <w:lang w:val="it-IT"/>
        </w:rPr>
        <w:t xml:space="preserve">ria, </w:t>
      </w:r>
      <w:r>
        <w:rPr>
          <w:rStyle w:val="Nenhum"/>
          <w:shd w:val="clear" w:color="auto" w:fill="FFFFFF"/>
          <w:lang w:val="pt-PT"/>
        </w:rPr>
        <w:t xml:space="preserve">é um homem branco de 47 anos que ocupou uma cadeira para a qual se reivindicava uma mulher negra. A idade mínima para ingressar no STF é 35 anos. </w:t>
      </w:r>
    </w:p>
    <w:p w14:paraId="0BD45828" w14:textId="77777777" w:rsidR="000D5E5D" w:rsidRDefault="00797F8F">
      <w:pPr>
        <w:pStyle w:val="Corp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rStyle w:val="Nenhum"/>
          <w:shd w:val="clear" w:color="auto" w:fill="FFFFFF"/>
        </w:rPr>
      </w:pPr>
      <w:proofErr w:type="gramStart"/>
      <w:r>
        <w:rPr>
          <w:rStyle w:val="Nenhum"/>
          <w:shd w:val="clear" w:color="auto" w:fill="FFFFFF"/>
          <w:lang w:val="es-ES_tradnl"/>
        </w:rPr>
        <w:t xml:space="preserve">Que </w:t>
      </w:r>
      <w:proofErr w:type="spellStart"/>
      <w:r>
        <w:rPr>
          <w:rStyle w:val="Nenhum"/>
          <w:shd w:val="clear" w:color="auto" w:fill="FFFFFF"/>
          <w:lang w:val="es-ES_tradnl"/>
        </w:rPr>
        <w:t>espa</w:t>
      </w:r>
      <w:proofErr w:type="spellEnd"/>
      <w:r>
        <w:rPr>
          <w:rStyle w:val="Nenhum"/>
          <w:shd w:val="clear" w:color="auto" w:fill="FFFFFF"/>
          <w:lang w:val="pt-PT"/>
        </w:rPr>
        <w:t>ços do agir político institucionalizado são permitidos aos jovens?</w:t>
      </w:r>
      <w:proofErr w:type="gramEnd"/>
      <w:r>
        <w:rPr>
          <w:rStyle w:val="Nenhum"/>
          <w:shd w:val="clear" w:color="auto" w:fill="FFFFFF"/>
          <w:lang w:val="pt-PT"/>
        </w:rPr>
        <w:t xml:space="preserve">  De acordo com normas divulgadas no site do Tribunal Superior Eleitoral, é preciso ter trinta e cinco anos para presidente e vice-presidente da República e senador; trinta anos para governador e vice-governador de estado e do Distrito Federal; vinte e um anos para deputado federal, deputado estadual ou distrital, prefeito, vice-prefeito e juiz de paz; dezoito anos para vereador. Em 2020, 147.918.483 de pessoas estavam alistadas junto ao TSE e portanto aptas a votar, sendo 23,82% jovens de 16 a 29 anos. Nesse mesmo ano, a taxa de vereadores jovens eleitos, na faixa etária até 29 anos, não chegou a 8%. Quantos jovens negros foram eleitos? Quantas mulheres jovens e mulheres negras jovens foram eleitas? A polí</w:t>
      </w:r>
      <w:r>
        <w:rPr>
          <w:rStyle w:val="Nenhum"/>
          <w:shd w:val="clear" w:color="auto" w:fill="FFFFFF"/>
          <w:lang w:val="it-IT"/>
        </w:rPr>
        <w:t xml:space="preserve">tica </w:t>
      </w:r>
      <w:r>
        <w:rPr>
          <w:rStyle w:val="Nenhum"/>
          <w:shd w:val="clear" w:color="auto" w:fill="FFFFFF"/>
          <w:lang w:val="pt-PT"/>
        </w:rPr>
        <w:t>é um espaço ainda extremamente excludente para a juventude, especialmente para quem não tem origem em famílias tradicionalmente estabelecidas e que nã</w:t>
      </w:r>
      <w:r>
        <w:rPr>
          <w:rStyle w:val="Nenhum"/>
          <w:shd w:val="clear" w:color="auto" w:fill="FFFFFF"/>
        </w:rPr>
        <w:t>o s</w:t>
      </w:r>
      <w:r>
        <w:rPr>
          <w:rStyle w:val="Nenhum"/>
          <w:shd w:val="clear" w:color="auto" w:fill="FFFFFF"/>
          <w:lang w:val="pt-PT"/>
        </w:rPr>
        <w:t>ão homens brancos.</w:t>
      </w:r>
    </w:p>
    <w:p w14:paraId="6C46B997" w14:textId="00A18AF6"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rStyle w:val="Nenhum"/>
          <w:shd w:val="clear" w:color="auto" w:fill="FFFFFF"/>
        </w:rPr>
      </w:pPr>
      <w:r>
        <w:rPr>
          <w:rStyle w:val="Nenhum"/>
          <w:shd w:val="clear" w:color="auto" w:fill="FFFFFF"/>
        </w:rPr>
        <w:t>Ser</w:t>
      </w:r>
      <w:r>
        <w:rPr>
          <w:rStyle w:val="Nenhum"/>
          <w:shd w:val="clear" w:color="auto" w:fill="FFFFFF"/>
          <w:lang w:val="pt-PT"/>
        </w:rPr>
        <w:t>á que os jovens querem ingressar na política? Os partidos políticos, na sua forma contemporânea, demonstram baixa capacidade de atrair a juventude, talvez  pela burocratização e encapsulamento das instâncias internas de poder. No Brasil, quem consegue enfrentar essas barreiras? Jovens da periferia ou oriundos de famílias com tradiçã</w:t>
      </w:r>
      <w:proofErr w:type="spellStart"/>
      <w:r>
        <w:rPr>
          <w:rStyle w:val="Nenhum"/>
          <w:shd w:val="clear" w:color="auto" w:fill="FFFFFF"/>
        </w:rPr>
        <w:t>o</w:t>
      </w:r>
      <w:proofErr w:type="spellEnd"/>
      <w:r>
        <w:rPr>
          <w:rStyle w:val="Nenhum"/>
          <w:shd w:val="clear" w:color="auto" w:fill="FFFFFF"/>
        </w:rPr>
        <w:t xml:space="preserve"> na </w:t>
      </w:r>
      <w:proofErr w:type="spellStart"/>
      <w:r>
        <w:rPr>
          <w:rStyle w:val="Nenhum"/>
          <w:shd w:val="clear" w:color="auto" w:fill="FFFFFF"/>
        </w:rPr>
        <w:t>pol</w:t>
      </w:r>
      <w:proofErr w:type="spellEnd"/>
      <w:r>
        <w:rPr>
          <w:rStyle w:val="Nenhum"/>
          <w:shd w:val="clear" w:color="auto" w:fill="FFFFFF"/>
          <w:lang w:val="pt-PT"/>
        </w:rPr>
        <w:t>ítica? Ao esmiuçarmos essas barreiras à participaçã</w:t>
      </w:r>
      <w:r>
        <w:rPr>
          <w:rStyle w:val="Nenhum"/>
          <w:shd w:val="clear" w:color="auto" w:fill="FFFFFF"/>
          <w:lang w:val="es-ES_tradnl"/>
        </w:rPr>
        <w:t xml:space="preserve">o </w:t>
      </w:r>
      <w:proofErr w:type="spellStart"/>
      <w:r>
        <w:rPr>
          <w:rStyle w:val="Nenhum"/>
          <w:shd w:val="clear" w:color="auto" w:fill="FFFFFF"/>
          <w:lang w:val="es-ES_tradnl"/>
        </w:rPr>
        <w:t>pol</w:t>
      </w:r>
      <w:proofErr w:type="spellEnd"/>
      <w:r>
        <w:rPr>
          <w:rStyle w:val="Nenhum"/>
          <w:shd w:val="clear" w:color="auto" w:fill="FFFFFF"/>
          <w:lang w:val="pt-PT"/>
        </w:rPr>
        <w:t xml:space="preserve">ítica, verificamos relevância em aspectos relacionados à </w:t>
      </w:r>
      <w:proofErr w:type="spellStart"/>
      <w:r>
        <w:rPr>
          <w:rStyle w:val="Nenhum"/>
          <w:shd w:val="clear" w:color="auto" w:fill="FFFFFF"/>
        </w:rPr>
        <w:t>posi</w:t>
      </w:r>
      <w:proofErr w:type="spellEnd"/>
      <w:r>
        <w:rPr>
          <w:rStyle w:val="Nenhum"/>
          <w:shd w:val="clear" w:color="auto" w:fill="FFFFFF"/>
          <w:lang w:val="pt-PT"/>
        </w:rPr>
        <w:t>ção das pessoas na sociedade, aos dispositivos relacionados às subalternidades e opressõ</w:t>
      </w:r>
      <w:r>
        <w:rPr>
          <w:rStyle w:val="Nenhum"/>
          <w:shd w:val="clear" w:color="auto" w:fill="FFFFFF"/>
          <w:lang w:val="es-ES_tradnl"/>
        </w:rPr>
        <w:t>es que p</w:t>
      </w:r>
      <w:r>
        <w:rPr>
          <w:rStyle w:val="Nenhum"/>
          <w:shd w:val="clear" w:color="auto" w:fill="FFFFFF"/>
          <w:lang w:val="pt-PT"/>
        </w:rPr>
        <w:t>õ</w:t>
      </w:r>
      <w:r>
        <w:rPr>
          <w:rStyle w:val="Nenhum"/>
          <w:shd w:val="clear" w:color="auto" w:fill="FFFFFF"/>
        </w:rPr>
        <w:t xml:space="preserve">em </w:t>
      </w:r>
      <w:r>
        <w:rPr>
          <w:rStyle w:val="Nenhum"/>
          <w:shd w:val="clear" w:color="auto" w:fill="FFFFFF"/>
          <w:lang w:val="pt-PT"/>
        </w:rPr>
        <w:t xml:space="preserve">à margem da representação e da participação diversos segmentos sociais (mulheres, pessoas negras, jovens, entre outros). </w:t>
      </w:r>
    </w:p>
    <w:p w14:paraId="704AC57F"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rStyle w:val="Nenhum"/>
          <w:shd w:val="clear" w:color="auto" w:fill="FFFFFF"/>
        </w:rPr>
      </w:pPr>
      <w:r>
        <w:rPr>
          <w:rStyle w:val="Nenhum"/>
          <w:shd w:val="clear" w:color="auto" w:fill="FFFFFF"/>
          <w:lang w:val="pt-PT"/>
        </w:rPr>
        <w:t>Em 2013, uma série de mobilizações de rua, que ficaram conhecidas como jornadas de 2013, chamaram a atenção pela presença massiva de jovens e pelo desprezo manifestado pela representaçã</w:t>
      </w:r>
      <w:r>
        <w:rPr>
          <w:rStyle w:val="Nenhum"/>
          <w:shd w:val="clear" w:color="auto" w:fill="FFFFFF"/>
          <w:lang w:val="es-ES_tradnl"/>
        </w:rPr>
        <w:t xml:space="preserve">o </w:t>
      </w:r>
      <w:proofErr w:type="spellStart"/>
      <w:r>
        <w:rPr>
          <w:rStyle w:val="Nenhum"/>
          <w:shd w:val="clear" w:color="auto" w:fill="FFFFFF"/>
          <w:lang w:val="es-ES_tradnl"/>
        </w:rPr>
        <w:t>pol</w:t>
      </w:r>
      <w:proofErr w:type="spellEnd"/>
      <w:r>
        <w:rPr>
          <w:rStyle w:val="Nenhum"/>
          <w:shd w:val="clear" w:color="auto" w:fill="FFFFFF"/>
          <w:lang w:val="pt-PT"/>
        </w:rPr>
        <w:t>ítica e partidos organizados. Neste contexto sobressaiu na cena política o que ficou conhecido como coletivos, uma nova forma de aglutinação ou organização de pessoas jovens em torno de temas, bandeiras de luta, questões sociais, manifestações culturais, independente de filiaçã</w:t>
      </w:r>
      <w:r>
        <w:rPr>
          <w:rStyle w:val="Nenhum"/>
          <w:shd w:val="clear" w:color="auto" w:fill="FFFFFF"/>
          <w:lang w:val="es-ES_tradnl"/>
        </w:rPr>
        <w:t>o partid</w:t>
      </w:r>
      <w:r>
        <w:rPr>
          <w:rStyle w:val="Nenhum"/>
          <w:shd w:val="clear" w:color="auto" w:fill="FFFFFF"/>
          <w:lang w:val="pt-PT"/>
        </w:rPr>
        <w:t>ária.  Na esteira dos movimentos sociais, os coletivos não guardam semelhança com os tradicionais sindicatos e constituem espaços deliberativos fluidos e que não necessariamente requerem critérios de elegibilidade para a participaçã</w:t>
      </w:r>
      <w:r>
        <w:rPr>
          <w:rStyle w:val="Nenhum"/>
          <w:shd w:val="clear" w:color="auto" w:fill="FFFFFF"/>
          <w:lang w:val="it-IT"/>
        </w:rPr>
        <w:t>o, t</w:t>
      </w:r>
      <w:r>
        <w:rPr>
          <w:rStyle w:val="Nenhum"/>
          <w:shd w:val="clear" w:color="auto" w:fill="FFFFFF"/>
          <w:lang w:val="pt-PT"/>
        </w:rPr>
        <w:t>ípicos do mundo adulto, a exemplo da idade. Os critérios de ajuntamento nos coletivos se aproximam mais da autoidentificação com causas, ideias,  projetos, ou seja, aspectos tangenciados por impermanências e contextos históricos e sociais. Complementarmente aos movimentos sociais típicos do século passado, tais como o movimento feminista, o movimento negro, o movimento GLS, os coletivos constituem espaços de encontros, de deliberação e de ação concreta, seja uma performance na rua, um post nas redes sociais, uma festa.</w:t>
      </w:r>
    </w:p>
    <w:p w14:paraId="7F878BD9"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rStyle w:val="Nenhum"/>
          <w:shd w:val="clear" w:color="auto" w:fill="FFFFFF"/>
        </w:rPr>
      </w:pPr>
      <w:r>
        <w:rPr>
          <w:rStyle w:val="Nenhum"/>
          <w:shd w:val="clear" w:color="auto" w:fill="FFFFFF"/>
          <w:lang w:val="pt-PT"/>
        </w:rPr>
        <w:t xml:space="preserve">De acordo com </w:t>
      </w:r>
      <w:r>
        <w:rPr>
          <w:rStyle w:val="Nenhum"/>
          <w:shd w:val="clear" w:color="auto" w:fill="FFFFFF"/>
        </w:rPr>
        <w:t>C</w:t>
      </w:r>
      <w:r>
        <w:rPr>
          <w:rStyle w:val="Nenhum"/>
          <w:shd w:val="clear" w:color="auto" w:fill="FFFFFF"/>
          <w:lang w:val="en-US"/>
        </w:rPr>
        <w:t>astro</w:t>
      </w:r>
      <w:r>
        <w:rPr>
          <w:rStyle w:val="Nenhum"/>
          <w:shd w:val="clear" w:color="auto" w:fill="FFFFFF"/>
        </w:rPr>
        <w:t xml:space="preserve"> (2009), </w:t>
      </w:r>
    </w:p>
    <w:p w14:paraId="0E0D07A2" w14:textId="77777777" w:rsidR="000D5E5D" w:rsidRDefault="00797F8F">
      <w:pPr>
        <w:pStyle w:val="Corpo"/>
        <w:ind w:left="2268"/>
        <w:jc w:val="both"/>
        <w:rPr>
          <w:rStyle w:val="Nenhum"/>
          <w:sz w:val="22"/>
          <w:szCs w:val="22"/>
          <w:shd w:val="clear" w:color="auto" w:fill="FFFFFF"/>
        </w:rPr>
      </w:pPr>
      <w:r>
        <w:rPr>
          <w:rStyle w:val="Nenhum"/>
          <w:sz w:val="22"/>
          <w:szCs w:val="22"/>
          <w:shd w:val="clear" w:color="auto" w:fill="FFFFFF"/>
          <w:lang w:val="pt-PT"/>
        </w:rPr>
        <w:t>As ações dos jovens no cenário urbano reivindicam outras formas de participação social e política por meio do estabelecimento de coletivos cuja marca parece ser a mobilização das paixões e dos afetos (Ion &amp; Ravon, 1998). Recentemente, advertiu Mouffe (2005) que as teorias políticas correntes, ao enfatizarem o cálculo racional de interesses ou a deliberação baseada em critérios racionais, esqueceram que os afetos são uma das mais poderosas forças que movem os sujeitos no campo da polí</w:t>
      </w:r>
      <w:r>
        <w:rPr>
          <w:rStyle w:val="Nenhum"/>
          <w:sz w:val="22"/>
          <w:szCs w:val="22"/>
          <w:shd w:val="clear" w:color="auto" w:fill="FFFFFF"/>
          <w:lang w:val="it-IT"/>
        </w:rPr>
        <w:t>tica. S</w:t>
      </w:r>
      <w:r>
        <w:rPr>
          <w:rStyle w:val="Nenhum"/>
          <w:sz w:val="22"/>
          <w:szCs w:val="22"/>
          <w:shd w:val="clear" w:color="auto" w:fill="FFFFFF"/>
          <w:lang w:val="pt-PT"/>
        </w:rPr>
        <w:t>ão eles, eu acrescentaria, que concorrem para que os indivíduos busquem e negociem identificações coletivas que fornecem as bases para as ações compartilhadas. Um outro cená</w:t>
      </w:r>
      <w:r>
        <w:rPr>
          <w:rStyle w:val="Nenhum"/>
          <w:sz w:val="22"/>
          <w:szCs w:val="22"/>
          <w:shd w:val="clear" w:color="auto" w:fill="FFFFFF"/>
          <w:lang w:val="it-IT"/>
        </w:rPr>
        <w:t>rio p</w:t>
      </w:r>
      <w:r>
        <w:rPr>
          <w:rStyle w:val="Nenhum"/>
          <w:sz w:val="22"/>
          <w:szCs w:val="22"/>
          <w:shd w:val="clear" w:color="auto" w:fill="FFFFFF"/>
          <w:lang w:val="pt-PT"/>
        </w:rPr>
        <w:t>úblico se desenha, onde os atores juvenis configuram a participaçã</w:t>
      </w:r>
      <w:r>
        <w:rPr>
          <w:rStyle w:val="Nenhum"/>
          <w:sz w:val="22"/>
          <w:szCs w:val="22"/>
          <w:shd w:val="clear" w:color="auto" w:fill="FFFFFF"/>
          <w:lang w:val="es-ES_tradnl"/>
        </w:rPr>
        <w:t xml:space="preserve">o </w:t>
      </w:r>
      <w:proofErr w:type="spellStart"/>
      <w:r>
        <w:rPr>
          <w:rStyle w:val="Nenhum"/>
          <w:sz w:val="22"/>
          <w:szCs w:val="22"/>
          <w:shd w:val="clear" w:color="auto" w:fill="FFFFFF"/>
          <w:lang w:val="es-ES_tradnl"/>
        </w:rPr>
        <w:t>pol</w:t>
      </w:r>
      <w:proofErr w:type="spellEnd"/>
      <w:r>
        <w:rPr>
          <w:rStyle w:val="Nenhum"/>
          <w:sz w:val="22"/>
          <w:szCs w:val="22"/>
          <w:shd w:val="clear" w:color="auto" w:fill="FFFFFF"/>
          <w:lang w:val="pt-PT"/>
        </w:rPr>
        <w:t>ítica e a pró</w:t>
      </w:r>
      <w:r>
        <w:rPr>
          <w:rStyle w:val="Nenhum"/>
          <w:sz w:val="22"/>
          <w:szCs w:val="22"/>
          <w:shd w:val="clear" w:color="auto" w:fill="FFFFFF"/>
          <w:lang w:val="it-IT"/>
        </w:rPr>
        <w:t>pria no</w:t>
      </w:r>
      <w:r>
        <w:rPr>
          <w:rStyle w:val="Nenhum"/>
          <w:sz w:val="22"/>
          <w:szCs w:val="22"/>
          <w:shd w:val="clear" w:color="auto" w:fill="FFFFFF"/>
          <w:lang w:val="pt-PT"/>
        </w:rPr>
        <w:t>ção de política. Essa é criticada por estar delimitada a um espetáculo formal, abstrato e distante do mundo da existência cotidiana, com seus problemas e suas tensões. As lutas juvenis por visibilidade rebatem para a política convencional e para os políticos, que ‘</w:t>
      </w:r>
      <w:r>
        <w:rPr>
          <w:rStyle w:val="Nenhum"/>
          <w:sz w:val="22"/>
          <w:szCs w:val="22"/>
          <w:shd w:val="clear" w:color="auto" w:fill="FFFFFF"/>
        </w:rPr>
        <w:t>j</w:t>
      </w:r>
      <w:r>
        <w:rPr>
          <w:rStyle w:val="Nenhum"/>
          <w:sz w:val="22"/>
          <w:szCs w:val="22"/>
          <w:shd w:val="clear" w:color="auto" w:fill="FFFFFF"/>
          <w:lang w:val="pt-PT"/>
        </w:rPr>
        <w:t xml:space="preserve">á </w:t>
      </w:r>
      <w:r>
        <w:rPr>
          <w:rStyle w:val="Nenhum"/>
          <w:sz w:val="22"/>
          <w:szCs w:val="22"/>
          <w:shd w:val="clear" w:color="auto" w:fill="FFFFFF"/>
        </w:rPr>
        <w:t>era</w:t>
      </w:r>
      <w:r>
        <w:rPr>
          <w:rStyle w:val="Nenhum"/>
          <w:sz w:val="22"/>
          <w:szCs w:val="22"/>
          <w:shd w:val="clear" w:color="auto" w:fill="FFFFFF"/>
          <w:lang w:val="pt-PT"/>
        </w:rPr>
        <w:t>’ o jogo político cujo único fim se assenta sobre a reproduçã</w:t>
      </w:r>
      <w:r>
        <w:rPr>
          <w:rStyle w:val="Nenhum"/>
          <w:sz w:val="22"/>
          <w:szCs w:val="22"/>
          <w:shd w:val="clear" w:color="auto" w:fill="FFFFFF"/>
          <w:lang w:val="it-IT"/>
        </w:rPr>
        <w:t>o societ</w:t>
      </w:r>
      <w:r>
        <w:rPr>
          <w:rStyle w:val="Nenhum"/>
          <w:sz w:val="22"/>
          <w:szCs w:val="22"/>
          <w:shd w:val="clear" w:color="auto" w:fill="FFFFFF"/>
          <w:lang w:val="pt-PT"/>
        </w:rPr>
        <w:t>ária, tout court; esse jogo, perdido na sua processualidade, e alheio a uma visão compartilhada sobre o destino comum que mobilize todos, adultos e jovens, têm passado ao largo do que os jovens desejam e procuram. (CASTRO, 2009, p. 485).</w:t>
      </w:r>
    </w:p>
    <w:p w14:paraId="24EA98D0"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rStyle w:val="Nenhum"/>
          <w:shd w:val="clear" w:color="auto" w:fill="FFFFFF"/>
        </w:rPr>
      </w:pPr>
    </w:p>
    <w:p w14:paraId="56F51790"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rStyle w:val="Nenhum"/>
          <w:shd w:val="clear" w:color="auto" w:fill="FFFFFF"/>
        </w:rPr>
      </w:pPr>
      <w:r>
        <w:rPr>
          <w:rStyle w:val="Nenhum"/>
          <w:shd w:val="clear" w:color="auto" w:fill="FFFFFF"/>
          <w:lang w:val="pt-PT"/>
        </w:rPr>
        <w:t>Paixões e afetos, novas expressões e novas sociabilidades como modo de inserção no agir político, possibilidades à margem dos instrumentos tradicionais e normalizados, como os partidos e o pró</w:t>
      </w:r>
      <w:r>
        <w:rPr>
          <w:rStyle w:val="Nenhum"/>
          <w:shd w:val="clear" w:color="auto" w:fill="FFFFFF"/>
          <w:lang w:val="it-IT"/>
        </w:rPr>
        <w:t>prio instituto da representa</w:t>
      </w:r>
      <w:r>
        <w:rPr>
          <w:rStyle w:val="Nenhum"/>
          <w:shd w:val="clear" w:color="auto" w:fill="FFFFFF"/>
          <w:lang w:val="pt-PT"/>
        </w:rPr>
        <w:t xml:space="preserve">ção formalmente estabelecida para o funcionamento da democracia moderna. Esses novos modos, contudo, não constituem estratégias de substituição aos processos formais, e talvez possam mesmo agregar valores que podem incrementar o funcionamento da democracia representativa. </w:t>
      </w:r>
    </w:p>
    <w:p w14:paraId="1395CB67"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Style w:val="Nenhum"/>
          <w:shd w:val="clear" w:color="auto" w:fill="FFFFFF"/>
        </w:rPr>
      </w:pPr>
    </w:p>
    <w:p w14:paraId="74A8EAF5" w14:textId="77777777" w:rsidR="000D5E5D" w:rsidRDefault="00797F8F">
      <w:pPr>
        <w:pStyle w:val="Cabealho2"/>
      </w:pPr>
      <w:proofErr w:type="spellStart"/>
      <w:r>
        <w:rPr>
          <w:rStyle w:val="Nenhum"/>
          <w:rFonts w:eastAsia="Arial Unicode MS" w:cs="Arial Unicode MS"/>
        </w:rPr>
        <w:t>Referê</w:t>
      </w:r>
      <w:proofErr w:type="spellEnd"/>
      <w:r>
        <w:rPr>
          <w:rStyle w:val="Nenhum"/>
          <w:rFonts w:eastAsia="Arial Unicode MS" w:cs="Arial Unicode MS"/>
          <w:lang w:val="pt-PT"/>
        </w:rPr>
        <w:t>ncias</w:t>
      </w:r>
    </w:p>
    <w:p w14:paraId="0F4AB038"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Style w:val="Nenhum"/>
          <w:shd w:val="clear" w:color="auto" w:fill="FFFFFF"/>
        </w:rPr>
      </w:pPr>
    </w:p>
    <w:p w14:paraId="3F570785"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Nenhum"/>
          <w:shd w:val="clear" w:color="auto" w:fill="FFFFFF"/>
        </w:rPr>
      </w:pPr>
      <w:r w:rsidRPr="00B610EF">
        <w:rPr>
          <w:rStyle w:val="Nenhum"/>
          <w:shd w:val="clear" w:color="auto" w:fill="FFFFFF"/>
        </w:rPr>
        <w:t xml:space="preserve">BOURDIEU, Pierre. </w:t>
      </w:r>
      <w:r>
        <w:rPr>
          <w:rStyle w:val="Nenhum"/>
          <w:shd w:val="clear" w:color="auto" w:fill="FFFFFF"/>
          <w:lang w:val="pt-PT"/>
        </w:rPr>
        <w:t>“A ‘juventude’ é apenas uma palavra", in BOURDIEU, Pierre, Questões de sociologia. Rio de Janeiro: Marco Zero. 1983.</w:t>
      </w:r>
    </w:p>
    <w:p w14:paraId="08C8557B"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Nenhum"/>
          <w:shd w:val="clear" w:color="auto" w:fill="FFFFFF"/>
        </w:rPr>
      </w:pPr>
    </w:p>
    <w:p w14:paraId="08841333"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Nenhum"/>
          <w:shd w:val="clear" w:color="auto" w:fill="FFFFFF"/>
        </w:rPr>
      </w:pPr>
      <w:r>
        <w:rPr>
          <w:rStyle w:val="Nenhum"/>
          <w:shd w:val="clear" w:color="auto" w:fill="FFFFFF"/>
          <w:lang w:val="pt-PT"/>
        </w:rPr>
        <w:t xml:space="preserve">BRASIL. Supremo Tribunal Federal. </w:t>
      </w:r>
      <w:hyperlink r:id="rId8" w:history="1">
        <w:r>
          <w:rPr>
            <w:rStyle w:val="Hyperlink1"/>
            <w:rFonts w:eastAsia="Arial Unicode MS"/>
            <w:lang w:val="en-US"/>
          </w:rPr>
          <w:t>https://portal.stf.jus.br/</w:t>
        </w:r>
      </w:hyperlink>
      <w:r>
        <w:rPr>
          <w:rStyle w:val="Nenhum"/>
          <w:shd w:val="clear" w:color="auto" w:fill="FFFFFF"/>
        </w:rPr>
        <w:t xml:space="preserve"> </w:t>
      </w:r>
    </w:p>
    <w:p w14:paraId="4DE131E4"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Nenhum"/>
          <w:shd w:val="clear" w:color="auto" w:fill="FFFFFF"/>
        </w:rPr>
      </w:pPr>
    </w:p>
    <w:p w14:paraId="5343D1AB"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jc w:val="both"/>
        <w:rPr>
          <w:rStyle w:val="Nenhum"/>
          <w:shd w:val="clear" w:color="auto" w:fill="FFFFFF"/>
        </w:rPr>
      </w:pPr>
      <w:r>
        <w:rPr>
          <w:rStyle w:val="Nenhum"/>
          <w:shd w:val="clear" w:color="auto" w:fill="FFFFFF"/>
          <w:lang w:val="pt-PT"/>
        </w:rPr>
        <w:t xml:space="preserve">BRASIL. Tribunal Superior Eleitoral. </w:t>
      </w:r>
      <w:hyperlink r:id="rId9" w:history="1">
        <w:r>
          <w:rPr>
            <w:rStyle w:val="Hyperlink1"/>
            <w:rFonts w:eastAsia="Arial Unicode MS"/>
          </w:rPr>
          <w:t>https://www.tse.jus.br/#/</w:t>
        </w:r>
      </w:hyperlink>
    </w:p>
    <w:p w14:paraId="6BCF5ECA"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jc w:val="both"/>
        <w:rPr>
          <w:rStyle w:val="Nenhum"/>
          <w:shd w:val="clear" w:color="auto" w:fill="FFFFFF"/>
        </w:rPr>
      </w:pPr>
      <w:r>
        <w:rPr>
          <w:rStyle w:val="Nenhum"/>
          <w:shd w:val="clear" w:color="auto" w:fill="FFFFFF"/>
          <w:lang w:val="pt-PT"/>
        </w:rPr>
        <w:t>BRASIL. Lei dos Partidos Políticos – Lei nº 9.096, de 19 de setembro de 1995. Publicada no </w:t>
      </w:r>
      <w:r>
        <w:rPr>
          <w:rStyle w:val="Nenhum"/>
          <w:shd w:val="clear" w:color="auto" w:fill="FFFFFF"/>
          <w:lang w:val="en-US"/>
        </w:rPr>
        <w:t>DOU</w:t>
      </w:r>
      <w:r>
        <w:rPr>
          <w:rStyle w:val="Nenhum"/>
          <w:shd w:val="clear" w:color="auto" w:fill="FFFFFF"/>
          <w:lang w:val="pt-PT"/>
        </w:rPr>
        <w:t xml:space="preserve"> de 20.9.1995. Disponível em: </w:t>
      </w:r>
      <w:hyperlink r:id="rId10" w:history="1">
        <w:r>
          <w:rPr>
            <w:rStyle w:val="Hyperlink1"/>
            <w:rFonts w:eastAsia="Arial Unicode MS"/>
            <w:lang w:val="pt-PT"/>
          </w:rPr>
          <w:t>https://www.planalto.gov.br/ccivil_03/leis/l9096.htm</w:t>
        </w:r>
      </w:hyperlink>
      <w:r>
        <w:rPr>
          <w:rStyle w:val="Nenhum"/>
          <w:shd w:val="clear" w:color="auto" w:fill="FFFFFF"/>
          <w:lang w:val="pt-PT"/>
        </w:rPr>
        <w:t xml:space="preserve"> . Acesso em: 26 set. 2023.</w:t>
      </w:r>
    </w:p>
    <w:p w14:paraId="0D746B24"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Nenhum"/>
          <w:shd w:val="clear" w:color="auto" w:fill="F5F5F5"/>
        </w:rPr>
      </w:pPr>
      <w:bookmarkStart w:id="8" w:name="_t3h5sf"/>
      <w:bookmarkEnd w:id="8"/>
      <w:r>
        <w:rPr>
          <w:rStyle w:val="Nenhum"/>
          <w:shd w:val="clear" w:color="auto" w:fill="FFFFFF"/>
        </w:rPr>
        <w:t>C</w:t>
      </w:r>
      <w:r>
        <w:rPr>
          <w:rStyle w:val="Nenhum"/>
          <w:shd w:val="clear" w:color="auto" w:fill="FFFFFF"/>
          <w:lang w:val="pt-PT"/>
        </w:rPr>
        <w:t xml:space="preserve">ASTRO, Lucia R. Juventude e Socialização Política: Atualizando o Debate. Psic.: Teor. e Pesq., Brasília, Out-Dez 2009, Vol. 25 n. 4, pp. 479-487. Disponível em: </w:t>
      </w:r>
      <w:hyperlink r:id="rId11" w:history="1">
        <w:r>
          <w:rPr>
            <w:rStyle w:val="Hyperlink1"/>
            <w:rFonts w:eastAsia="Arial Unicode MS"/>
            <w:lang w:val="en-US"/>
          </w:rPr>
          <w:t>https://doi.org/10.1590/S0102-37722009000400003</w:t>
        </w:r>
      </w:hyperlink>
      <w:r>
        <w:rPr>
          <w:rStyle w:val="Nenhum"/>
          <w:shd w:val="clear" w:color="auto" w:fill="FFFFFF"/>
          <w:lang w:val="pt-PT"/>
        </w:rPr>
        <w:t>. Acesso em: 26 set. 2023.</w:t>
      </w:r>
    </w:p>
    <w:p w14:paraId="463EEC04"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Nenhum"/>
          <w:shd w:val="clear" w:color="auto" w:fill="FFFFFF"/>
        </w:rPr>
      </w:pPr>
    </w:p>
    <w:p w14:paraId="76F1282C"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Nenhum"/>
          <w:shd w:val="clear" w:color="auto" w:fill="FFFFFF"/>
        </w:rPr>
      </w:pPr>
      <w:r>
        <w:rPr>
          <w:rStyle w:val="Nenhum"/>
          <w:shd w:val="clear" w:color="auto" w:fill="FFFFFF"/>
          <w:lang w:val="de-DE"/>
        </w:rPr>
        <w:t xml:space="preserve">MBEMBE, Achille. </w:t>
      </w:r>
      <w:r>
        <w:rPr>
          <w:rStyle w:val="Nenhum"/>
          <w:b/>
          <w:bCs/>
          <w:shd w:val="clear" w:color="auto" w:fill="FFFFFF"/>
          <w:lang w:val="it-IT"/>
        </w:rPr>
        <w:t>Necropol</w:t>
      </w:r>
      <w:r>
        <w:rPr>
          <w:rStyle w:val="Nenhum"/>
          <w:b/>
          <w:bCs/>
          <w:shd w:val="clear" w:color="auto" w:fill="FFFFFF"/>
          <w:lang w:val="pt-PT"/>
        </w:rPr>
        <w:t>í</w:t>
      </w:r>
      <w:r>
        <w:rPr>
          <w:rStyle w:val="Nenhum"/>
          <w:b/>
          <w:bCs/>
          <w:shd w:val="clear" w:color="auto" w:fill="FFFFFF"/>
          <w:lang w:val="it-IT"/>
        </w:rPr>
        <w:t>tica</w:t>
      </w:r>
      <w:r>
        <w:rPr>
          <w:rStyle w:val="Nenhum"/>
          <w:shd w:val="clear" w:color="auto" w:fill="FFFFFF"/>
          <w:lang w:val="es-ES_tradnl"/>
        </w:rPr>
        <w:t xml:space="preserve">: biopoder, </w:t>
      </w:r>
      <w:proofErr w:type="spellStart"/>
      <w:r>
        <w:rPr>
          <w:rStyle w:val="Nenhum"/>
          <w:shd w:val="clear" w:color="auto" w:fill="FFFFFF"/>
          <w:lang w:val="es-ES_tradnl"/>
        </w:rPr>
        <w:t>soberania</w:t>
      </w:r>
      <w:proofErr w:type="spellEnd"/>
      <w:r>
        <w:rPr>
          <w:rStyle w:val="Nenhum"/>
          <w:shd w:val="clear" w:color="auto" w:fill="FFFFFF"/>
          <w:lang w:val="es-ES_tradnl"/>
        </w:rPr>
        <w:t xml:space="preserve">, estado de </w:t>
      </w:r>
      <w:proofErr w:type="spellStart"/>
      <w:r>
        <w:rPr>
          <w:rStyle w:val="Nenhum"/>
          <w:shd w:val="clear" w:color="auto" w:fill="FFFFFF"/>
          <w:lang w:val="es-ES_tradnl"/>
        </w:rPr>
        <w:t>exce</w:t>
      </w:r>
      <w:proofErr w:type="spellEnd"/>
      <w:r>
        <w:rPr>
          <w:rStyle w:val="Nenhum"/>
          <w:shd w:val="clear" w:color="auto" w:fill="FFFFFF"/>
          <w:lang w:val="pt-PT"/>
        </w:rPr>
        <w:t>çã</w:t>
      </w:r>
      <w:r>
        <w:rPr>
          <w:rStyle w:val="Nenhum"/>
          <w:shd w:val="clear" w:color="auto" w:fill="FFFFFF"/>
        </w:rPr>
        <w:t xml:space="preserve">o, </w:t>
      </w:r>
      <w:proofErr w:type="spellStart"/>
      <w:r>
        <w:rPr>
          <w:rStyle w:val="Nenhum"/>
          <w:shd w:val="clear" w:color="auto" w:fill="FFFFFF"/>
        </w:rPr>
        <w:t>pol</w:t>
      </w:r>
      <w:proofErr w:type="spellEnd"/>
      <w:r>
        <w:rPr>
          <w:rStyle w:val="Nenhum"/>
          <w:shd w:val="clear" w:color="auto" w:fill="FFFFFF"/>
          <w:lang w:val="pt-PT"/>
        </w:rPr>
        <w:t>í</w:t>
      </w:r>
      <w:r>
        <w:rPr>
          <w:rStyle w:val="Nenhum"/>
          <w:shd w:val="clear" w:color="auto" w:fill="FFFFFF"/>
          <w:lang w:val="it-IT"/>
        </w:rPr>
        <w:t>tica da morte. Tradu</w:t>
      </w:r>
      <w:r>
        <w:rPr>
          <w:rStyle w:val="Nenhum"/>
          <w:shd w:val="clear" w:color="auto" w:fill="FFFFFF"/>
          <w:lang w:val="pt-PT"/>
        </w:rPr>
        <w:t>çã</w:t>
      </w:r>
      <w:r>
        <w:rPr>
          <w:rStyle w:val="Nenhum"/>
          <w:shd w:val="clear" w:color="auto" w:fill="FFFFFF"/>
          <w:lang w:val="it-IT"/>
        </w:rPr>
        <w:t>o de Renata Santini. S</w:t>
      </w:r>
      <w:r>
        <w:rPr>
          <w:rStyle w:val="Nenhum"/>
          <w:shd w:val="clear" w:color="auto" w:fill="FFFFFF"/>
          <w:lang w:val="pt-PT"/>
        </w:rPr>
        <w:t xml:space="preserve">ão Paulo: N-1 edições, 2018. </w:t>
      </w:r>
      <w:r>
        <w:rPr>
          <w:rStyle w:val="Nenhum"/>
          <w:shd w:val="clear" w:color="auto" w:fill="FFFFFF"/>
        </w:rPr>
        <w:br/>
      </w:r>
    </w:p>
    <w:p w14:paraId="1C9F0E35"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Nenhum"/>
          <w:shd w:val="clear" w:color="auto" w:fill="FFFFFF"/>
        </w:rPr>
      </w:pPr>
      <w:r>
        <w:rPr>
          <w:rStyle w:val="Nenhum"/>
          <w:shd w:val="clear" w:color="auto" w:fill="FFFFFF"/>
          <w:lang w:val="pt-PT"/>
        </w:rPr>
        <w:t>PAIS, Jose M. “A construçã</w:t>
      </w:r>
      <w:r>
        <w:rPr>
          <w:rStyle w:val="Nenhum"/>
          <w:shd w:val="clear" w:color="auto" w:fill="FFFFFF"/>
          <w:lang w:val="it-IT"/>
        </w:rPr>
        <w:t>o sociol</w:t>
      </w:r>
      <w:r>
        <w:rPr>
          <w:rStyle w:val="Nenhum"/>
          <w:shd w:val="clear" w:color="auto" w:fill="FFFFFF"/>
          <w:lang w:val="pt-PT"/>
        </w:rPr>
        <w:t>ógica. da juventude - alguns contributos”</w:t>
      </w:r>
      <w:r>
        <w:rPr>
          <w:rStyle w:val="Nenhum"/>
          <w:shd w:val="clear" w:color="auto" w:fill="FFFFFF"/>
          <w:lang w:val="de-DE"/>
        </w:rPr>
        <w:t>, in An</w:t>
      </w:r>
      <w:r>
        <w:rPr>
          <w:rStyle w:val="Nenhum"/>
          <w:shd w:val="clear" w:color="auto" w:fill="FFFFFF"/>
          <w:lang w:val="pt-PT"/>
        </w:rPr>
        <w:t>álise Social, vol.XXV(105-106), 1990(1.°</w:t>
      </w:r>
      <w:r>
        <w:rPr>
          <w:rStyle w:val="Nenhum"/>
          <w:shd w:val="clear" w:color="auto" w:fill="FFFFFF"/>
        </w:rPr>
        <w:t>,2.</w:t>
      </w:r>
      <w:r>
        <w:rPr>
          <w:rStyle w:val="Nenhum"/>
          <w:shd w:val="clear" w:color="auto" w:fill="FFFFFF"/>
          <w:lang w:val="pt-PT"/>
        </w:rPr>
        <w:t>°</w:t>
      </w:r>
      <w:r>
        <w:rPr>
          <w:rStyle w:val="Nenhum"/>
          <w:shd w:val="clear" w:color="auto" w:fill="FFFFFF"/>
        </w:rPr>
        <w:t xml:space="preserve">), 139-165. </w:t>
      </w:r>
    </w:p>
    <w:p w14:paraId="1CF0C23A"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Nenhum"/>
          <w:shd w:val="clear" w:color="auto" w:fill="FFFFFF"/>
        </w:rPr>
      </w:pPr>
    </w:p>
    <w:p w14:paraId="5B57DCAC"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Nenhum"/>
          <w:shd w:val="clear" w:color="auto" w:fill="FFFFFF"/>
        </w:rPr>
      </w:pPr>
      <w:r>
        <w:rPr>
          <w:rStyle w:val="Nenhum"/>
          <w:shd w:val="clear" w:color="auto" w:fill="FFFFFF"/>
          <w:lang w:val="it-IT"/>
        </w:rPr>
        <w:t>PTIKIN, Hanna F. Representa</w:t>
      </w:r>
      <w:r>
        <w:rPr>
          <w:rStyle w:val="Nenhum"/>
          <w:shd w:val="clear" w:color="auto" w:fill="FFFFFF"/>
          <w:lang w:val="pt-PT"/>
        </w:rPr>
        <w:t xml:space="preserve">ção: palavras, instituições e ideias. </w:t>
      </w:r>
      <w:r>
        <w:rPr>
          <w:rStyle w:val="Nenhum"/>
          <w:b/>
          <w:bCs/>
          <w:shd w:val="clear" w:color="auto" w:fill="FFFFFF"/>
        </w:rPr>
        <w:t>Lua Nova</w:t>
      </w:r>
      <w:r>
        <w:rPr>
          <w:rStyle w:val="Nenhum"/>
          <w:shd w:val="clear" w:color="auto" w:fill="FFFFFF"/>
        </w:rPr>
        <w:t>, S</w:t>
      </w:r>
      <w:r>
        <w:rPr>
          <w:rStyle w:val="Nenhum"/>
          <w:shd w:val="clear" w:color="auto" w:fill="FFFFFF"/>
          <w:lang w:val="pt-PT"/>
        </w:rPr>
        <w:t>ão Paulo, 67: 15</w:t>
      </w:r>
      <w:r>
        <w:rPr>
          <w:rStyle w:val="Nenhum"/>
          <w:rFonts w:ascii="Jim Nightshade" w:eastAsia="Jim Nightshade" w:hAnsi="Jim Nightshade" w:cs="Jim Nightshade"/>
          <w:shd w:val="clear" w:color="auto" w:fill="FFFFFF"/>
          <w:lang w:val="pt-PT"/>
        </w:rPr>
        <w:t>‐</w:t>
      </w:r>
      <w:r>
        <w:rPr>
          <w:rStyle w:val="Nenhum"/>
          <w:shd w:val="clear" w:color="auto" w:fill="FFFFFF"/>
        </w:rPr>
        <w:t xml:space="preserve">47, 2006. </w:t>
      </w:r>
      <w:proofErr w:type="spellStart"/>
      <w:r>
        <w:rPr>
          <w:rStyle w:val="Nenhum"/>
          <w:shd w:val="clear" w:color="auto" w:fill="FFFFFF"/>
        </w:rPr>
        <w:t>Dispon</w:t>
      </w:r>
      <w:proofErr w:type="spellEnd"/>
      <w:r>
        <w:rPr>
          <w:rStyle w:val="Nenhum"/>
          <w:shd w:val="clear" w:color="auto" w:fill="FFFFFF"/>
          <w:lang w:val="pt-PT"/>
        </w:rPr>
        <w:t xml:space="preserve">ível em: </w:t>
      </w:r>
      <w:r w:rsidR="00AE104E">
        <w:fldChar w:fldCharType="begin"/>
      </w:r>
      <w:r w:rsidR="00AE104E">
        <w:instrText>HYPERLINK "https://doi.org/10.1590/S0102-64452006000200003"</w:instrText>
      </w:r>
      <w:r w:rsidR="00AE104E">
        <w:fldChar w:fldCharType="separate"/>
      </w:r>
      <w:r>
        <w:rPr>
          <w:rStyle w:val="Hyperlink1"/>
          <w:rFonts w:eastAsia="Arial Unicode MS"/>
          <w:lang w:val="en-US"/>
        </w:rPr>
        <w:t>https://doi.org/10.1590/S0102-64452006000200003</w:t>
      </w:r>
      <w:r w:rsidR="00AE104E">
        <w:rPr>
          <w:rStyle w:val="Hyperlink1"/>
          <w:rFonts w:eastAsia="Arial Unicode MS"/>
          <w:lang w:val="en-US"/>
        </w:rPr>
        <w:fldChar w:fldCharType="end"/>
      </w:r>
      <w:r>
        <w:rPr>
          <w:rStyle w:val="Nenhum"/>
          <w:shd w:val="clear" w:color="auto" w:fill="FFFFFF"/>
          <w:lang w:val="pt-PT"/>
        </w:rPr>
        <w:t>. Acesso em: 26 set. 2023.</w:t>
      </w:r>
    </w:p>
    <w:p w14:paraId="54B995C3"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ind w:firstLine="720"/>
        <w:jc w:val="both"/>
        <w:rPr>
          <w:rStyle w:val="Nenhum"/>
          <w:shd w:val="clear" w:color="auto" w:fill="FFFFFF"/>
        </w:rPr>
      </w:pPr>
    </w:p>
    <w:p w14:paraId="6EB34D87" w14:textId="77777777" w:rsidR="000D5E5D" w:rsidRDefault="00797F8F">
      <w:pPr>
        <w:pStyle w:val="Cabealho"/>
        <w:jc w:val="both"/>
      </w:pPr>
      <w:r>
        <w:rPr>
          <w:rStyle w:val="Nenhum"/>
          <w:rFonts w:ascii="Arial Unicode MS" w:eastAsia="Arial Unicode MS" w:hAnsi="Arial Unicode MS" w:cs="Arial Unicode MS"/>
          <w:b w:val="0"/>
          <w:bCs w:val="0"/>
        </w:rPr>
        <w:br w:type="page"/>
      </w:r>
    </w:p>
    <w:p w14:paraId="6FB21F43" w14:textId="77777777" w:rsidR="000D5E5D" w:rsidRDefault="00797F8F">
      <w:pPr>
        <w:pStyle w:val="Cabealho"/>
      </w:pPr>
      <w:bookmarkStart w:id="9" w:name="_et92p0"/>
      <w:bookmarkStart w:id="10" w:name="_Toc4"/>
      <w:bookmarkEnd w:id="9"/>
      <w:r>
        <w:rPr>
          <w:rStyle w:val="Nenhum"/>
          <w:rFonts w:eastAsia="Arial Unicode MS" w:cs="Arial Unicode MS"/>
        </w:rPr>
        <w:t>S</w:t>
      </w:r>
      <w:r>
        <w:rPr>
          <w:rStyle w:val="Nenhum"/>
          <w:rFonts w:eastAsia="Arial Unicode MS" w:cs="Arial Unicode MS"/>
          <w:lang w:val="pt-PT"/>
        </w:rPr>
        <w:t>exualidade, Ambientes Digitais e Juventude: Uma introdução ao debate contempor</w:t>
      </w:r>
      <w:r>
        <w:rPr>
          <w:rStyle w:val="Nenhum"/>
          <w:rFonts w:eastAsia="Arial Unicode MS" w:cs="Arial Unicode MS"/>
        </w:rPr>
        <w:t>â</w:t>
      </w:r>
      <w:r>
        <w:rPr>
          <w:rStyle w:val="Nenhum"/>
          <w:rFonts w:eastAsia="Arial Unicode MS" w:cs="Arial Unicode MS"/>
          <w:lang w:val="it-IT"/>
        </w:rPr>
        <w:t>neo</w:t>
      </w:r>
      <w:bookmarkEnd w:id="10"/>
    </w:p>
    <w:p w14:paraId="1F664AD9" w14:textId="77777777" w:rsidR="000D5E5D" w:rsidRDefault="000D5E5D">
      <w:pPr>
        <w:pStyle w:val="Corpo"/>
        <w:spacing w:after="160" w:line="360" w:lineRule="auto"/>
        <w:ind w:left="4956"/>
        <w:jc w:val="both"/>
        <w:rPr>
          <w:rStyle w:val="Nenhum"/>
          <w:b/>
          <w:bCs/>
          <w:shd w:val="clear" w:color="auto" w:fill="FFFFFF"/>
        </w:rPr>
      </w:pPr>
    </w:p>
    <w:p w14:paraId="325223E6" w14:textId="77777777" w:rsidR="000D5E5D" w:rsidRDefault="00797F8F">
      <w:pPr>
        <w:pStyle w:val="Corpo"/>
        <w:spacing w:after="160" w:line="360" w:lineRule="auto"/>
        <w:jc w:val="both"/>
        <w:rPr>
          <w:rStyle w:val="Nenhum"/>
          <w:shd w:val="clear" w:color="auto" w:fill="FFFFFF"/>
        </w:rPr>
      </w:pPr>
      <w:r>
        <w:rPr>
          <w:rStyle w:val="Nenhum"/>
          <w:shd w:val="clear" w:color="auto" w:fill="FFFFFF"/>
          <w:lang w:val="pt-PT"/>
        </w:rPr>
        <w:tab/>
        <w:t>Este capítulo objetiva conhecer o tema da sexualidade de adolescentes e jovens nos ambientes digitais, e as possíveis mudanças geracionais. A internet trouxe inú</w:t>
      </w:r>
      <w:r>
        <w:rPr>
          <w:rStyle w:val="Nenhum"/>
          <w:shd w:val="clear" w:color="auto" w:fill="FFFFFF"/>
          <w:lang w:val="es-ES_tradnl"/>
        </w:rPr>
        <w:t>meras transforma</w:t>
      </w:r>
      <w:r>
        <w:rPr>
          <w:rStyle w:val="Nenhum"/>
          <w:shd w:val="clear" w:color="auto" w:fill="FFFFFF"/>
          <w:lang w:val="pt-PT"/>
        </w:rPr>
        <w:t>ções na vida cotidiana, o que engloba o exercício da sexualidade. Compreender como essas mudanç</w:t>
      </w:r>
      <w:r>
        <w:rPr>
          <w:rStyle w:val="Nenhum"/>
          <w:shd w:val="clear" w:color="auto" w:fill="FFFFFF"/>
          <w:lang w:val="en-US"/>
        </w:rPr>
        <w:t>as t</w:t>
      </w:r>
      <w:r>
        <w:rPr>
          <w:rStyle w:val="Nenhum"/>
          <w:shd w:val="clear" w:color="auto" w:fill="FFFFFF"/>
          <w:lang w:val="pt-PT"/>
        </w:rPr>
        <w:t>êm impactado e transformado a vida sexual e afetiva de jovens torna-se fundamental, pois, para além da sexualidade em si, elas podem apontar para novas formas de relação intra e intergeracionais. Como discutiremos, os processos de socialização - as relações familiares, institucionais - entre pares têm se modificado pelas mudanç</w:t>
      </w:r>
      <w:r>
        <w:rPr>
          <w:rStyle w:val="Nenhum"/>
          <w:shd w:val="clear" w:color="auto" w:fill="FFFFFF"/>
          <w:lang w:val="en-US"/>
        </w:rPr>
        <w:t>as hist</w:t>
      </w:r>
      <w:r>
        <w:rPr>
          <w:rStyle w:val="Nenhum"/>
          <w:shd w:val="clear" w:color="auto" w:fill="FFFFFF"/>
          <w:lang w:val="pt-PT"/>
        </w:rPr>
        <w:t>órico-sociais e na atualidade pela internet. Trataremos do caráter gradual da passagem à sexualidade como uma novidade contemporânea; da iniciação sexual significando uma etapa marcante para a construção do masculino e feminino; da construção de uma autonomia sexual das novas gerações juntamente com o período de “</w:t>
      </w:r>
      <w:proofErr w:type="spellStart"/>
      <w:r>
        <w:rPr>
          <w:rStyle w:val="Nenhum"/>
          <w:shd w:val="clear" w:color="auto" w:fill="FFFFFF"/>
        </w:rPr>
        <w:t>lat</w:t>
      </w:r>
      <w:proofErr w:type="spellEnd"/>
      <w:r>
        <w:rPr>
          <w:rStyle w:val="Nenhum"/>
          <w:shd w:val="clear" w:color="auto" w:fill="FFFFFF"/>
          <w:lang w:val="pt-PT"/>
        </w:rPr>
        <w:t xml:space="preserve">ência sexual”, ambos precedidos pela aquisição da autonomia material dos jovens. Por fim, da questão recente dos usos sexuais da internet e possíveis repercussões para as novas gerações. Tudo isso pode trazer luz ao debate tão necessário para o campo de conhecimentos sobre adolescentes e jovens, apontando novos elementos para o estudo desses sujeitos. </w:t>
      </w:r>
    </w:p>
    <w:p w14:paraId="143809D2" w14:textId="77777777" w:rsidR="000D5E5D" w:rsidRDefault="00797F8F">
      <w:pPr>
        <w:pStyle w:val="Cabealho2"/>
      </w:pPr>
      <w:r>
        <w:rPr>
          <w:rStyle w:val="Nenhum"/>
          <w:rFonts w:eastAsia="Arial Unicode MS" w:cs="Arial Unicode MS"/>
          <w:lang w:val="pt-PT"/>
        </w:rPr>
        <w:t>A construção da sexualidade na adolesc</w:t>
      </w:r>
      <w:r>
        <w:rPr>
          <w:rStyle w:val="Nenhum"/>
          <w:rFonts w:eastAsia="Arial Unicode MS" w:cs="Arial Unicode MS"/>
        </w:rPr>
        <w:t>ê</w:t>
      </w:r>
      <w:proofErr w:type="spellStart"/>
      <w:r>
        <w:rPr>
          <w:rStyle w:val="Nenhum"/>
          <w:rFonts w:eastAsia="Arial Unicode MS" w:cs="Arial Unicode MS"/>
          <w:lang w:val="es-ES_tradnl"/>
        </w:rPr>
        <w:t>ncia</w:t>
      </w:r>
      <w:proofErr w:type="spellEnd"/>
    </w:p>
    <w:p w14:paraId="44DD79E8" w14:textId="77777777" w:rsidR="000D5E5D" w:rsidRDefault="00797F8F">
      <w:pPr>
        <w:pStyle w:val="Corpo"/>
        <w:spacing w:line="360" w:lineRule="auto"/>
        <w:ind w:firstLine="708"/>
        <w:jc w:val="both"/>
        <w:rPr>
          <w:rStyle w:val="Nenhum"/>
          <w:shd w:val="clear" w:color="auto" w:fill="FFFFFF"/>
        </w:rPr>
      </w:pPr>
      <w:r>
        <w:rPr>
          <w:rStyle w:val="Nenhum"/>
          <w:shd w:val="clear" w:color="auto" w:fill="FFFFFF"/>
          <w:lang w:val="pt-PT"/>
        </w:rPr>
        <w:t>A relaçã</w:t>
      </w:r>
      <w:r>
        <w:rPr>
          <w:rStyle w:val="Nenhum"/>
          <w:shd w:val="clear" w:color="auto" w:fill="FFFFFF"/>
          <w:lang w:val="es-ES_tradnl"/>
        </w:rPr>
        <w:t xml:space="preserve">o entre </w:t>
      </w:r>
      <w:proofErr w:type="spellStart"/>
      <w:r>
        <w:rPr>
          <w:rStyle w:val="Nenhum"/>
          <w:shd w:val="clear" w:color="auto" w:fill="FFFFFF"/>
          <w:lang w:val="es-ES_tradnl"/>
        </w:rPr>
        <w:t>adolesc</w:t>
      </w:r>
      <w:proofErr w:type="spellEnd"/>
      <w:r>
        <w:rPr>
          <w:rStyle w:val="Nenhum"/>
          <w:shd w:val="clear" w:color="auto" w:fill="FFFFFF"/>
          <w:lang w:val="pt-PT"/>
        </w:rPr>
        <w:t>ência, juventude e sexualidade mudou profundamente desde a segunda metade do século XX, bem como a relação entre a juventude e o mundo adulto. Estas mudanç</w:t>
      </w:r>
      <w:r>
        <w:rPr>
          <w:rStyle w:val="Nenhum"/>
          <w:shd w:val="clear" w:color="auto" w:fill="FFFFFF"/>
          <w:lang w:val="es-ES_tradnl"/>
        </w:rPr>
        <w:t xml:space="preserve">as se </w:t>
      </w:r>
      <w:proofErr w:type="spellStart"/>
      <w:r>
        <w:rPr>
          <w:rStyle w:val="Nenhum"/>
          <w:shd w:val="clear" w:color="auto" w:fill="FFFFFF"/>
          <w:lang w:val="es-ES_tradnl"/>
        </w:rPr>
        <w:t>vinculam</w:t>
      </w:r>
      <w:proofErr w:type="spellEnd"/>
      <w:r>
        <w:rPr>
          <w:rStyle w:val="Nenhum"/>
          <w:shd w:val="clear" w:color="auto" w:fill="FFFFFF"/>
          <w:lang w:val="es-ES_tradnl"/>
        </w:rPr>
        <w:t xml:space="preserve"> </w:t>
      </w:r>
      <w:r>
        <w:rPr>
          <w:rStyle w:val="Nenhum"/>
          <w:shd w:val="clear" w:color="auto" w:fill="FFFFFF"/>
          <w:lang w:val="pt-PT"/>
        </w:rPr>
        <w:t>à</w:t>
      </w:r>
      <w:r w:rsidRPr="00B610EF">
        <w:rPr>
          <w:rStyle w:val="Nenhum"/>
          <w:shd w:val="clear" w:color="auto" w:fill="FFFFFF"/>
        </w:rPr>
        <w:t>s transforma</w:t>
      </w:r>
      <w:r>
        <w:rPr>
          <w:rStyle w:val="Nenhum"/>
          <w:shd w:val="clear" w:color="auto" w:fill="FFFFFF"/>
          <w:lang w:val="pt-PT"/>
        </w:rPr>
        <w:t>çõ</w:t>
      </w:r>
      <w:r>
        <w:rPr>
          <w:rStyle w:val="Nenhum"/>
          <w:shd w:val="clear" w:color="auto" w:fill="FFFFFF"/>
          <w:lang w:val="en-US"/>
        </w:rPr>
        <w:t>es hist</w:t>
      </w:r>
      <w:r>
        <w:rPr>
          <w:rStyle w:val="Nenhum"/>
          <w:shd w:val="clear" w:color="auto" w:fill="FFFFFF"/>
          <w:lang w:val="pt-PT"/>
        </w:rPr>
        <w:t>óricas no quadro da sexualidade e às sociais que têm afetado o status da juventude (</w:t>
      </w:r>
      <w:r>
        <w:rPr>
          <w:rStyle w:val="Nenhum"/>
          <w:smallCaps/>
          <w:shd w:val="clear" w:color="auto" w:fill="FFFFFF"/>
          <w:lang w:val="en-US"/>
        </w:rPr>
        <w:t>GALLAND, 2011; BOZON</w:t>
      </w:r>
      <w:r>
        <w:rPr>
          <w:rStyle w:val="Nenhum"/>
          <w:shd w:val="clear" w:color="auto" w:fill="FFFFFF"/>
          <w:lang w:val="pt-PT"/>
        </w:rPr>
        <w:t>, 2004; 2006; 2001). Do mesmo modo que a juventude se tornou mais prolongada, se estabeleceu uma autonomia sexual genuína dos jovens, baseada em controles internalizados e não mais em controles externos, representando um espelho ampliado do contexto atual da sexualidade juvenil e das principais características da juventude sexual dos tempos contemporâneos (</w:t>
      </w:r>
      <w:r>
        <w:rPr>
          <w:rStyle w:val="Nenhum"/>
          <w:smallCaps/>
          <w:shd w:val="clear" w:color="auto" w:fill="FFFFFF"/>
          <w:lang w:val="de-DE"/>
        </w:rPr>
        <w:t>GAGNON, 2011; BOZON,</w:t>
      </w:r>
      <w:r>
        <w:rPr>
          <w:rStyle w:val="Nenhum"/>
          <w:shd w:val="clear" w:color="auto" w:fill="FFFFFF"/>
        </w:rPr>
        <w:t xml:space="preserve"> 2006).</w:t>
      </w:r>
    </w:p>
    <w:p w14:paraId="7F9A9118" w14:textId="77777777" w:rsidR="000D5E5D" w:rsidRDefault="00797F8F">
      <w:pPr>
        <w:pStyle w:val="Corpo"/>
        <w:spacing w:line="360" w:lineRule="auto"/>
        <w:ind w:firstLine="708"/>
        <w:jc w:val="both"/>
        <w:rPr>
          <w:rStyle w:val="Nenhum"/>
          <w:shd w:val="clear" w:color="auto" w:fill="FFFFFF"/>
        </w:rPr>
      </w:pPr>
      <w:r>
        <w:rPr>
          <w:rStyle w:val="Nenhum"/>
          <w:shd w:val="clear" w:color="auto" w:fill="FFFFFF"/>
          <w:lang w:val="pt-PT"/>
        </w:rPr>
        <w:t xml:space="preserve">A passagem para a idade adulta sofreu profundas transformações durante o século XX. </w:t>
      </w:r>
      <w:r>
        <w:rPr>
          <w:rStyle w:val="Nenhum"/>
          <w:b/>
          <w:bCs/>
          <w:shd w:val="clear" w:color="auto" w:fill="FFFFFF"/>
          <w:lang w:val="pt-PT"/>
        </w:rPr>
        <w:t>A passagem da adolescê</w:t>
      </w:r>
      <w:proofErr w:type="spellStart"/>
      <w:r>
        <w:rPr>
          <w:rStyle w:val="Nenhum"/>
          <w:b/>
          <w:bCs/>
          <w:shd w:val="clear" w:color="auto" w:fill="FFFFFF"/>
          <w:lang w:val="es-ES_tradnl"/>
        </w:rPr>
        <w:t>ncia</w:t>
      </w:r>
      <w:proofErr w:type="spellEnd"/>
      <w:r>
        <w:rPr>
          <w:rStyle w:val="Nenhum"/>
          <w:b/>
          <w:bCs/>
          <w:shd w:val="clear" w:color="auto" w:fill="FFFFFF"/>
          <w:lang w:val="es-ES_tradnl"/>
        </w:rPr>
        <w:t xml:space="preserve"> </w:t>
      </w:r>
      <w:r>
        <w:rPr>
          <w:rStyle w:val="Nenhum"/>
          <w:b/>
          <w:bCs/>
          <w:shd w:val="clear" w:color="auto" w:fill="FFFFFF"/>
          <w:lang w:val="pt-PT"/>
        </w:rPr>
        <w:t xml:space="preserve">à idade adulta </w:t>
      </w:r>
      <w:r>
        <w:rPr>
          <w:rStyle w:val="Nenhum"/>
          <w:shd w:val="clear" w:color="auto" w:fill="FFFFFF"/>
          <w:lang w:val="pt-PT"/>
        </w:rPr>
        <w:t>passou a durar mais tempo, e as etapas de transição foram dessincronizadas.</w:t>
      </w:r>
      <w:r>
        <w:rPr>
          <w:rStyle w:val="Nenhum"/>
          <w:i/>
          <w:iCs/>
          <w:shd w:val="clear" w:color="auto" w:fill="FFFFFF"/>
        </w:rPr>
        <w:t xml:space="preserve"> </w:t>
      </w:r>
      <w:r>
        <w:rPr>
          <w:rStyle w:val="Nenhum"/>
          <w:shd w:val="clear" w:color="auto" w:fill="FFFFFF"/>
        </w:rPr>
        <w:t>At</w:t>
      </w:r>
      <w:r>
        <w:rPr>
          <w:rStyle w:val="Nenhum"/>
          <w:shd w:val="clear" w:color="auto" w:fill="FFFFFF"/>
          <w:lang w:val="pt-PT"/>
        </w:rPr>
        <w:t>é pouco tempo atrás, a juventude envolvia um duplo percurso, que se relacionava com a escolarização e o ingresso no trabalho, e a saída da família de origem para a família de procriação, quando o jovem se tornava pai ou mãe. A transição escola-trabalho e a residencial eram previstas e esperadas, condicionando o começo da vida sexual. Hoje a transição para a vida adulta demora mais e as etapas entre si se tornaram dessincronizadas (</w:t>
      </w:r>
      <w:r>
        <w:rPr>
          <w:rStyle w:val="Nenhum"/>
          <w:smallCaps/>
          <w:shd w:val="clear" w:color="auto" w:fill="FFFFFF"/>
          <w:lang w:val="de-DE"/>
        </w:rPr>
        <w:t>BOZON</w:t>
      </w:r>
      <w:r>
        <w:rPr>
          <w:rStyle w:val="Nenhum"/>
          <w:shd w:val="clear" w:color="auto" w:fill="FFFFFF"/>
        </w:rPr>
        <w:t>, 2004</w:t>
      </w:r>
      <w:r>
        <w:rPr>
          <w:rStyle w:val="Nenhum"/>
          <w:shd w:val="clear" w:color="auto" w:fill="FFFFFF"/>
          <w:lang w:val="pt-PT"/>
        </w:rPr>
        <w:t>ª</w:t>
      </w:r>
      <w:r>
        <w:rPr>
          <w:rStyle w:val="Nenhum"/>
          <w:shd w:val="clear" w:color="auto" w:fill="FFFFFF"/>
        </w:rPr>
        <w:t xml:space="preserve">, </w:t>
      </w:r>
      <w:r>
        <w:rPr>
          <w:rStyle w:val="Nenhum"/>
          <w:smallCaps/>
          <w:shd w:val="clear" w:color="auto" w:fill="FFFFFF"/>
          <w:lang w:val="de-DE"/>
        </w:rPr>
        <w:t>BOZON</w:t>
      </w:r>
      <w:r>
        <w:rPr>
          <w:rStyle w:val="Nenhum"/>
          <w:shd w:val="clear" w:color="auto" w:fill="FFFFFF"/>
        </w:rPr>
        <w:t xml:space="preserve">, 2004b; </w:t>
      </w:r>
      <w:r>
        <w:rPr>
          <w:rStyle w:val="Nenhum"/>
          <w:smallCaps/>
          <w:shd w:val="clear" w:color="auto" w:fill="FFFFFF"/>
          <w:lang w:val="en-US"/>
        </w:rPr>
        <w:t>GALLAND</w:t>
      </w:r>
      <w:r>
        <w:rPr>
          <w:rStyle w:val="Nenhum"/>
          <w:shd w:val="clear" w:color="auto" w:fill="FFFFFF"/>
        </w:rPr>
        <w:t xml:space="preserve">, 2008, </w:t>
      </w:r>
      <w:r>
        <w:rPr>
          <w:rStyle w:val="Nenhum"/>
          <w:smallCaps/>
          <w:shd w:val="clear" w:color="auto" w:fill="FFFFFF"/>
        </w:rPr>
        <w:t>PAIS</w:t>
      </w:r>
      <w:r>
        <w:rPr>
          <w:rStyle w:val="Nenhum"/>
          <w:shd w:val="clear" w:color="auto" w:fill="FFFFFF"/>
        </w:rPr>
        <w:t xml:space="preserve"> 2012). </w:t>
      </w:r>
    </w:p>
    <w:p w14:paraId="67BD416C" w14:textId="77777777" w:rsidR="000D5E5D" w:rsidRDefault="00797F8F">
      <w:pPr>
        <w:pStyle w:val="Corpo"/>
        <w:spacing w:line="360" w:lineRule="auto"/>
        <w:ind w:firstLine="708"/>
        <w:jc w:val="both"/>
        <w:rPr>
          <w:rStyle w:val="Nenhum"/>
          <w:shd w:val="clear" w:color="auto" w:fill="FFFFFF"/>
        </w:rPr>
      </w:pPr>
      <w:r>
        <w:rPr>
          <w:rStyle w:val="Nenhum"/>
          <w:shd w:val="clear" w:color="auto" w:fill="FFFFFF"/>
          <w:lang w:val="pt-PT"/>
        </w:rPr>
        <w:t>Neste cenário, rompendo com a ordem tradicional da sexualidade vinculada com a reprodução, testemunhamos a emergência de uma subjetividade e de um sujeito contemporâneos, acompanhados pela autonomização do domínio da sexualidade distinto da procriaçã</w:t>
      </w:r>
      <w:r>
        <w:rPr>
          <w:rStyle w:val="Nenhum"/>
          <w:shd w:val="clear" w:color="auto" w:fill="FFFFFF"/>
          <w:lang w:val="it-IT"/>
        </w:rPr>
        <w:t xml:space="preserve">o. </w:t>
      </w:r>
    </w:p>
    <w:p w14:paraId="6283C83D" w14:textId="77777777" w:rsidR="000D5E5D" w:rsidRDefault="00797F8F">
      <w:pPr>
        <w:pStyle w:val="Corpo"/>
        <w:spacing w:line="360" w:lineRule="auto"/>
        <w:ind w:firstLine="708"/>
        <w:jc w:val="both"/>
        <w:rPr>
          <w:rStyle w:val="Nenhum"/>
          <w:shd w:val="clear" w:color="auto" w:fill="FFFFFF"/>
        </w:rPr>
      </w:pPr>
      <w:r>
        <w:rPr>
          <w:rStyle w:val="Nenhum"/>
          <w:shd w:val="clear" w:color="auto" w:fill="FFFFFF"/>
          <w:lang w:val="pt-PT"/>
        </w:rPr>
        <w:t>A forma gradual de passagem à sexualidade genital é uma novidade contemporânea que tem como objetivo o acesso à sexualidade não necessariamente relacional (</w:t>
      </w:r>
      <w:r>
        <w:rPr>
          <w:rStyle w:val="Nenhum"/>
          <w:smallCaps/>
          <w:shd w:val="clear" w:color="auto" w:fill="FFFFFF"/>
          <w:lang w:val="de-DE"/>
        </w:rPr>
        <w:t>BOZON</w:t>
      </w:r>
      <w:r>
        <w:rPr>
          <w:rStyle w:val="Nenhum"/>
          <w:shd w:val="clear" w:color="auto" w:fill="FFFFFF"/>
          <w:lang w:val="pt-PT"/>
        </w:rPr>
        <w:t>, 2006, 2001). Atualmente, a transição para a sexualidade genital é feita através de um longo período de preparação, que se estende durante a juventude, através de um modelo de exploraçã</w:t>
      </w:r>
      <w:r>
        <w:rPr>
          <w:rStyle w:val="Nenhum"/>
          <w:shd w:val="clear" w:color="auto" w:fill="FFFFFF"/>
          <w:lang w:val="it-IT"/>
        </w:rPr>
        <w:t>o f</w:t>
      </w:r>
      <w:r>
        <w:rPr>
          <w:rStyle w:val="Nenhum"/>
          <w:shd w:val="clear" w:color="auto" w:fill="FFFFFF"/>
          <w:lang w:val="pt-PT"/>
        </w:rPr>
        <w:t>ísica e relacional que se dá por etapas, por meio de trocas físicas, afetivas, atravé</w:t>
      </w:r>
      <w:r>
        <w:rPr>
          <w:rStyle w:val="Nenhum"/>
          <w:shd w:val="clear" w:color="auto" w:fill="FFFFFF"/>
          <w:lang w:val="es-ES_tradnl"/>
        </w:rPr>
        <w:t xml:space="preserve">s de </w:t>
      </w:r>
      <w:proofErr w:type="spellStart"/>
      <w:r>
        <w:rPr>
          <w:rStyle w:val="Nenhum"/>
          <w:shd w:val="clear" w:color="auto" w:fill="FFFFFF"/>
          <w:lang w:val="es-ES_tradnl"/>
        </w:rPr>
        <w:t>beijos</w:t>
      </w:r>
      <w:proofErr w:type="spellEnd"/>
      <w:r>
        <w:rPr>
          <w:rStyle w:val="Nenhum"/>
          <w:shd w:val="clear" w:color="auto" w:fill="FFFFFF"/>
          <w:lang w:val="es-ES_tradnl"/>
        </w:rPr>
        <w:t>, car</w:t>
      </w:r>
      <w:r>
        <w:rPr>
          <w:rStyle w:val="Nenhum"/>
          <w:shd w:val="clear" w:color="auto" w:fill="FFFFFF"/>
          <w:lang w:val="pt-PT"/>
        </w:rPr>
        <w:t>ícias, gestuais e, finalmente, a penetração genital. Esse processo tem durado vários anos e, cada vez menos, ele se dá com o mesmo parceiro.</w:t>
      </w:r>
    </w:p>
    <w:p w14:paraId="74A5BD99" w14:textId="77777777" w:rsidR="000D5E5D" w:rsidRDefault="00797F8F">
      <w:pPr>
        <w:pStyle w:val="Corpo"/>
        <w:spacing w:line="360" w:lineRule="auto"/>
        <w:ind w:firstLine="708"/>
        <w:jc w:val="both"/>
        <w:rPr>
          <w:rStyle w:val="Nenhum"/>
          <w:shd w:val="clear" w:color="auto" w:fill="FFFFFF"/>
        </w:rPr>
      </w:pPr>
      <w:r>
        <w:rPr>
          <w:rStyle w:val="Nenhum"/>
          <w:shd w:val="clear" w:color="auto" w:fill="FFFFFF"/>
          <w:lang w:val="pt-PT"/>
        </w:rPr>
        <w:t xml:space="preserve">Esse </w:t>
      </w:r>
      <w:r>
        <w:rPr>
          <w:rStyle w:val="Nenhum"/>
          <w:i/>
          <w:iCs/>
          <w:shd w:val="clear" w:color="auto" w:fill="FFFFFF"/>
          <w:lang w:val="it-IT"/>
        </w:rPr>
        <w:t>per</w:t>
      </w:r>
      <w:r>
        <w:rPr>
          <w:rStyle w:val="Nenhum"/>
          <w:i/>
          <w:iCs/>
          <w:shd w:val="clear" w:color="auto" w:fill="FFFFFF"/>
          <w:lang w:val="pt-PT"/>
        </w:rPr>
        <w:t>íodo autônomo da sexualidade</w:t>
      </w:r>
      <w:r>
        <w:rPr>
          <w:rStyle w:val="Nenhum"/>
          <w:shd w:val="clear" w:color="auto" w:fill="FFFFFF"/>
          <w:lang w:val="pt-PT"/>
        </w:rPr>
        <w:t xml:space="preserve"> passou a ser menos determinado pelas prescrições da sociedade dos adultos do que pelas normas e modelos de comportamentos elaboradas pelos próprios pares (</w:t>
      </w:r>
      <w:r>
        <w:rPr>
          <w:rStyle w:val="Nenhum"/>
          <w:smallCaps/>
          <w:shd w:val="clear" w:color="auto" w:fill="FFFFFF"/>
          <w:lang w:val="de-DE"/>
        </w:rPr>
        <w:t>BOZON</w:t>
      </w:r>
      <w:r>
        <w:rPr>
          <w:rStyle w:val="Nenhum"/>
          <w:shd w:val="clear" w:color="auto" w:fill="FFFFFF"/>
        </w:rPr>
        <w:t xml:space="preserve">, 2004b, </w:t>
      </w:r>
      <w:r>
        <w:rPr>
          <w:rStyle w:val="Nenhum"/>
          <w:smallCaps/>
          <w:shd w:val="clear" w:color="auto" w:fill="FFFFFF"/>
        </w:rPr>
        <w:t>PAIS</w:t>
      </w:r>
      <w:r>
        <w:rPr>
          <w:rStyle w:val="Nenhum"/>
          <w:shd w:val="clear" w:color="auto" w:fill="FFFFFF"/>
          <w:lang w:val="pt-PT"/>
        </w:rPr>
        <w:t>, 2012). Ainda assim, a sociedade adulta continua cautelosa com a turbulência juvenil.</w:t>
      </w:r>
    </w:p>
    <w:p w14:paraId="156796F0" w14:textId="77777777" w:rsidR="000D5E5D" w:rsidRDefault="00797F8F">
      <w:pPr>
        <w:pStyle w:val="Corpo"/>
        <w:spacing w:line="360" w:lineRule="auto"/>
        <w:ind w:firstLine="708"/>
        <w:jc w:val="both"/>
        <w:rPr>
          <w:rStyle w:val="Nenhum"/>
          <w:shd w:val="clear" w:color="auto" w:fill="FFFFFF"/>
        </w:rPr>
      </w:pPr>
      <w:r>
        <w:rPr>
          <w:rStyle w:val="Nenhum"/>
          <w:shd w:val="clear" w:color="auto" w:fill="FFFFFF"/>
          <w:lang w:val="pt-PT"/>
        </w:rPr>
        <w:t>A primeira relação sexual tornou-se uma “passagem refletida” em que o uso da contracepção e do preservativo passou a ser uma consequência direta da entrada na sexualidade, embora homens e mulheres permaneçam tendo atitudes e práticas distintas ligadas à responsabilização com a sexualidade e a reprodução. Isso significa a persistência da assimetria dos papé</w:t>
      </w:r>
      <w:proofErr w:type="spellStart"/>
      <w:r w:rsidRPr="00B610EF">
        <w:rPr>
          <w:rStyle w:val="Nenhum"/>
          <w:shd w:val="clear" w:color="auto" w:fill="FFFFFF"/>
        </w:rPr>
        <w:t>is</w:t>
      </w:r>
      <w:proofErr w:type="spellEnd"/>
      <w:r w:rsidRPr="00B610EF">
        <w:rPr>
          <w:rStyle w:val="Nenhum"/>
          <w:shd w:val="clear" w:color="auto" w:fill="FFFFFF"/>
        </w:rPr>
        <w:t xml:space="preserve"> de g</w:t>
      </w:r>
      <w:r>
        <w:rPr>
          <w:rStyle w:val="Nenhum"/>
          <w:shd w:val="clear" w:color="auto" w:fill="FFFFFF"/>
          <w:lang w:val="pt-PT"/>
        </w:rPr>
        <w:t>ênero no campo da sexualidade.</w:t>
      </w:r>
    </w:p>
    <w:p w14:paraId="42162E82" w14:textId="77777777" w:rsidR="000D5E5D" w:rsidRDefault="00797F8F">
      <w:pPr>
        <w:pStyle w:val="Corpo"/>
        <w:spacing w:line="360" w:lineRule="auto"/>
        <w:ind w:firstLine="708"/>
        <w:jc w:val="both"/>
        <w:rPr>
          <w:rStyle w:val="Nenhum"/>
          <w:shd w:val="clear" w:color="auto" w:fill="FFFFFF"/>
        </w:rPr>
      </w:pPr>
      <w:r>
        <w:rPr>
          <w:rStyle w:val="Nenhum"/>
          <w:shd w:val="clear" w:color="auto" w:fill="FFFFFF"/>
          <w:lang w:val="pt-PT"/>
        </w:rPr>
        <w:t>A partir de uma visão bastante negativa da sexualidade juvenil, sujeita a um duplo padrão moral de acordo com o sexo e a uma obrigação de contenção e castidade (para as mulheres), passamos a uma visão do necessário compromisso dos jovens com a sexualidade como normal e esperada, mesmo que seja acompanhado de fortes convites à responsabilidade e ao autocuidado num quadro relacionado a importantes distinçõ</w:t>
      </w:r>
      <w:r w:rsidRPr="00B610EF">
        <w:rPr>
          <w:rStyle w:val="Nenhum"/>
          <w:shd w:val="clear" w:color="auto" w:fill="FFFFFF"/>
        </w:rPr>
        <w:t>es de g</w:t>
      </w:r>
      <w:r>
        <w:rPr>
          <w:rStyle w:val="Nenhum"/>
          <w:shd w:val="clear" w:color="auto" w:fill="FFFFFF"/>
          <w:lang w:val="pt-PT"/>
        </w:rPr>
        <w:t>ê</w:t>
      </w:r>
      <w:r>
        <w:rPr>
          <w:rStyle w:val="Nenhum"/>
          <w:shd w:val="clear" w:color="auto" w:fill="FFFFFF"/>
          <w:lang w:val="it-IT"/>
        </w:rPr>
        <w:t>nero.</w:t>
      </w:r>
    </w:p>
    <w:p w14:paraId="68030957" w14:textId="77777777" w:rsidR="000D5E5D" w:rsidRDefault="00797F8F">
      <w:pPr>
        <w:pStyle w:val="Corpo"/>
        <w:spacing w:line="360" w:lineRule="auto"/>
        <w:ind w:firstLine="708"/>
        <w:jc w:val="both"/>
        <w:rPr>
          <w:rStyle w:val="Nenhum"/>
          <w:sz w:val="22"/>
          <w:szCs w:val="22"/>
          <w:shd w:val="clear" w:color="auto" w:fill="FFFFFF"/>
        </w:rPr>
      </w:pPr>
      <w:r>
        <w:rPr>
          <w:rStyle w:val="Nenhum"/>
          <w:shd w:val="clear" w:color="auto" w:fill="FFFFFF"/>
          <w:lang w:val="pt-PT"/>
        </w:rPr>
        <w:t>A emergência de um período autônomo da sexualidade juvenil marca a adolescência como um período de preparação para a sexualidade (</w:t>
      </w:r>
      <w:r>
        <w:rPr>
          <w:rStyle w:val="Nenhum"/>
          <w:smallCaps/>
          <w:shd w:val="clear" w:color="auto" w:fill="FFFFFF"/>
          <w:lang w:val="de-DE"/>
        </w:rPr>
        <w:t>BOZON</w:t>
      </w:r>
      <w:r>
        <w:rPr>
          <w:rStyle w:val="Nenhum"/>
          <w:shd w:val="clear" w:color="auto" w:fill="FFFFFF"/>
          <w:lang w:val="pt-PT"/>
        </w:rPr>
        <w:t>, 2006). Essa emergência, bem como transformações sociais relacionadas à escolarização e ao mundo do trabalho afetaram o estatuto da juventude (</w:t>
      </w:r>
      <w:r>
        <w:rPr>
          <w:rStyle w:val="Nenhum"/>
          <w:smallCaps/>
          <w:shd w:val="clear" w:color="auto" w:fill="FFFFFF"/>
          <w:lang w:val="de-DE"/>
        </w:rPr>
        <w:t>BOZON</w:t>
      </w:r>
      <w:r>
        <w:rPr>
          <w:rStyle w:val="Nenhum"/>
          <w:shd w:val="clear" w:color="auto" w:fill="FFFFFF"/>
        </w:rPr>
        <w:t xml:space="preserve">, 2006; </w:t>
      </w:r>
      <w:r>
        <w:rPr>
          <w:rStyle w:val="Nenhum"/>
          <w:smallCaps/>
          <w:shd w:val="clear" w:color="auto" w:fill="FFFFFF"/>
        </w:rPr>
        <w:t>PAIS</w:t>
      </w:r>
      <w:r>
        <w:rPr>
          <w:rStyle w:val="Nenhum"/>
          <w:shd w:val="clear" w:color="auto" w:fill="FFFFFF"/>
        </w:rPr>
        <w:t xml:space="preserve">, 2012). </w:t>
      </w:r>
    </w:p>
    <w:p w14:paraId="578A3FD2" w14:textId="77777777" w:rsidR="000D5E5D" w:rsidRDefault="00797F8F">
      <w:pPr>
        <w:pStyle w:val="Cabealho2"/>
      </w:pPr>
      <w:r>
        <w:rPr>
          <w:rStyle w:val="Nenhum"/>
          <w:rFonts w:eastAsia="Arial Unicode MS" w:cs="Arial Unicode MS"/>
          <w:lang w:val="pt-PT"/>
        </w:rPr>
        <w:t xml:space="preserve">O prolongamento da juventude, a passagem gradual para a sexualidade e autonomização da vida sexual </w:t>
      </w:r>
    </w:p>
    <w:p w14:paraId="6DBF46BC" w14:textId="77777777" w:rsidR="000D5E5D" w:rsidRDefault="000D5E5D">
      <w:pPr>
        <w:pStyle w:val="Cabealho2"/>
      </w:pPr>
    </w:p>
    <w:p w14:paraId="5E098644" w14:textId="77777777" w:rsidR="000D5E5D" w:rsidRDefault="00797F8F">
      <w:pPr>
        <w:pStyle w:val="Corpo"/>
        <w:spacing w:line="360" w:lineRule="auto"/>
        <w:ind w:firstLine="708"/>
        <w:jc w:val="both"/>
        <w:rPr>
          <w:rStyle w:val="Nenhum"/>
          <w:shd w:val="clear" w:color="auto" w:fill="FFFFFF"/>
        </w:rPr>
      </w:pPr>
      <w:r>
        <w:rPr>
          <w:rStyle w:val="Nenhum"/>
          <w:shd w:val="clear" w:color="auto" w:fill="FFFFFF"/>
          <w:lang w:val="pt-PT"/>
        </w:rPr>
        <w:t xml:space="preserve">Um período autônomo da sexualidade dos adolescentes é inaugurado com seu ingresso. Nessa perspectiva, </w:t>
      </w:r>
      <w:r>
        <w:rPr>
          <w:rStyle w:val="Nenhum"/>
          <w:b/>
          <w:bCs/>
          <w:shd w:val="clear" w:color="auto" w:fill="FFFFFF"/>
        </w:rPr>
        <w:t>ser</w:t>
      </w:r>
      <w:r>
        <w:rPr>
          <w:rStyle w:val="Nenhum"/>
          <w:b/>
          <w:bCs/>
          <w:shd w:val="clear" w:color="auto" w:fill="FFFFFF"/>
          <w:lang w:val="pt-PT"/>
        </w:rPr>
        <w:t>ão impostas</w:t>
      </w:r>
      <w:r>
        <w:rPr>
          <w:rStyle w:val="Nenhum"/>
          <w:shd w:val="clear" w:color="auto" w:fill="FFFFFF"/>
          <w:lang w:val="pt-PT"/>
        </w:rPr>
        <w:t xml:space="preserve"> outras formas de os jovens viverem a sexualidade e os afetos nos grupos de pares. O lugar ocupado pelos rituais de iniciação em inúmeras sociedades materializa a passagem da infância para o status de adulto. Os antropólogos há muito mostram que os rituais de iniciação para o início da vida sexual são divididos em sequências – etapas - muito diferentes, mais ou menos desenvolvidas de uma sociedade para outra, mas eles existem em todas elas, traduzindo-se na puberdade e aquisição de novo status social. (</w:t>
      </w:r>
      <w:r>
        <w:rPr>
          <w:rStyle w:val="Nenhum"/>
          <w:smallCaps/>
          <w:shd w:val="clear" w:color="auto" w:fill="FFFFFF"/>
          <w:lang w:val="en-US"/>
        </w:rPr>
        <w:t>COURDURIES</w:t>
      </w:r>
      <w:r>
        <w:rPr>
          <w:rStyle w:val="Nenhum"/>
          <w:shd w:val="clear" w:color="auto" w:fill="FFFFFF"/>
          <w:lang w:val="pt-PT"/>
        </w:rPr>
        <w:t xml:space="preserve">, 2022). Na mudança dos séculos os rituais foram profundamente transformados, mas o simbolismo, no entanto, continua presente. </w:t>
      </w:r>
    </w:p>
    <w:p w14:paraId="2E70D52B" w14:textId="77777777" w:rsidR="000D5E5D" w:rsidRDefault="00797F8F">
      <w:pPr>
        <w:pStyle w:val="Corpo"/>
        <w:spacing w:line="360" w:lineRule="auto"/>
        <w:ind w:firstLine="708"/>
        <w:jc w:val="both"/>
        <w:rPr>
          <w:rStyle w:val="Nenhum"/>
          <w:shd w:val="clear" w:color="auto" w:fill="FFFFFF"/>
        </w:rPr>
      </w:pPr>
      <w:r>
        <w:rPr>
          <w:rStyle w:val="Nenhum"/>
          <w:shd w:val="clear" w:color="auto" w:fill="FFFFFF"/>
          <w:lang w:val="pt-PT"/>
        </w:rPr>
        <w:t>Quer sejam os rituais do passado ou as formas simbólicas “</w:t>
      </w:r>
      <w:r>
        <w:rPr>
          <w:rStyle w:val="Nenhum"/>
          <w:shd w:val="clear" w:color="auto" w:fill="FFFFFF"/>
          <w:lang w:val="es-ES_tradnl"/>
        </w:rPr>
        <w:t>ritual</w:t>
      </w:r>
      <w:r>
        <w:rPr>
          <w:rStyle w:val="Nenhum"/>
          <w:shd w:val="clear" w:color="auto" w:fill="FFFFFF"/>
          <w:lang w:val="pt-PT"/>
        </w:rPr>
        <w:t>ísticas” do presente, os eventos e os valores presentes na preparação para o ingresso na sexualidade permanecem atuantes para dar vida e existência social e psicológica às mudanças da passagem da infância para a puberdade, da puberdade para a adolescência e da adolescência para a juventude. Atualmente a iniciação afetivo-amorosa-sexual como um período de preparação para sexualidade ocorre na adolescência de maneira muito diferente. No passado, o breve ingresso na sexualidade visava à conjugalidade e à constituição da família. Hoje, diferentemente, o ingresso na sexualidade visa à exploração e à experimentação da sexualidade, através de um alongamento da fase “</w:t>
      </w:r>
      <w:proofErr w:type="spellStart"/>
      <w:r>
        <w:rPr>
          <w:rStyle w:val="Nenhum"/>
          <w:shd w:val="clear" w:color="auto" w:fill="FFFFFF"/>
        </w:rPr>
        <w:t>pr</w:t>
      </w:r>
      <w:proofErr w:type="spellEnd"/>
      <w:r>
        <w:rPr>
          <w:rStyle w:val="Nenhum"/>
          <w:shd w:val="clear" w:color="auto" w:fill="FFFFFF"/>
          <w:lang w:val="pt-PT"/>
        </w:rPr>
        <w:t>é-sexual”, alongamento esse que adquiriu um cará</w:t>
      </w:r>
      <w:proofErr w:type="spellStart"/>
      <w:r>
        <w:rPr>
          <w:rStyle w:val="Nenhum"/>
          <w:shd w:val="clear" w:color="auto" w:fill="FFFFFF"/>
          <w:lang w:val="en-US"/>
        </w:rPr>
        <w:t>ter</w:t>
      </w:r>
      <w:proofErr w:type="spellEnd"/>
      <w:r>
        <w:rPr>
          <w:rStyle w:val="Nenhum"/>
          <w:shd w:val="clear" w:color="auto" w:fill="FFFFFF"/>
          <w:lang w:val="en-US"/>
        </w:rPr>
        <w:t xml:space="preserve"> gradual </w:t>
      </w:r>
      <w:r>
        <w:rPr>
          <w:rStyle w:val="Nenhum"/>
          <w:b/>
          <w:bCs/>
          <w:shd w:val="clear" w:color="auto" w:fill="FFFFFF"/>
          <w:lang w:val="pt-PT"/>
        </w:rPr>
        <w:t>em que</w:t>
      </w:r>
      <w:r>
        <w:rPr>
          <w:rStyle w:val="Nenhum"/>
          <w:shd w:val="clear" w:color="auto" w:fill="FFFFFF"/>
          <w:lang w:val="en-US"/>
        </w:rPr>
        <w:t xml:space="preserve"> as </w:t>
      </w:r>
      <w:proofErr w:type="spellStart"/>
      <w:r>
        <w:rPr>
          <w:rStyle w:val="Nenhum"/>
          <w:shd w:val="clear" w:color="auto" w:fill="FFFFFF"/>
          <w:lang w:val="en-US"/>
        </w:rPr>
        <w:t>intera</w:t>
      </w:r>
      <w:proofErr w:type="spellEnd"/>
      <w:r>
        <w:rPr>
          <w:rStyle w:val="Nenhum"/>
          <w:shd w:val="clear" w:color="auto" w:fill="FFFFFF"/>
          <w:lang w:val="pt-PT"/>
        </w:rPr>
        <w:t>çõ</w:t>
      </w:r>
      <w:r w:rsidRPr="00B610EF">
        <w:rPr>
          <w:rStyle w:val="Nenhum"/>
          <w:shd w:val="clear" w:color="auto" w:fill="FFFFFF"/>
        </w:rPr>
        <w:t>es s</w:t>
      </w:r>
      <w:r>
        <w:rPr>
          <w:rStyle w:val="Nenhum"/>
          <w:shd w:val="clear" w:color="auto" w:fill="FFFFFF"/>
          <w:lang w:val="pt-PT"/>
        </w:rPr>
        <w:t>ão partilhadas e a sexualidade é compartilhada através da “exploraçã</w:t>
      </w:r>
      <w:r>
        <w:rPr>
          <w:rStyle w:val="Nenhum"/>
          <w:shd w:val="clear" w:color="auto" w:fill="FFFFFF"/>
        </w:rPr>
        <w:t>o</w:t>
      </w:r>
      <w:r>
        <w:rPr>
          <w:rStyle w:val="Nenhum"/>
          <w:shd w:val="clear" w:color="auto" w:fill="FFFFFF"/>
          <w:lang w:val="pt-PT"/>
        </w:rPr>
        <w:t xml:space="preserve">” </w:t>
      </w:r>
      <w:r>
        <w:rPr>
          <w:rStyle w:val="Nenhum"/>
          <w:shd w:val="clear" w:color="auto" w:fill="FFFFFF"/>
        </w:rPr>
        <w:t>f</w:t>
      </w:r>
      <w:r>
        <w:rPr>
          <w:rStyle w:val="Nenhum"/>
          <w:shd w:val="clear" w:color="auto" w:fill="FFFFFF"/>
          <w:lang w:val="pt-PT"/>
        </w:rPr>
        <w:t xml:space="preserve">ísica e afetiva recíproca dos jovens entre si. </w:t>
      </w:r>
    </w:p>
    <w:p w14:paraId="39AE8CC4" w14:textId="77777777" w:rsidR="000D5E5D" w:rsidRDefault="00797F8F">
      <w:pPr>
        <w:pStyle w:val="Corpo"/>
        <w:spacing w:line="360" w:lineRule="auto"/>
        <w:ind w:firstLine="708"/>
        <w:jc w:val="both"/>
        <w:rPr>
          <w:rStyle w:val="Nenhum"/>
          <w:shd w:val="clear" w:color="auto" w:fill="FFFFFF"/>
        </w:rPr>
      </w:pPr>
      <w:r>
        <w:rPr>
          <w:rStyle w:val="Nenhum"/>
          <w:shd w:val="clear" w:color="auto" w:fill="FFFFFF"/>
          <w:lang w:val="pt-PT"/>
        </w:rPr>
        <w:t>Um ponto importante dessa mudança recente é o fato de a transição para a sexualidade genital ter se tornado um limiar social decisivo, somando-se a outras mudanças, que, do ponto de vista simbólico, levam a juventude nã</w:t>
      </w:r>
      <w:r>
        <w:rPr>
          <w:rStyle w:val="Nenhum"/>
          <w:shd w:val="clear" w:color="auto" w:fill="FFFFFF"/>
        </w:rPr>
        <w:t>o s</w:t>
      </w:r>
      <w:r>
        <w:rPr>
          <w:rStyle w:val="Nenhum"/>
          <w:shd w:val="clear" w:color="auto" w:fill="FFFFFF"/>
          <w:lang w:val="pt-PT"/>
        </w:rPr>
        <w:t>ó a um novo status, mas também a uma “</w:t>
      </w:r>
      <w:r>
        <w:rPr>
          <w:rStyle w:val="Nenhum"/>
          <w:shd w:val="clear" w:color="auto" w:fill="FFFFFF"/>
          <w:lang w:val="it-IT"/>
        </w:rPr>
        <w:t>nova era</w:t>
      </w:r>
      <w:r>
        <w:rPr>
          <w:rStyle w:val="Nenhum"/>
          <w:shd w:val="clear" w:color="auto" w:fill="FFFFFF"/>
          <w:lang w:val="pt-PT"/>
        </w:rPr>
        <w:t xml:space="preserve">” </w:t>
      </w:r>
      <w:r>
        <w:rPr>
          <w:rStyle w:val="Nenhum"/>
          <w:shd w:val="clear" w:color="auto" w:fill="FFFFFF"/>
        </w:rPr>
        <w:t>(</w:t>
      </w:r>
      <w:r>
        <w:rPr>
          <w:rStyle w:val="Nenhum"/>
          <w:smallCaps/>
          <w:shd w:val="clear" w:color="auto" w:fill="FFFFFF"/>
          <w:lang w:val="de-DE"/>
        </w:rPr>
        <w:t>BOZON</w:t>
      </w:r>
      <w:r>
        <w:rPr>
          <w:rStyle w:val="Nenhum"/>
          <w:shd w:val="clear" w:color="auto" w:fill="FFFFFF"/>
          <w:lang w:val="pt-PT"/>
        </w:rPr>
        <w:t>, 2001). Essa nova era tem como ápice um importante processo de aprendizagem social das regras, dos valores e das normas de gênero, dentre outras, voltado para o gradativo ingresso na sexualidade. A primeira relação sexual tornou-se um momento importante para os adolescentes, uma “passagem refletida”, em que a contracepção e o uso do preservativo são impostos aos jovens como suas responsabilidades (</w:t>
      </w:r>
      <w:r>
        <w:rPr>
          <w:rStyle w:val="Nenhum"/>
          <w:smallCaps/>
          <w:shd w:val="clear" w:color="auto" w:fill="FFFFFF"/>
          <w:lang w:val="de-DE"/>
        </w:rPr>
        <w:t>BOZON</w:t>
      </w:r>
      <w:r>
        <w:rPr>
          <w:rStyle w:val="Nenhum"/>
          <w:shd w:val="clear" w:color="auto" w:fill="FFFFFF"/>
        </w:rPr>
        <w:t>, 2001).</w:t>
      </w:r>
    </w:p>
    <w:p w14:paraId="785B133E" w14:textId="77777777" w:rsidR="000D5E5D" w:rsidRDefault="000D5E5D">
      <w:pPr>
        <w:pStyle w:val="Corpo"/>
        <w:spacing w:line="360" w:lineRule="auto"/>
        <w:jc w:val="both"/>
        <w:rPr>
          <w:rStyle w:val="Nenhum"/>
          <w:b/>
          <w:bCs/>
          <w:shd w:val="clear" w:color="auto" w:fill="FFFFFF"/>
        </w:rPr>
      </w:pPr>
    </w:p>
    <w:p w14:paraId="58FE1BC5" w14:textId="77777777" w:rsidR="000D5E5D" w:rsidRDefault="00797F8F">
      <w:pPr>
        <w:pStyle w:val="Corpo"/>
        <w:spacing w:line="360" w:lineRule="auto"/>
        <w:jc w:val="both"/>
        <w:rPr>
          <w:rStyle w:val="Nenhum"/>
          <w:b/>
          <w:bCs/>
          <w:shd w:val="clear" w:color="auto" w:fill="FFFFFF"/>
        </w:rPr>
      </w:pPr>
      <w:r>
        <w:rPr>
          <w:rStyle w:val="Nenhum"/>
          <w:b/>
          <w:bCs/>
          <w:shd w:val="clear" w:color="auto" w:fill="FFFFFF"/>
          <w:lang w:val="pt-PT"/>
        </w:rPr>
        <w:t>O período da “</w:t>
      </w:r>
      <w:proofErr w:type="spellStart"/>
      <w:r>
        <w:rPr>
          <w:rStyle w:val="Nenhum"/>
          <w:b/>
          <w:bCs/>
          <w:shd w:val="clear" w:color="auto" w:fill="FFFFFF"/>
        </w:rPr>
        <w:t>Lat</w:t>
      </w:r>
      <w:proofErr w:type="spellEnd"/>
      <w:r>
        <w:rPr>
          <w:rStyle w:val="Nenhum"/>
          <w:b/>
          <w:bCs/>
          <w:shd w:val="clear" w:color="auto" w:fill="FFFFFF"/>
          <w:lang w:val="pt-PT"/>
        </w:rPr>
        <w:t>ê</w:t>
      </w:r>
      <w:proofErr w:type="spellStart"/>
      <w:r>
        <w:rPr>
          <w:rStyle w:val="Nenhum"/>
          <w:b/>
          <w:bCs/>
          <w:shd w:val="clear" w:color="auto" w:fill="FFFFFF"/>
          <w:lang w:val="es-ES_tradnl"/>
        </w:rPr>
        <w:t>ncia</w:t>
      </w:r>
      <w:proofErr w:type="spellEnd"/>
      <w:r>
        <w:rPr>
          <w:rStyle w:val="Nenhum"/>
          <w:b/>
          <w:bCs/>
          <w:shd w:val="clear" w:color="auto" w:fill="FFFFFF"/>
          <w:lang w:val="es-ES_tradnl"/>
        </w:rPr>
        <w:t xml:space="preserve"> Sexual</w:t>
      </w:r>
      <w:r>
        <w:rPr>
          <w:rStyle w:val="Nenhum"/>
          <w:b/>
          <w:bCs/>
          <w:shd w:val="clear" w:color="auto" w:fill="FFFFFF"/>
          <w:lang w:val="pt-PT"/>
        </w:rPr>
        <w:t xml:space="preserve">” </w:t>
      </w:r>
    </w:p>
    <w:p w14:paraId="277C4449" w14:textId="77777777" w:rsidR="000D5E5D" w:rsidRDefault="00797F8F">
      <w:pPr>
        <w:pStyle w:val="Corpo"/>
        <w:spacing w:line="360" w:lineRule="auto"/>
        <w:ind w:firstLine="708"/>
        <w:jc w:val="both"/>
        <w:rPr>
          <w:rStyle w:val="Nenhum"/>
          <w:shd w:val="clear" w:color="auto" w:fill="FFFFFF"/>
        </w:rPr>
      </w:pPr>
      <w:r>
        <w:rPr>
          <w:rStyle w:val="Nenhum"/>
          <w:shd w:val="clear" w:color="auto" w:fill="FFFFFF"/>
          <w:lang w:val="pt-PT"/>
        </w:rPr>
        <w:t>Nesse contexto, passou a existir um longo período de “</w:t>
      </w:r>
      <w:proofErr w:type="spellStart"/>
      <w:r>
        <w:rPr>
          <w:rStyle w:val="Nenhum"/>
          <w:shd w:val="clear" w:color="auto" w:fill="FFFFFF"/>
        </w:rPr>
        <w:t>lat</w:t>
      </w:r>
      <w:proofErr w:type="spellEnd"/>
      <w:r>
        <w:rPr>
          <w:rStyle w:val="Nenhum"/>
          <w:shd w:val="clear" w:color="auto" w:fill="FFFFFF"/>
          <w:lang w:val="pt-PT"/>
        </w:rPr>
        <w:t>ência sexual”</w:t>
      </w:r>
      <w:r>
        <w:rPr>
          <w:rStyle w:val="Nenhum"/>
          <w:shd w:val="clear" w:color="auto" w:fill="FFFFFF"/>
          <w:lang w:val="es-ES_tradnl"/>
        </w:rPr>
        <w:t xml:space="preserve">, que </w:t>
      </w:r>
      <w:r>
        <w:rPr>
          <w:rStyle w:val="Nenhum"/>
          <w:shd w:val="clear" w:color="auto" w:fill="FFFFFF"/>
          <w:lang w:val="pt-PT"/>
        </w:rPr>
        <w:t>é o direito adquirido pelos jovens das novas gerações de usarem a sua autonomia sexual para viver a sexualidade durante muito tempo, precedida da autonomia social, antes da constituição da conjugalidade e da famí</w:t>
      </w:r>
      <w:r>
        <w:rPr>
          <w:rStyle w:val="Nenhum"/>
          <w:shd w:val="clear" w:color="auto" w:fill="FFFFFF"/>
          <w:lang w:val="it-IT"/>
        </w:rPr>
        <w:t>lia (</w:t>
      </w:r>
      <w:r>
        <w:rPr>
          <w:rStyle w:val="Nenhum"/>
          <w:smallCaps/>
          <w:shd w:val="clear" w:color="auto" w:fill="FFFFFF"/>
          <w:lang w:val="de-DE"/>
        </w:rPr>
        <w:t>BOZON</w:t>
      </w:r>
      <w:r>
        <w:rPr>
          <w:rStyle w:val="Nenhum"/>
          <w:shd w:val="clear" w:color="auto" w:fill="FFFFFF"/>
          <w:lang w:val="pt-PT"/>
        </w:rPr>
        <w:t>, 2006). A expressã</w:t>
      </w:r>
      <w:r>
        <w:rPr>
          <w:rStyle w:val="Nenhum"/>
          <w:shd w:val="clear" w:color="auto" w:fill="FFFFFF"/>
        </w:rPr>
        <w:t xml:space="preserve">o </w:t>
      </w:r>
      <w:r>
        <w:rPr>
          <w:rStyle w:val="Nenhum"/>
          <w:shd w:val="clear" w:color="auto" w:fill="FFFFFF"/>
          <w:lang w:val="pt-PT"/>
        </w:rPr>
        <w:t>“</w:t>
      </w:r>
      <w:proofErr w:type="spellStart"/>
      <w:r>
        <w:rPr>
          <w:rStyle w:val="Nenhum"/>
          <w:shd w:val="clear" w:color="auto" w:fill="FFFFFF"/>
        </w:rPr>
        <w:t>lat</w:t>
      </w:r>
      <w:proofErr w:type="spellEnd"/>
      <w:r>
        <w:rPr>
          <w:rStyle w:val="Nenhum"/>
          <w:shd w:val="clear" w:color="auto" w:fill="FFFFFF"/>
          <w:lang w:val="pt-PT"/>
        </w:rPr>
        <w:t xml:space="preserve">ência sexual” significa que os jovens hoje vivem uma sexualidade ativa, durante muitos anos, sem referência ao casamento e a filhos, ainda que continuem a pensar em se casarem e a terem filhos </w:t>
      </w:r>
      <w:r>
        <w:rPr>
          <w:rStyle w:val="Nenhum"/>
          <w:b/>
          <w:bCs/>
          <w:shd w:val="clear" w:color="auto" w:fill="FFFFFF"/>
          <w:lang w:val="pt-PT"/>
        </w:rPr>
        <w:t>um dia</w:t>
      </w:r>
      <w:r>
        <w:rPr>
          <w:rStyle w:val="Nenhum"/>
          <w:shd w:val="clear" w:color="auto" w:fill="FFFFFF"/>
          <w:lang w:val="pt-PT"/>
        </w:rPr>
        <w:t xml:space="preserve">. Nesse sentido, a sexualidade juvenil tornou-se “um tempo à </w:t>
      </w:r>
      <w:r>
        <w:rPr>
          <w:rStyle w:val="Nenhum"/>
          <w:shd w:val="clear" w:color="auto" w:fill="FFFFFF"/>
          <w:lang w:val="it-IT"/>
        </w:rPr>
        <w:t>parte</w:t>
      </w:r>
      <w:r>
        <w:rPr>
          <w:rStyle w:val="Nenhum"/>
          <w:shd w:val="clear" w:color="auto" w:fill="FFFFFF"/>
          <w:lang w:val="pt-PT"/>
        </w:rPr>
        <w:t>”, de exploração socialmente aceita, precedido pelo momento de estabilização social dos jovens (</w:t>
      </w:r>
      <w:r>
        <w:rPr>
          <w:rStyle w:val="Nenhum"/>
          <w:smallCaps/>
          <w:shd w:val="clear" w:color="auto" w:fill="FFFFFF"/>
          <w:lang w:val="de-DE"/>
        </w:rPr>
        <w:t>BOZON</w:t>
      </w:r>
      <w:r>
        <w:rPr>
          <w:rStyle w:val="Nenhum"/>
          <w:shd w:val="clear" w:color="auto" w:fill="FFFFFF"/>
        </w:rPr>
        <w:t xml:space="preserve">, 2006). </w:t>
      </w:r>
    </w:p>
    <w:p w14:paraId="655477B0" w14:textId="77777777" w:rsidR="000D5E5D" w:rsidRDefault="00797F8F">
      <w:pPr>
        <w:pStyle w:val="Corpo"/>
        <w:spacing w:line="360" w:lineRule="auto"/>
        <w:ind w:firstLine="708"/>
        <w:jc w:val="both"/>
        <w:rPr>
          <w:rStyle w:val="Nenhum"/>
          <w:shd w:val="clear" w:color="auto" w:fill="FFFFFF"/>
        </w:rPr>
      </w:pPr>
      <w:r>
        <w:rPr>
          <w:rStyle w:val="Nenhum"/>
          <w:shd w:val="clear" w:color="auto" w:fill="FFFFFF"/>
          <w:lang w:val="pt-PT"/>
        </w:rPr>
        <w:t>A sexualidade hoje é pensada em nossas sociedades com um ingrediente de autorrealização. O papel desempenhado por ela na realização pessoal nã</w:t>
      </w:r>
      <w:r>
        <w:rPr>
          <w:rStyle w:val="Nenhum"/>
          <w:shd w:val="clear" w:color="auto" w:fill="FFFFFF"/>
        </w:rPr>
        <w:t xml:space="preserve">o </w:t>
      </w:r>
      <w:r>
        <w:rPr>
          <w:rStyle w:val="Nenhum"/>
          <w:shd w:val="clear" w:color="auto" w:fill="FFFFFF"/>
          <w:lang w:val="pt-PT"/>
        </w:rPr>
        <w:t>é inteiramente novo, sempre foi uma das principais arenas onde as normas de gê</w:t>
      </w:r>
      <w:proofErr w:type="spellStart"/>
      <w:r>
        <w:rPr>
          <w:rStyle w:val="Nenhum"/>
          <w:shd w:val="clear" w:color="auto" w:fill="FFFFFF"/>
          <w:lang w:val="es-ES_tradnl"/>
        </w:rPr>
        <w:t>nero</w:t>
      </w:r>
      <w:proofErr w:type="spellEnd"/>
      <w:r>
        <w:rPr>
          <w:rStyle w:val="Nenhum"/>
          <w:shd w:val="clear" w:color="auto" w:fill="FFFFFF"/>
          <w:lang w:val="es-ES_tradnl"/>
        </w:rPr>
        <w:t xml:space="preserve"> s</w:t>
      </w:r>
      <w:r>
        <w:rPr>
          <w:rStyle w:val="Nenhum"/>
          <w:shd w:val="clear" w:color="auto" w:fill="FFFFFF"/>
          <w:lang w:val="pt-PT"/>
        </w:rPr>
        <w:t>ão incorporadas e negociadas (</w:t>
      </w:r>
      <w:r>
        <w:rPr>
          <w:rStyle w:val="Nenhum"/>
          <w:smallCaps/>
          <w:shd w:val="clear" w:color="auto" w:fill="FFFFFF"/>
          <w:lang w:val="en-US"/>
        </w:rPr>
        <w:t>COURDURIES</w:t>
      </w:r>
      <w:r>
        <w:rPr>
          <w:rStyle w:val="Nenhum"/>
          <w:shd w:val="clear" w:color="auto" w:fill="FFFFFF"/>
          <w:lang w:val="pt-PT"/>
        </w:rPr>
        <w:t xml:space="preserve">, 2022). Entretanto, a despeito das diferenças sistemáticas observadas no envolvimento na sexualidade entre os dois sexos, na maneira pelas quais as experiências sexuais são vividas, os estudos apontam mudanças de atitudes, particularmente a partir da adolescência, entre as novas gerações. </w:t>
      </w:r>
    </w:p>
    <w:p w14:paraId="74808C9A" w14:textId="77777777" w:rsidR="000D5E5D" w:rsidRDefault="00797F8F">
      <w:pPr>
        <w:pStyle w:val="Corpo"/>
        <w:spacing w:line="360" w:lineRule="auto"/>
        <w:ind w:firstLine="708"/>
        <w:jc w:val="both"/>
        <w:rPr>
          <w:rStyle w:val="Nenhum"/>
          <w:shd w:val="clear" w:color="auto" w:fill="FFFFFF"/>
        </w:rPr>
      </w:pPr>
      <w:r>
        <w:rPr>
          <w:rStyle w:val="Nenhum"/>
          <w:shd w:val="clear" w:color="auto" w:fill="FFFFFF"/>
          <w:lang w:val="it-IT"/>
        </w:rPr>
        <w:t>Nessa dire</w:t>
      </w:r>
      <w:r>
        <w:rPr>
          <w:rStyle w:val="Nenhum"/>
          <w:shd w:val="clear" w:color="auto" w:fill="FFFFFF"/>
          <w:lang w:val="pt-PT"/>
        </w:rPr>
        <w:t>ção, certas mudanças na esfera da sexualidade ocorridas nas últimas décadas do século XX resultam de mudanças sociais que aproximaram as experiências de homens e mulheres jovens em conjunto com o prolongamento da escolaridade, a participação das mulheres no mercado de trabalho, fatos que vêm permitindo que as experiências se tornem um pouco mais uniformes entre homens e mulheres das novas gerações. Apesar das mudanças, a sexualidade dos jovens e adolescentes nã</w:t>
      </w:r>
      <w:r>
        <w:rPr>
          <w:rStyle w:val="Nenhum"/>
          <w:shd w:val="clear" w:color="auto" w:fill="FFFFFF"/>
        </w:rPr>
        <w:t xml:space="preserve">o </w:t>
      </w:r>
      <w:r>
        <w:rPr>
          <w:rStyle w:val="Nenhum"/>
          <w:shd w:val="clear" w:color="auto" w:fill="FFFFFF"/>
          <w:lang w:val="pt-PT"/>
        </w:rPr>
        <w:t>é exercida fora de todas as normas, o que mudou é que as formas de controle são mais internalizadas e indiretas, e as redes de pares têm mais poder, estando mais presentes nas experimentações juvenis. No entanto, isso nã</w:t>
      </w:r>
      <w:r>
        <w:rPr>
          <w:rStyle w:val="Nenhum"/>
          <w:shd w:val="clear" w:color="auto" w:fill="FFFFFF"/>
          <w:lang w:val="it-IT"/>
        </w:rPr>
        <w:t xml:space="preserve">o significa </w:t>
      </w:r>
      <w:r>
        <w:rPr>
          <w:rStyle w:val="Nenhum"/>
          <w:shd w:val="clear" w:color="auto" w:fill="FFFFFF"/>
          <w:lang w:val="pt-PT"/>
        </w:rPr>
        <w:t>“o apagamento do duplo padrão moral de acordo com o gênero, mas sim a sua reformulaçã</w:t>
      </w:r>
      <w:r>
        <w:rPr>
          <w:rStyle w:val="Nenhum"/>
          <w:shd w:val="clear" w:color="auto" w:fill="FFFFFF"/>
          <w:lang w:val="it-IT"/>
        </w:rPr>
        <w:t>o.</w:t>
      </w:r>
      <w:r>
        <w:rPr>
          <w:rStyle w:val="Nenhum"/>
          <w:shd w:val="clear" w:color="auto" w:fill="FFFFFF"/>
          <w:lang w:val="pt-PT"/>
        </w:rPr>
        <w:t xml:space="preserve">” </w:t>
      </w:r>
      <w:r>
        <w:rPr>
          <w:rStyle w:val="Nenhum"/>
          <w:shd w:val="clear" w:color="auto" w:fill="FFFFFF"/>
        </w:rPr>
        <w:t>(</w:t>
      </w:r>
      <w:r>
        <w:rPr>
          <w:rStyle w:val="Nenhum"/>
          <w:smallCaps/>
          <w:shd w:val="clear" w:color="auto" w:fill="FFFFFF"/>
          <w:lang w:val="de-DE"/>
        </w:rPr>
        <w:t>BOZON</w:t>
      </w:r>
      <w:r>
        <w:rPr>
          <w:rStyle w:val="Nenhum"/>
          <w:shd w:val="clear" w:color="auto" w:fill="FFFFFF"/>
        </w:rPr>
        <w:t>, 2006 p. 123)</w:t>
      </w:r>
    </w:p>
    <w:p w14:paraId="029EDED8" w14:textId="77777777" w:rsidR="000D5E5D" w:rsidRDefault="000D5E5D">
      <w:pPr>
        <w:pStyle w:val="Corpo"/>
        <w:spacing w:line="360" w:lineRule="auto"/>
        <w:jc w:val="both"/>
        <w:rPr>
          <w:rStyle w:val="Nenhum"/>
          <w:b/>
          <w:bCs/>
          <w:shd w:val="clear" w:color="auto" w:fill="FFFFFF"/>
        </w:rPr>
      </w:pPr>
    </w:p>
    <w:p w14:paraId="23D7B15A" w14:textId="77777777" w:rsidR="000D5E5D" w:rsidRDefault="00797F8F">
      <w:pPr>
        <w:pStyle w:val="Corpo"/>
        <w:spacing w:line="360" w:lineRule="auto"/>
        <w:jc w:val="both"/>
        <w:rPr>
          <w:rStyle w:val="Nenhum"/>
          <w:b/>
          <w:bCs/>
          <w:shd w:val="clear" w:color="auto" w:fill="FFFFFF"/>
        </w:rPr>
      </w:pPr>
      <w:r>
        <w:rPr>
          <w:rStyle w:val="Nenhum"/>
          <w:b/>
          <w:bCs/>
          <w:shd w:val="clear" w:color="auto" w:fill="FFFFFF"/>
          <w:lang w:val="pt-PT"/>
        </w:rPr>
        <w:t xml:space="preserve">Sexualidade e autonomização sexual dos jovens no contesto da transição para a vida adulta </w:t>
      </w:r>
    </w:p>
    <w:p w14:paraId="24BB9BF9" w14:textId="77777777" w:rsidR="000D5E5D" w:rsidRDefault="00797F8F">
      <w:pPr>
        <w:pStyle w:val="Corpo"/>
        <w:spacing w:line="360" w:lineRule="auto"/>
        <w:ind w:firstLine="708"/>
        <w:jc w:val="both"/>
        <w:rPr>
          <w:rStyle w:val="Nenhum"/>
          <w:shd w:val="clear" w:color="auto" w:fill="FFFFFF"/>
        </w:rPr>
      </w:pPr>
      <w:r>
        <w:rPr>
          <w:rStyle w:val="Nenhum"/>
          <w:shd w:val="clear" w:color="auto" w:fill="FFFFFF"/>
          <w:lang w:val="pt-PT"/>
        </w:rPr>
        <w:t>A sexualidade hoje adquiriu um lugar central na vida dos jovens, tornando-se um domí</w:t>
      </w:r>
      <w:r>
        <w:rPr>
          <w:rStyle w:val="Nenhum"/>
          <w:shd w:val="clear" w:color="auto" w:fill="FFFFFF"/>
          <w:lang w:val="it-IT"/>
        </w:rPr>
        <w:t>nio aut</w:t>
      </w:r>
      <w:r>
        <w:rPr>
          <w:rStyle w:val="Nenhum"/>
          <w:shd w:val="clear" w:color="auto" w:fill="FFFFFF"/>
          <w:lang w:val="pt-PT"/>
        </w:rPr>
        <w:t>ônomo da família. Essa mudança recente redefine os vínculos dos jovens entre si, e deles em relaçã</w:t>
      </w:r>
      <w:r>
        <w:rPr>
          <w:rStyle w:val="Nenhum"/>
          <w:shd w:val="clear" w:color="auto" w:fill="FFFFFF"/>
        </w:rPr>
        <w:t xml:space="preserve">o </w:t>
      </w:r>
      <w:r>
        <w:rPr>
          <w:rStyle w:val="Nenhum"/>
          <w:shd w:val="clear" w:color="auto" w:fill="FFFFFF"/>
          <w:lang w:val="pt-PT"/>
        </w:rPr>
        <w:t xml:space="preserve">à </w:t>
      </w:r>
      <w:proofErr w:type="spellStart"/>
      <w:r>
        <w:rPr>
          <w:rStyle w:val="Nenhum"/>
          <w:shd w:val="clear" w:color="auto" w:fill="FFFFFF"/>
        </w:rPr>
        <w:t>fam</w:t>
      </w:r>
      <w:proofErr w:type="spellEnd"/>
      <w:r>
        <w:rPr>
          <w:rStyle w:val="Nenhum"/>
          <w:shd w:val="clear" w:color="auto" w:fill="FFFFFF"/>
          <w:lang w:val="pt-PT"/>
        </w:rPr>
        <w:t>í</w:t>
      </w:r>
      <w:r>
        <w:rPr>
          <w:rStyle w:val="Nenhum"/>
          <w:shd w:val="clear" w:color="auto" w:fill="FFFFFF"/>
          <w:lang w:val="it-IT"/>
        </w:rPr>
        <w:t xml:space="preserve">lia e </w:t>
      </w:r>
      <w:r>
        <w:rPr>
          <w:rStyle w:val="Nenhum"/>
          <w:shd w:val="clear" w:color="auto" w:fill="FFFFFF"/>
          <w:lang w:val="pt-PT"/>
        </w:rPr>
        <w:t xml:space="preserve">à </w:t>
      </w:r>
      <w:proofErr w:type="spellStart"/>
      <w:r>
        <w:rPr>
          <w:rStyle w:val="Nenhum"/>
          <w:shd w:val="clear" w:color="auto" w:fill="FFFFFF"/>
        </w:rPr>
        <w:t>pr</w:t>
      </w:r>
      <w:proofErr w:type="spellEnd"/>
      <w:r>
        <w:rPr>
          <w:rStyle w:val="Nenhum"/>
          <w:shd w:val="clear" w:color="auto" w:fill="FFFFFF"/>
          <w:lang w:val="pt-PT"/>
        </w:rPr>
        <w:t>ópria sociedade (</w:t>
      </w:r>
      <w:r>
        <w:rPr>
          <w:rStyle w:val="Nenhum"/>
          <w:smallCaps/>
          <w:shd w:val="clear" w:color="auto" w:fill="FFFFFF"/>
          <w:lang w:val="de-DE"/>
        </w:rPr>
        <w:t>BOZON</w:t>
      </w:r>
      <w:r>
        <w:rPr>
          <w:rStyle w:val="Nenhum"/>
          <w:shd w:val="clear" w:color="auto" w:fill="FFFFFF"/>
        </w:rPr>
        <w:t>, 1999, 2001, 2004</w:t>
      </w:r>
      <w:r>
        <w:rPr>
          <w:rStyle w:val="Nenhum"/>
          <w:shd w:val="clear" w:color="auto" w:fill="FFFFFF"/>
          <w:lang w:val="pt-PT"/>
        </w:rPr>
        <w:t xml:space="preserve">ª, 2004b). Os pais têm sido cada vez mais cúmplices e testemunhas da sexualidade de seus filhos solteiros. De fato, a partir dos anos 1980, o aumento da permanência dos jovens na casa dos pais vem perdurando por razões diversas. Entretanto, esse prolongamento </w:t>
      </w:r>
      <w:r>
        <w:rPr>
          <w:rStyle w:val="Nenhum"/>
          <w:b/>
          <w:bCs/>
          <w:shd w:val="clear" w:color="auto" w:fill="FFFFFF"/>
          <w:lang w:val="pt-PT"/>
        </w:rPr>
        <w:t>dos filhos jovens morando</w:t>
      </w:r>
      <w:r>
        <w:rPr>
          <w:rStyle w:val="Nenhum"/>
          <w:shd w:val="clear" w:color="auto" w:fill="FFFFFF"/>
          <w:lang w:val="pt-PT"/>
        </w:rPr>
        <w:t xml:space="preserve"> na casa dos pais sem o intervencionismo da geração mais velha</w:t>
      </w:r>
      <w:r>
        <w:rPr>
          <w:rStyle w:val="Nenhum"/>
          <w:b/>
          <w:bCs/>
          <w:shd w:val="clear" w:color="auto" w:fill="FFFFFF"/>
          <w:lang w:val="pt-PT"/>
        </w:rPr>
        <w:t xml:space="preserve"> sobre sua vida afetiva e sexual </w:t>
      </w:r>
      <w:r>
        <w:rPr>
          <w:rStyle w:val="Nenhum"/>
          <w:shd w:val="clear" w:color="auto" w:fill="FFFFFF"/>
          <w:lang w:val="pt-PT"/>
        </w:rPr>
        <w:t xml:space="preserve">é o que tem possibilitado que os pais possam testemunhar mais a vida sexual dos filhos, principalmente nas camadas sociais em que isso não era comum, como já ocorria nas camadas socialmente mais vulneráveis. </w:t>
      </w:r>
    </w:p>
    <w:p w14:paraId="4C5B5481" w14:textId="77777777" w:rsidR="000D5E5D" w:rsidRDefault="00797F8F">
      <w:pPr>
        <w:pStyle w:val="Corpo"/>
        <w:spacing w:line="360" w:lineRule="auto"/>
        <w:ind w:firstLine="708"/>
        <w:jc w:val="both"/>
        <w:rPr>
          <w:rStyle w:val="Nenhum"/>
          <w:shd w:val="clear" w:color="auto" w:fill="FFFFFF"/>
        </w:rPr>
      </w:pPr>
      <w:r>
        <w:rPr>
          <w:rStyle w:val="Nenhum"/>
          <w:shd w:val="clear" w:color="auto" w:fill="FFFFFF"/>
          <w:lang w:val="pt-PT"/>
        </w:rPr>
        <w:t>O exercício da sexualidade em idade cada mais precoce e a independê</w:t>
      </w:r>
      <w:proofErr w:type="spellStart"/>
      <w:r>
        <w:rPr>
          <w:rStyle w:val="Nenhum"/>
          <w:shd w:val="clear" w:color="auto" w:fill="FFFFFF"/>
          <w:lang w:val="es-ES_tradnl"/>
        </w:rPr>
        <w:t>ncia</w:t>
      </w:r>
      <w:proofErr w:type="spellEnd"/>
      <w:r>
        <w:rPr>
          <w:rStyle w:val="Nenhum"/>
          <w:shd w:val="clear" w:color="auto" w:fill="FFFFFF"/>
          <w:lang w:val="es-ES_tradnl"/>
        </w:rPr>
        <w:t xml:space="preserve"> </w:t>
      </w:r>
      <w:r>
        <w:rPr>
          <w:rStyle w:val="Nenhum"/>
          <w:shd w:val="clear" w:color="auto" w:fill="FFFFFF"/>
          <w:lang w:val="pt-PT"/>
        </w:rPr>
        <w:t>“</w:t>
      </w:r>
      <w:r>
        <w:rPr>
          <w:rStyle w:val="Nenhum"/>
          <w:shd w:val="clear" w:color="auto" w:fill="FFFFFF"/>
          <w:lang w:val="it-IT"/>
        </w:rPr>
        <w:t>psicol</w:t>
      </w:r>
      <w:r>
        <w:rPr>
          <w:rStyle w:val="Nenhum"/>
          <w:shd w:val="clear" w:color="auto" w:fill="FFFFFF"/>
          <w:lang w:val="pt-PT"/>
        </w:rPr>
        <w:t xml:space="preserve">ógica” </w:t>
      </w:r>
      <w:r>
        <w:rPr>
          <w:rStyle w:val="Nenhum"/>
          <w:shd w:val="clear" w:color="auto" w:fill="FFFFFF"/>
        </w:rPr>
        <w:t xml:space="preserve">e </w:t>
      </w:r>
      <w:r>
        <w:rPr>
          <w:rStyle w:val="Nenhum"/>
          <w:shd w:val="clear" w:color="auto" w:fill="FFFFFF"/>
          <w:lang w:val="pt-PT"/>
        </w:rPr>
        <w:t>“</w:t>
      </w:r>
      <w:r>
        <w:rPr>
          <w:rStyle w:val="Nenhum"/>
          <w:shd w:val="clear" w:color="auto" w:fill="FFFFFF"/>
        </w:rPr>
        <w:t>moral</w:t>
      </w:r>
      <w:r>
        <w:rPr>
          <w:rStyle w:val="Nenhum"/>
          <w:shd w:val="clear" w:color="auto" w:fill="FFFFFF"/>
          <w:lang w:val="pt-PT"/>
        </w:rPr>
        <w:t>” adquirida, que possibilita a exploração e a experimentação da sexualidade de diferentes formas e com diferentes parceiros (as) - sem que dependa e coincida com as demais transições para a vida adulta, como a transição escola-trabalho e a transição conjugalidade-famí</w:t>
      </w:r>
      <w:r>
        <w:rPr>
          <w:rStyle w:val="Nenhum"/>
          <w:shd w:val="clear" w:color="auto" w:fill="FFFFFF"/>
          <w:lang w:val="it-IT"/>
        </w:rPr>
        <w:t xml:space="preserve">lia </w:t>
      </w:r>
      <w:r>
        <w:rPr>
          <w:rStyle w:val="Nenhum"/>
          <w:shd w:val="clear" w:color="auto" w:fill="FFFFFF"/>
          <w:lang w:val="pt-PT"/>
        </w:rPr>
        <w:t xml:space="preserve">– </w:t>
      </w:r>
      <w:r>
        <w:rPr>
          <w:rStyle w:val="Nenhum"/>
          <w:shd w:val="clear" w:color="auto" w:fill="FFFFFF"/>
        </w:rPr>
        <w:t>s</w:t>
      </w:r>
      <w:r>
        <w:rPr>
          <w:rStyle w:val="Nenhum"/>
          <w:shd w:val="clear" w:color="auto" w:fill="FFFFFF"/>
          <w:lang w:val="pt-PT"/>
        </w:rPr>
        <w:t>ão uma novidade recente vividas pelas novas gerações (</w:t>
      </w:r>
      <w:r>
        <w:rPr>
          <w:rStyle w:val="Nenhum"/>
          <w:smallCaps/>
          <w:shd w:val="clear" w:color="auto" w:fill="FFFFFF"/>
          <w:lang w:val="de-DE"/>
        </w:rPr>
        <w:t>BOZON</w:t>
      </w:r>
      <w:r>
        <w:rPr>
          <w:rStyle w:val="Nenhum"/>
          <w:shd w:val="clear" w:color="auto" w:fill="FFFFFF"/>
        </w:rPr>
        <w:t xml:space="preserve">, 2002). </w:t>
      </w:r>
    </w:p>
    <w:p w14:paraId="66C5C9C7" w14:textId="77777777" w:rsidR="000D5E5D" w:rsidRDefault="00797F8F">
      <w:pPr>
        <w:pStyle w:val="Corpo"/>
        <w:spacing w:line="360" w:lineRule="auto"/>
        <w:ind w:firstLine="708"/>
        <w:jc w:val="both"/>
        <w:rPr>
          <w:rStyle w:val="Nenhum"/>
          <w:shd w:val="clear" w:color="auto" w:fill="FFFFFF"/>
        </w:rPr>
      </w:pPr>
      <w:r>
        <w:rPr>
          <w:rStyle w:val="Nenhum"/>
          <w:shd w:val="clear" w:color="auto" w:fill="FFFFFF"/>
          <w:lang w:val="pt-PT"/>
        </w:rPr>
        <w:t>Hoje em dia, a adolescê</w:t>
      </w:r>
      <w:proofErr w:type="spellStart"/>
      <w:r>
        <w:rPr>
          <w:rStyle w:val="Nenhum"/>
          <w:shd w:val="clear" w:color="auto" w:fill="FFFFFF"/>
          <w:lang w:val="es-ES_tradnl"/>
        </w:rPr>
        <w:t>ncia</w:t>
      </w:r>
      <w:proofErr w:type="spellEnd"/>
      <w:r>
        <w:rPr>
          <w:rStyle w:val="Nenhum"/>
          <w:b/>
          <w:bCs/>
          <w:shd w:val="clear" w:color="auto" w:fill="FFFFFF"/>
          <w:lang w:val="pt-PT"/>
        </w:rPr>
        <w:t xml:space="preserve"> é uma idade que </w:t>
      </w:r>
      <w:r>
        <w:rPr>
          <w:rStyle w:val="Nenhum"/>
          <w:shd w:val="clear" w:color="auto" w:fill="FFFFFF"/>
          <w:lang w:val="pt-PT"/>
        </w:rPr>
        <w:t>tem como objetivo o acesso à sexualidade, desde as primeiras manifestações da puberdade. Nesse período, os adolescentes ainda se encontram sob forte dependência material das grandes instâncias de socializaçã</w:t>
      </w:r>
      <w:r>
        <w:rPr>
          <w:rStyle w:val="Nenhum"/>
          <w:shd w:val="clear" w:color="auto" w:fill="FFFFFF"/>
          <w:lang w:val="es-ES_tradnl"/>
        </w:rPr>
        <w:t>o, que s</w:t>
      </w:r>
      <w:r>
        <w:rPr>
          <w:rStyle w:val="Nenhum"/>
          <w:shd w:val="clear" w:color="auto" w:fill="FFFFFF"/>
          <w:lang w:val="pt-PT"/>
        </w:rPr>
        <w:t>ã</w:t>
      </w:r>
      <w:r>
        <w:rPr>
          <w:rStyle w:val="Nenhum"/>
          <w:shd w:val="clear" w:color="auto" w:fill="FFFFFF"/>
          <w:lang w:val="it-IT"/>
        </w:rPr>
        <w:t>o a fam</w:t>
      </w:r>
      <w:r>
        <w:rPr>
          <w:rStyle w:val="Nenhum"/>
          <w:shd w:val="clear" w:color="auto" w:fill="FFFFFF"/>
          <w:lang w:val="pt-PT"/>
        </w:rPr>
        <w:t xml:space="preserve">ília e a escola. Isso faz com que </w:t>
      </w:r>
      <w:r>
        <w:rPr>
          <w:rStyle w:val="Nenhum"/>
          <w:b/>
          <w:bCs/>
          <w:shd w:val="clear" w:color="auto" w:fill="FFFFFF"/>
        </w:rPr>
        <w:t>nessa</w:t>
      </w:r>
      <w:r>
        <w:rPr>
          <w:rStyle w:val="Nenhum"/>
          <w:shd w:val="clear" w:color="auto" w:fill="FFFFFF"/>
          <w:lang w:val="pt-PT"/>
        </w:rPr>
        <w:t xml:space="preserve"> fase, embora a vivência da sexualidade seja possível, ela nã</w:t>
      </w:r>
      <w:r>
        <w:rPr>
          <w:rStyle w:val="Nenhum"/>
          <w:shd w:val="clear" w:color="auto" w:fill="FFFFFF"/>
        </w:rPr>
        <w:t xml:space="preserve">o </w:t>
      </w:r>
      <w:r>
        <w:rPr>
          <w:rStyle w:val="Nenhum"/>
          <w:shd w:val="clear" w:color="auto" w:fill="FFFFFF"/>
          <w:lang w:val="pt-PT"/>
        </w:rPr>
        <w:t>é “</w:t>
      </w:r>
      <w:r>
        <w:rPr>
          <w:rStyle w:val="Nenhum"/>
          <w:shd w:val="clear" w:color="auto" w:fill="FFFFFF"/>
          <w:lang w:val="es-ES_tradnl"/>
        </w:rPr>
        <w:t>plena</w:t>
      </w:r>
      <w:r>
        <w:rPr>
          <w:rStyle w:val="Nenhum"/>
          <w:shd w:val="clear" w:color="auto" w:fill="FFFFFF"/>
          <w:lang w:val="pt-PT"/>
        </w:rPr>
        <w:t xml:space="preserve">”, na medida em que a autonomia material ainda não se estabeleceu. Durante toda a adolescência e a juventude, os jovens viverão a sexualidade e as relações afetivas cada vez mais longe do controle da família e da escola, mas dentro do contexto das famílias, das comunidades e das instituições religiosas. </w:t>
      </w:r>
    </w:p>
    <w:p w14:paraId="4CDACD3B" w14:textId="77777777" w:rsidR="000D5E5D" w:rsidRDefault="00797F8F">
      <w:pPr>
        <w:pStyle w:val="Corpo"/>
        <w:spacing w:line="360" w:lineRule="auto"/>
        <w:ind w:firstLine="708"/>
        <w:jc w:val="both"/>
        <w:rPr>
          <w:rStyle w:val="Nenhum"/>
          <w:shd w:val="clear" w:color="auto" w:fill="FFFFFF"/>
        </w:rPr>
      </w:pPr>
      <w:r>
        <w:rPr>
          <w:rStyle w:val="Nenhum"/>
          <w:shd w:val="clear" w:color="auto" w:fill="FFFFFF"/>
          <w:lang w:val="pt-PT"/>
        </w:rPr>
        <w:t>Nesse cenário, a vida sexual perdurará através de muitos anos sem que ocorra autonomia material dos jovens em relaçã</w:t>
      </w:r>
      <w:r>
        <w:rPr>
          <w:rStyle w:val="Nenhum"/>
          <w:shd w:val="clear" w:color="auto" w:fill="FFFFFF"/>
        </w:rPr>
        <w:t xml:space="preserve">o </w:t>
      </w:r>
      <w:r>
        <w:rPr>
          <w:rStyle w:val="Nenhum"/>
          <w:shd w:val="clear" w:color="auto" w:fill="FFFFFF"/>
          <w:lang w:val="pt-PT"/>
        </w:rPr>
        <w:t xml:space="preserve">à </w:t>
      </w:r>
      <w:proofErr w:type="spellStart"/>
      <w:r>
        <w:rPr>
          <w:rStyle w:val="Nenhum"/>
          <w:shd w:val="clear" w:color="auto" w:fill="FFFFFF"/>
        </w:rPr>
        <w:t>fam</w:t>
      </w:r>
      <w:proofErr w:type="spellEnd"/>
      <w:r>
        <w:rPr>
          <w:rStyle w:val="Nenhum"/>
          <w:shd w:val="clear" w:color="auto" w:fill="FFFFFF"/>
          <w:lang w:val="pt-PT"/>
        </w:rPr>
        <w:t>ília de origem, o que, inclusive para alguns, nã</w:t>
      </w:r>
      <w:r>
        <w:rPr>
          <w:rStyle w:val="Nenhum"/>
          <w:shd w:val="clear" w:color="auto" w:fill="FFFFFF"/>
          <w:lang w:val="es-ES_tradnl"/>
        </w:rPr>
        <w:t>o ser</w:t>
      </w:r>
      <w:r>
        <w:rPr>
          <w:rStyle w:val="Nenhum"/>
          <w:shd w:val="clear" w:color="auto" w:fill="FFFFFF"/>
          <w:lang w:val="pt-PT"/>
        </w:rPr>
        <w:t xml:space="preserve">á </w:t>
      </w:r>
      <w:r>
        <w:rPr>
          <w:rStyle w:val="Nenhum"/>
          <w:shd w:val="clear" w:color="auto" w:fill="FFFFFF"/>
          <w:lang w:val="es-ES_tradnl"/>
        </w:rPr>
        <w:t>nunca vi</w:t>
      </w:r>
      <w:r>
        <w:rPr>
          <w:rStyle w:val="Nenhum"/>
          <w:shd w:val="clear" w:color="auto" w:fill="FFFFFF"/>
          <w:lang w:val="pt-PT"/>
        </w:rPr>
        <w:t xml:space="preserve">ável. É por tudo isso que </w:t>
      </w:r>
      <w:r>
        <w:rPr>
          <w:rStyle w:val="Nenhum"/>
          <w:shd w:val="clear" w:color="auto" w:fill="FFFFFF"/>
        </w:rPr>
        <w:t>B</w:t>
      </w:r>
      <w:proofErr w:type="spellStart"/>
      <w:r>
        <w:rPr>
          <w:rStyle w:val="Nenhum"/>
          <w:shd w:val="clear" w:color="auto" w:fill="FFFFFF"/>
          <w:lang w:val="en-US"/>
        </w:rPr>
        <w:t>ozon</w:t>
      </w:r>
      <w:proofErr w:type="spellEnd"/>
      <w:r>
        <w:rPr>
          <w:rStyle w:val="Nenhum"/>
          <w:shd w:val="clear" w:color="auto" w:fill="FFFFFF"/>
          <w:lang w:val="pt-PT"/>
        </w:rPr>
        <w:t xml:space="preserve"> conclui que “a sexualidade genital se tornou um limiar decisivo, que se impõe a todos e faz com que se entre em uma nova idade, a juventude” </w:t>
      </w:r>
      <w:r>
        <w:rPr>
          <w:rStyle w:val="Nenhum"/>
          <w:shd w:val="clear" w:color="auto" w:fill="FFFFFF"/>
        </w:rPr>
        <w:t>(</w:t>
      </w:r>
      <w:r>
        <w:rPr>
          <w:rStyle w:val="Nenhum"/>
          <w:smallCaps/>
          <w:shd w:val="clear" w:color="auto" w:fill="FFFFFF"/>
          <w:lang w:val="de-DE"/>
        </w:rPr>
        <w:t>BOZON</w:t>
      </w:r>
      <w:r>
        <w:rPr>
          <w:rStyle w:val="Nenhum"/>
          <w:shd w:val="clear" w:color="auto" w:fill="FFFFFF"/>
          <w:lang w:val="pt-PT"/>
        </w:rPr>
        <w:t>, 2004, p. 32). Nesse cenário, uma transformação importante se estabelece no quadro da sexualidade. Trata-se de uma mudança de uma socializaçã</w:t>
      </w:r>
      <w:r>
        <w:rPr>
          <w:rStyle w:val="Nenhum"/>
          <w:shd w:val="clear" w:color="auto" w:fill="FFFFFF"/>
        </w:rPr>
        <w:t xml:space="preserve">o </w:t>
      </w:r>
      <w:r>
        <w:rPr>
          <w:rStyle w:val="Nenhum"/>
          <w:shd w:val="clear" w:color="auto" w:fill="FFFFFF"/>
          <w:lang w:val="pt-PT"/>
        </w:rPr>
        <w:t>“</w:t>
      </w:r>
      <w:r>
        <w:rPr>
          <w:rStyle w:val="Nenhum"/>
          <w:shd w:val="clear" w:color="auto" w:fill="FFFFFF"/>
          <w:lang w:val="it-IT"/>
        </w:rPr>
        <w:t>vertical</w:t>
      </w:r>
      <w:r>
        <w:rPr>
          <w:rStyle w:val="Nenhum"/>
          <w:shd w:val="clear" w:color="auto" w:fill="FFFFFF"/>
          <w:lang w:val="pt-PT"/>
        </w:rPr>
        <w:t xml:space="preserve">”, através do controle das instituições, para uma significativa mudança nos modos de socialização em direção a uma socialização mais “horizontal” </w:t>
      </w:r>
      <w:r>
        <w:rPr>
          <w:rStyle w:val="Nenhum"/>
          <w:shd w:val="clear" w:color="auto" w:fill="FFFFFF"/>
        </w:rPr>
        <w:t>(</w:t>
      </w:r>
      <w:r>
        <w:rPr>
          <w:rStyle w:val="Nenhum"/>
          <w:smallCaps/>
          <w:shd w:val="clear" w:color="auto" w:fill="FFFFFF"/>
          <w:lang w:val="de-DE"/>
        </w:rPr>
        <w:t>BOZON</w:t>
      </w:r>
      <w:r>
        <w:rPr>
          <w:rStyle w:val="Nenhum"/>
          <w:shd w:val="clear" w:color="auto" w:fill="FFFFFF"/>
          <w:lang w:val="pt-PT"/>
        </w:rPr>
        <w:t xml:space="preserve">, 2004), que será abordada em seguida. </w:t>
      </w:r>
    </w:p>
    <w:p w14:paraId="01002688" w14:textId="77777777" w:rsidR="000D5E5D" w:rsidRDefault="00797F8F">
      <w:pPr>
        <w:pStyle w:val="Corpo"/>
        <w:spacing w:line="360" w:lineRule="auto"/>
        <w:ind w:firstLine="708"/>
        <w:jc w:val="both"/>
        <w:rPr>
          <w:rStyle w:val="Nenhum"/>
          <w:shd w:val="clear" w:color="auto" w:fill="FFFFFF"/>
        </w:rPr>
      </w:pPr>
      <w:r>
        <w:rPr>
          <w:rStyle w:val="Nenhum"/>
          <w:shd w:val="clear" w:color="auto" w:fill="FFFFFF"/>
          <w:lang w:val="pt-PT"/>
        </w:rPr>
        <w:t>Aparentemente, desde os anos 1990, a geração dos pais vem “</w:t>
      </w:r>
      <w:r>
        <w:rPr>
          <w:rStyle w:val="Nenhum"/>
          <w:shd w:val="clear" w:color="auto" w:fill="FFFFFF"/>
          <w:lang w:val="es-ES_tradnl"/>
        </w:rPr>
        <w:t>renunciando</w:t>
      </w:r>
      <w:r>
        <w:rPr>
          <w:rStyle w:val="Nenhum"/>
          <w:shd w:val="clear" w:color="auto" w:fill="FFFFFF"/>
          <w:lang w:val="pt-PT"/>
        </w:rPr>
        <w:t xml:space="preserve">” ao seu direito de estabelecer normas restritivas à sexualidade dos filhos, ainda que </w:t>
      </w:r>
      <w:r>
        <w:rPr>
          <w:rStyle w:val="Nenhum"/>
          <w:b/>
          <w:bCs/>
          <w:shd w:val="clear" w:color="auto" w:fill="FFFFFF"/>
          <w:lang w:val="pt-PT"/>
        </w:rPr>
        <w:t>os pais</w:t>
      </w:r>
      <w:r>
        <w:rPr>
          <w:rStyle w:val="Nenhum"/>
          <w:shd w:val="clear" w:color="auto" w:fill="FFFFFF"/>
          <w:lang w:val="pt-PT"/>
        </w:rPr>
        <w:t xml:space="preserve"> continuem a se preocupar com os riscos do exercício da sexualidade desprotegida e com as circunstâncias que envolvem violências. Hoje a preocupação dos adultos tem crescido, pois os jovens estão cada vez mais distantes do seu controle direto e parecem forjar mais seus próprios princípios, mesmo no ambiente escolar, tratando-se de fato irreversível ligado a uma mudança nos modos de socialização, como já apontado. </w:t>
      </w:r>
    </w:p>
    <w:p w14:paraId="7DD2D790" w14:textId="77777777" w:rsidR="000D5E5D" w:rsidRDefault="000D5E5D">
      <w:pPr>
        <w:pStyle w:val="Corpo"/>
        <w:spacing w:line="360" w:lineRule="auto"/>
        <w:ind w:firstLine="708"/>
        <w:jc w:val="both"/>
        <w:rPr>
          <w:rStyle w:val="Nenhum"/>
          <w:shd w:val="clear" w:color="auto" w:fill="FFFFFF"/>
        </w:rPr>
      </w:pPr>
    </w:p>
    <w:p w14:paraId="1CA4BD4E" w14:textId="77777777" w:rsidR="000D5E5D" w:rsidRDefault="00797F8F">
      <w:pPr>
        <w:pStyle w:val="Cabealho2"/>
      </w:pPr>
      <w:r>
        <w:rPr>
          <w:rStyle w:val="Nenhum"/>
          <w:rFonts w:eastAsia="Arial Unicode MS" w:cs="Arial Unicode MS"/>
          <w:lang w:val="pt-PT"/>
        </w:rPr>
        <w:t xml:space="preserve">Usos sexuais da internet </w:t>
      </w:r>
    </w:p>
    <w:p w14:paraId="76FF2071" w14:textId="77777777" w:rsidR="000D5E5D" w:rsidRDefault="00797F8F">
      <w:pPr>
        <w:pStyle w:val="Corpo"/>
        <w:spacing w:line="360" w:lineRule="auto"/>
        <w:ind w:firstLine="708"/>
        <w:jc w:val="both"/>
        <w:rPr>
          <w:rStyle w:val="Nenhum"/>
          <w:shd w:val="clear" w:color="auto" w:fill="FFFFFF"/>
        </w:rPr>
      </w:pPr>
      <w:r>
        <w:rPr>
          <w:rStyle w:val="Nenhum"/>
          <w:shd w:val="clear" w:color="auto" w:fill="FFFFFF"/>
          <w:lang w:val="pt-PT"/>
        </w:rPr>
        <w:t xml:space="preserve">O mundo vem testemunhando uma significativa transformação na forma como adolescentes e jovens exploram, compartilham e vivenciam a sexualidade na medida em que o acesso à internet se tornou uma estratégia privilegiada de socialização, sociabilidade, busca de informações e comunicação, no que diz respeito a conteúdos sexuais ( </w:t>
      </w:r>
      <w:r>
        <w:rPr>
          <w:rStyle w:val="Nenhum"/>
          <w:smallCaps/>
          <w:shd w:val="clear" w:color="auto" w:fill="FFFFFF"/>
          <w:lang w:val="en-US"/>
        </w:rPr>
        <w:t>AMSELLEM-MAINGUY, VUATTOUX</w:t>
      </w:r>
      <w:r>
        <w:rPr>
          <w:rStyle w:val="Nenhum"/>
          <w:shd w:val="clear" w:color="auto" w:fill="FFFFFF"/>
        </w:rPr>
        <w:t xml:space="preserve">, 2018). </w:t>
      </w:r>
    </w:p>
    <w:p w14:paraId="348C775A" w14:textId="77777777" w:rsidR="000D5E5D" w:rsidRDefault="00797F8F">
      <w:pPr>
        <w:pStyle w:val="Corpo"/>
        <w:spacing w:line="360" w:lineRule="auto"/>
        <w:ind w:firstLine="708"/>
        <w:jc w:val="both"/>
        <w:rPr>
          <w:rStyle w:val="Nenhum"/>
          <w:shd w:val="clear" w:color="auto" w:fill="FFFFFF"/>
        </w:rPr>
      </w:pPr>
      <w:r>
        <w:rPr>
          <w:rStyle w:val="Nenhum"/>
          <w:shd w:val="clear" w:color="auto" w:fill="FFFFFF"/>
          <w:lang w:val="pt-PT"/>
        </w:rPr>
        <w:t>Os usos que os jovens fazem da internet em relaçã</w:t>
      </w:r>
      <w:r>
        <w:rPr>
          <w:rStyle w:val="Nenhum"/>
          <w:shd w:val="clear" w:color="auto" w:fill="FFFFFF"/>
        </w:rPr>
        <w:t xml:space="preserve">o </w:t>
      </w:r>
      <w:r>
        <w:rPr>
          <w:rStyle w:val="Nenhum"/>
          <w:shd w:val="clear" w:color="auto" w:fill="FFFFFF"/>
          <w:lang w:val="pt-PT"/>
        </w:rPr>
        <w:t>à sua sexualidade são: procurar informações em fóruns ou sites especializados; discutir a sexualidade com estranhos ou amigos em redes sociais; compartilhar textos, fotos ou vídeos com parceiros sexuais, com pares ou outras pessoas; produzir ou ver conteúdos sexuais on-line. Pesquisas mostram que os adolescentes se ligam a uma grande diversidade de usos (</w:t>
      </w:r>
      <w:r>
        <w:rPr>
          <w:rStyle w:val="Nenhum"/>
          <w:smallCaps/>
          <w:shd w:val="clear" w:color="auto" w:fill="FFFFFF"/>
          <w:lang w:val="en-US"/>
        </w:rPr>
        <w:t>AMSELLEM-MAINGUY, VUATTOUX</w:t>
      </w:r>
      <w:r>
        <w:rPr>
          <w:rStyle w:val="Nenhum"/>
          <w:shd w:val="clear" w:color="auto" w:fill="FFFFFF"/>
          <w:lang w:val="pt-PT"/>
        </w:rPr>
        <w:t xml:space="preserve">, 2018), o que nos faz pensar sobre certa independência e diversidade dos usos sexuais da internet pelas novas gerações. </w:t>
      </w:r>
    </w:p>
    <w:p w14:paraId="0BCB8B8B" w14:textId="77777777" w:rsidR="000D5E5D" w:rsidRDefault="00797F8F">
      <w:pPr>
        <w:pStyle w:val="Corpo"/>
        <w:spacing w:line="360" w:lineRule="auto"/>
        <w:ind w:firstLine="708"/>
        <w:jc w:val="both"/>
        <w:rPr>
          <w:rStyle w:val="Nenhum"/>
          <w:shd w:val="clear" w:color="auto" w:fill="FFFFFF"/>
        </w:rPr>
      </w:pPr>
      <w:r>
        <w:rPr>
          <w:rStyle w:val="Nenhum"/>
          <w:shd w:val="clear" w:color="auto" w:fill="FFFFFF"/>
          <w:lang w:val="it-IT"/>
        </w:rPr>
        <w:t>A quest</w:t>
      </w:r>
      <w:r>
        <w:rPr>
          <w:rStyle w:val="Nenhum"/>
          <w:shd w:val="clear" w:color="auto" w:fill="FFFFFF"/>
          <w:lang w:val="pt-PT"/>
        </w:rPr>
        <w:t>ão do anonimato e da autonomia sexual dos jovens on-line</w:t>
      </w:r>
      <w:r>
        <w:rPr>
          <w:rStyle w:val="Nenhum"/>
          <w:b/>
          <w:bCs/>
          <w:shd w:val="clear" w:color="auto" w:fill="FFFFFF"/>
          <w:lang w:val="pt-PT"/>
        </w:rPr>
        <w:t xml:space="preserve"> é</w:t>
      </w:r>
      <w:r>
        <w:rPr>
          <w:rStyle w:val="Nenhum"/>
          <w:shd w:val="clear" w:color="auto" w:fill="FFFFFF"/>
          <w:lang w:val="pt-PT"/>
        </w:rPr>
        <w:t xml:space="preserve"> uma condiçã</w:t>
      </w:r>
      <w:proofErr w:type="spellStart"/>
      <w:r>
        <w:rPr>
          <w:rStyle w:val="Nenhum"/>
          <w:shd w:val="clear" w:color="auto" w:fill="FFFFFF"/>
        </w:rPr>
        <w:t>o</w:t>
      </w:r>
      <w:proofErr w:type="spellEnd"/>
      <w:r>
        <w:rPr>
          <w:rStyle w:val="Nenhum"/>
          <w:shd w:val="clear" w:color="auto" w:fill="FFFFFF"/>
        </w:rPr>
        <w:t xml:space="preserve"> nova </w:t>
      </w:r>
      <w:r>
        <w:rPr>
          <w:rStyle w:val="Nenhum"/>
          <w:b/>
          <w:bCs/>
          <w:shd w:val="clear" w:color="auto" w:fill="FFFFFF"/>
          <w:lang w:val="pt-PT"/>
        </w:rPr>
        <w:t xml:space="preserve">à qual </w:t>
      </w:r>
      <w:r>
        <w:rPr>
          <w:rStyle w:val="Nenhum"/>
          <w:shd w:val="clear" w:color="auto" w:fill="FFFFFF"/>
          <w:lang w:val="pt-PT"/>
        </w:rPr>
        <w:t xml:space="preserve">adolescentes e jovens se beneficiam ao explorar a internet, podendo significar mais liberdade, pois no vasto e complexo ambiente digital os jovens poderiam definir e escolher as regras que regem seus comportamentos e práticas sexuais. </w:t>
      </w:r>
      <w:r>
        <w:rPr>
          <w:rStyle w:val="Nenhum"/>
          <w:b/>
          <w:bCs/>
          <w:shd w:val="clear" w:color="auto" w:fill="FFFFFF"/>
          <w:lang w:val="pt-PT"/>
        </w:rPr>
        <w:t>Nesse sentido,</w:t>
      </w:r>
      <w:r>
        <w:rPr>
          <w:rStyle w:val="Nenhum"/>
          <w:shd w:val="clear" w:color="auto" w:fill="FFFFFF"/>
          <w:lang w:val="it-IT"/>
        </w:rPr>
        <w:t xml:space="preserve"> tanto </w:t>
      </w:r>
      <w:r>
        <w:rPr>
          <w:rStyle w:val="Nenhum"/>
          <w:shd w:val="clear" w:color="auto" w:fill="FFFFFF"/>
        </w:rPr>
        <w:t>M</w:t>
      </w:r>
      <w:proofErr w:type="spellStart"/>
      <w:r>
        <w:rPr>
          <w:rStyle w:val="Nenhum"/>
          <w:shd w:val="clear" w:color="auto" w:fill="FFFFFF"/>
          <w:lang w:val="en-US"/>
        </w:rPr>
        <w:t>affesoli</w:t>
      </w:r>
      <w:proofErr w:type="spellEnd"/>
      <w:r>
        <w:rPr>
          <w:rStyle w:val="Nenhum"/>
          <w:smallCaps/>
          <w:shd w:val="clear" w:color="auto" w:fill="FFFFFF"/>
          <w:lang w:val="en-US"/>
        </w:rPr>
        <w:t xml:space="preserve"> </w:t>
      </w:r>
      <w:r>
        <w:rPr>
          <w:rStyle w:val="Nenhum"/>
          <w:shd w:val="clear" w:color="auto" w:fill="FFFFFF"/>
          <w:lang w:val="it-IT"/>
        </w:rPr>
        <w:t xml:space="preserve">(1996) quanto </w:t>
      </w:r>
      <w:r>
        <w:rPr>
          <w:rStyle w:val="Nenhum"/>
          <w:shd w:val="clear" w:color="auto" w:fill="FFFFFF"/>
        </w:rPr>
        <w:t>C</w:t>
      </w:r>
      <w:proofErr w:type="spellStart"/>
      <w:r>
        <w:rPr>
          <w:rStyle w:val="Nenhum"/>
          <w:shd w:val="clear" w:color="auto" w:fill="FFFFFF"/>
          <w:lang w:val="en-US"/>
        </w:rPr>
        <w:t>astells</w:t>
      </w:r>
      <w:proofErr w:type="spellEnd"/>
      <w:r>
        <w:rPr>
          <w:rStyle w:val="Nenhum"/>
          <w:smallCaps/>
          <w:shd w:val="clear" w:color="auto" w:fill="FFFFFF"/>
          <w:lang w:val="en-US"/>
        </w:rPr>
        <w:t xml:space="preserve"> </w:t>
      </w:r>
      <w:r>
        <w:rPr>
          <w:rStyle w:val="Nenhum"/>
          <w:shd w:val="clear" w:color="auto" w:fill="FFFFFF"/>
          <w:lang w:val="pt-PT"/>
        </w:rPr>
        <w:t>(2007) chamam a atenção para o fato de que as tecnologias digitais da informaçã</w:t>
      </w:r>
      <w:r>
        <w:rPr>
          <w:rStyle w:val="Nenhum"/>
          <w:shd w:val="clear" w:color="auto" w:fill="FFFFFF"/>
          <w:lang w:val="it-IT"/>
        </w:rPr>
        <w:t>o e comunica</w:t>
      </w:r>
      <w:r>
        <w:rPr>
          <w:rStyle w:val="Nenhum"/>
          <w:shd w:val="clear" w:color="auto" w:fill="FFFFFF"/>
          <w:lang w:val="pt-PT"/>
        </w:rPr>
        <w:t xml:space="preserve">ção (TDIC) trazem </w:t>
      </w:r>
      <w:r>
        <w:rPr>
          <w:rStyle w:val="Nenhum"/>
          <w:b/>
          <w:bCs/>
          <w:shd w:val="clear" w:color="auto" w:fill="FFFFFF"/>
          <w:lang w:val="pt-PT"/>
        </w:rPr>
        <w:t xml:space="preserve">novas </w:t>
      </w:r>
      <w:r>
        <w:rPr>
          <w:rStyle w:val="Nenhum"/>
          <w:shd w:val="clear" w:color="auto" w:fill="FFFFFF"/>
          <w:lang w:val="pt-PT"/>
        </w:rPr>
        <w:t>possibilidades de laços entre as pessoas, tornado possível novas maneiras de ser, novas sociabilidades e novos espaços culturais, numa ampla e inédita variedade de arranjos e possibilidades de representações e práticas culturais.</w:t>
      </w:r>
    </w:p>
    <w:p w14:paraId="1AB510CA" w14:textId="77777777" w:rsidR="000D5E5D" w:rsidRDefault="00797F8F">
      <w:pPr>
        <w:pStyle w:val="Corpo"/>
        <w:spacing w:line="360" w:lineRule="auto"/>
        <w:ind w:firstLine="708"/>
        <w:jc w:val="both"/>
        <w:rPr>
          <w:rStyle w:val="Nenhum"/>
          <w:shd w:val="clear" w:color="auto" w:fill="FFFFFF"/>
        </w:rPr>
      </w:pPr>
      <w:r>
        <w:rPr>
          <w:rStyle w:val="Nenhum"/>
          <w:shd w:val="clear" w:color="auto" w:fill="FFFFFF"/>
          <w:lang w:val="pt-PT"/>
        </w:rPr>
        <w:t xml:space="preserve"> A oportunidade que os jovens têm de usar a internet sem revelar o próprio nome, a identidade social e sexual é igualmente inédita. Os jovens entrevistados no estudo de </w:t>
      </w:r>
      <w:r>
        <w:rPr>
          <w:rStyle w:val="Nenhum"/>
          <w:shd w:val="clear" w:color="auto" w:fill="FFFFFF"/>
        </w:rPr>
        <w:t>A</w:t>
      </w:r>
      <w:proofErr w:type="spellStart"/>
      <w:r>
        <w:rPr>
          <w:rStyle w:val="Nenhum"/>
          <w:shd w:val="clear" w:color="auto" w:fill="FFFFFF"/>
          <w:lang w:val="en-US"/>
        </w:rPr>
        <w:t>msellem-Maingly</w:t>
      </w:r>
      <w:proofErr w:type="spellEnd"/>
      <w:r>
        <w:rPr>
          <w:rStyle w:val="Nenhum"/>
          <w:shd w:val="clear" w:color="auto" w:fill="FFFFFF"/>
          <w:lang w:val="en-US"/>
        </w:rPr>
        <w:t xml:space="preserve">, </w:t>
      </w:r>
      <w:proofErr w:type="spellStart"/>
      <w:r>
        <w:rPr>
          <w:rStyle w:val="Nenhum"/>
          <w:shd w:val="clear" w:color="auto" w:fill="FFFFFF"/>
          <w:lang w:val="en-US"/>
        </w:rPr>
        <w:t>Vuattoux</w:t>
      </w:r>
      <w:proofErr w:type="spellEnd"/>
      <w:r>
        <w:rPr>
          <w:rStyle w:val="Nenhum"/>
          <w:shd w:val="clear" w:color="auto" w:fill="FFFFFF"/>
          <w:lang w:val="pt-PT"/>
        </w:rPr>
        <w:t xml:space="preserve"> (2018) disseram que a internet é importante porque proporciona a eles privacidade e intimidade, o que lhes permite acesso ao que identificam de </w:t>
      </w:r>
      <w:r>
        <w:rPr>
          <w:rStyle w:val="Nenhum"/>
          <w:i/>
          <w:iCs/>
          <w:shd w:val="clear" w:color="auto" w:fill="FFFFFF"/>
          <w:lang w:val="pt-PT"/>
        </w:rPr>
        <w:t>“</w:t>
      </w:r>
      <w:r>
        <w:rPr>
          <w:rStyle w:val="Nenhum"/>
          <w:i/>
          <w:iCs/>
          <w:shd w:val="clear" w:color="auto" w:fill="FFFFFF"/>
          <w:lang w:val="da-DK"/>
        </w:rPr>
        <w:t xml:space="preserve">internet </w:t>
      </w:r>
      <w:r>
        <w:rPr>
          <w:rStyle w:val="Nenhum"/>
          <w:i/>
          <w:iCs/>
          <w:shd w:val="clear" w:color="auto" w:fill="FFFFFF"/>
          <w:lang w:val="pt-PT"/>
        </w:rPr>
        <w:t>í</w:t>
      </w:r>
      <w:proofErr w:type="spellStart"/>
      <w:r>
        <w:rPr>
          <w:rStyle w:val="Nenhum"/>
          <w:i/>
          <w:iCs/>
          <w:shd w:val="clear" w:color="auto" w:fill="FFFFFF"/>
        </w:rPr>
        <w:t>ntima</w:t>
      </w:r>
      <w:proofErr w:type="spellEnd"/>
      <w:r>
        <w:rPr>
          <w:rStyle w:val="Nenhum"/>
          <w:i/>
          <w:iCs/>
          <w:shd w:val="clear" w:color="auto" w:fill="FFFFFF"/>
          <w:lang w:val="pt-PT"/>
        </w:rPr>
        <w:t>”</w:t>
      </w:r>
      <w:r>
        <w:rPr>
          <w:rStyle w:val="Nenhum"/>
          <w:shd w:val="clear" w:color="auto" w:fill="FFFFFF"/>
          <w:lang w:val="pt-PT"/>
        </w:rPr>
        <w:t xml:space="preserve">. De fato, o aumento do acesso aos ambientes digitais, com o uso de </w:t>
      </w:r>
      <w:r>
        <w:rPr>
          <w:rStyle w:val="Nenhum"/>
          <w:i/>
          <w:iCs/>
          <w:shd w:val="clear" w:color="auto" w:fill="FFFFFF"/>
        </w:rPr>
        <w:t>smartphones</w:t>
      </w:r>
      <w:r>
        <w:rPr>
          <w:rStyle w:val="Nenhum"/>
          <w:shd w:val="clear" w:color="auto" w:fill="FFFFFF"/>
        </w:rPr>
        <w:t xml:space="preserve">, </w:t>
      </w:r>
      <w:r>
        <w:rPr>
          <w:rStyle w:val="Nenhum"/>
          <w:i/>
          <w:iCs/>
          <w:shd w:val="clear" w:color="auto" w:fill="FFFFFF"/>
          <w:lang w:val="en-US"/>
        </w:rPr>
        <w:t>tablets</w:t>
      </w:r>
      <w:r>
        <w:rPr>
          <w:rStyle w:val="Nenhum"/>
          <w:shd w:val="clear" w:color="auto" w:fill="FFFFFF"/>
          <w:lang w:val="pt-PT"/>
        </w:rPr>
        <w:t>, computadores desde tenra idade, produz um importante impacto na forma como as novas gerações aprendem e se comunicam e pode determinar valores culturais que eles internalizam. Não deixa de ser interessante especular sobre a ideia de uma “</w:t>
      </w:r>
      <w:r>
        <w:rPr>
          <w:rStyle w:val="Nenhum"/>
          <w:shd w:val="clear" w:color="auto" w:fill="FFFFFF"/>
          <w:lang w:val="da-DK"/>
        </w:rPr>
        <w:t xml:space="preserve">internet </w:t>
      </w:r>
      <w:r>
        <w:rPr>
          <w:rStyle w:val="Nenhum"/>
          <w:shd w:val="clear" w:color="auto" w:fill="FFFFFF"/>
          <w:lang w:val="pt-PT"/>
        </w:rPr>
        <w:t>í</w:t>
      </w:r>
      <w:proofErr w:type="spellStart"/>
      <w:r>
        <w:rPr>
          <w:rStyle w:val="Nenhum"/>
          <w:shd w:val="clear" w:color="auto" w:fill="FFFFFF"/>
        </w:rPr>
        <w:t>ntima</w:t>
      </w:r>
      <w:proofErr w:type="spellEnd"/>
      <w:r>
        <w:rPr>
          <w:rStyle w:val="Nenhum"/>
          <w:shd w:val="clear" w:color="auto" w:fill="FFFFFF"/>
          <w:lang w:val="pt-PT"/>
        </w:rPr>
        <w:t>” segundo a visão dos jovens (</w:t>
      </w:r>
      <w:r>
        <w:rPr>
          <w:rStyle w:val="Nenhum"/>
          <w:smallCaps/>
          <w:shd w:val="clear" w:color="auto" w:fill="FFFFFF"/>
          <w:lang w:val="en-US"/>
        </w:rPr>
        <w:t>AMSELLEM-MAINGUY, VUATTOUX</w:t>
      </w:r>
      <w:r>
        <w:rPr>
          <w:rStyle w:val="Nenhum"/>
          <w:shd w:val="clear" w:color="auto" w:fill="FFFFFF"/>
        </w:rPr>
        <w:t>, 2018).</w:t>
      </w:r>
    </w:p>
    <w:p w14:paraId="2F51DF30" w14:textId="77777777" w:rsidR="000D5E5D" w:rsidRDefault="00797F8F">
      <w:pPr>
        <w:pStyle w:val="Corpo"/>
        <w:spacing w:line="360" w:lineRule="auto"/>
        <w:ind w:firstLine="708"/>
        <w:jc w:val="both"/>
        <w:rPr>
          <w:rStyle w:val="Nenhum"/>
          <w:shd w:val="clear" w:color="auto" w:fill="FFFFFF"/>
        </w:rPr>
      </w:pPr>
      <w:r>
        <w:rPr>
          <w:rStyle w:val="Nenhum"/>
          <w:shd w:val="clear" w:color="auto" w:fill="FFFFFF"/>
          <w:lang w:val="pt-PT"/>
        </w:rPr>
        <w:t>As redes sociais têm um papel cada vez mais significativo na vida dos jovens, proporcionando um espaço para interação social e compartilhamento de informações. Isso pode mudar a forma como os jovens aprendem, se adaptam e reproduzem as normas e valores culturais associados à</w:t>
      </w:r>
      <w:r>
        <w:rPr>
          <w:rStyle w:val="Nenhum"/>
          <w:shd w:val="clear" w:color="auto" w:fill="FFFFFF"/>
          <w:lang w:val="es-ES_tradnl"/>
        </w:rPr>
        <w:t xml:space="preserve">s </w:t>
      </w:r>
      <w:proofErr w:type="spellStart"/>
      <w:r>
        <w:rPr>
          <w:rStyle w:val="Nenhum"/>
          <w:shd w:val="clear" w:color="auto" w:fill="FFFFFF"/>
          <w:lang w:val="es-ES_tradnl"/>
        </w:rPr>
        <w:t>intera</w:t>
      </w:r>
      <w:proofErr w:type="spellEnd"/>
      <w:r>
        <w:rPr>
          <w:rStyle w:val="Nenhum"/>
          <w:shd w:val="clear" w:color="auto" w:fill="FFFFFF"/>
          <w:lang w:val="pt-PT"/>
        </w:rPr>
        <w:t xml:space="preserve">ções sociais. </w:t>
      </w:r>
    </w:p>
    <w:p w14:paraId="72EC0B0D" w14:textId="77777777" w:rsidR="000D5E5D" w:rsidRDefault="00797F8F">
      <w:pPr>
        <w:pStyle w:val="Corpo"/>
        <w:spacing w:line="360" w:lineRule="auto"/>
        <w:ind w:firstLine="708"/>
        <w:jc w:val="both"/>
        <w:rPr>
          <w:rStyle w:val="Nenhum"/>
          <w:shd w:val="clear" w:color="auto" w:fill="FFFFFF"/>
        </w:rPr>
      </w:pPr>
      <w:r>
        <w:rPr>
          <w:rStyle w:val="Nenhum"/>
          <w:shd w:val="clear" w:color="auto" w:fill="FFFFFF"/>
          <w:lang w:val="pt-PT"/>
        </w:rPr>
        <w:t>Do ponto de vista dos processos de socialização, uma vez que a socialização das novas gerações se entrelaça fortemente com as transformações culturais decisivas trazidas pelas TDIC, é relevante pensar sobre o peso atual e as mudanças das antigas instâncias de socialização no contexto do crescente acesso à internet pelos jovens para fins de construção, exploração e compartilhamento da sexualidade on-line (</w:t>
      </w:r>
      <w:r>
        <w:rPr>
          <w:rStyle w:val="Nenhum"/>
          <w:smallCaps/>
          <w:shd w:val="clear" w:color="auto" w:fill="FFFFFF"/>
          <w:lang w:val="en-US"/>
        </w:rPr>
        <w:t>AMSELLEM-MAINGUY, VUATTOUX</w:t>
      </w:r>
      <w:r>
        <w:rPr>
          <w:rStyle w:val="Nenhum"/>
          <w:shd w:val="clear" w:color="auto" w:fill="FFFFFF"/>
        </w:rPr>
        <w:t>, 2018).</w:t>
      </w:r>
    </w:p>
    <w:p w14:paraId="6470F106" w14:textId="77777777" w:rsidR="000D5E5D" w:rsidRDefault="00797F8F">
      <w:pPr>
        <w:pStyle w:val="Corpo"/>
        <w:spacing w:line="360" w:lineRule="auto"/>
        <w:ind w:firstLine="708"/>
        <w:jc w:val="both"/>
        <w:rPr>
          <w:rStyle w:val="Nenhum"/>
          <w:sz w:val="22"/>
          <w:szCs w:val="22"/>
          <w:shd w:val="clear" w:color="auto" w:fill="FFFFFF"/>
        </w:rPr>
      </w:pPr>
      <w:r>
        <w:rPr>
          <w:rStyle w:val="Nenhum"/>
          <w:shd w:val="clear" w:color="auto" w:fill="FFFFFF"/>
          <w:lang w:val="pt-PT"/>
        </w:rPr>
        <w:t xml:space="preserve"> Hoje, a socialização, do mesmo modo que a sociabilidade, das novas gerações passa pela internet.</w:t>
      </w:r>
      <w:r>
        <w:rPr>
          <w:rStyle w:val="Nenhum"/>
          <w:b/>
          <w:bCs/>
          <w:shd w:val="clear" w:color="auto" w:fill="FFFFFF"/>
        </w:rPr>
        <w:t xml:space="preserve"> </w:t>
      </w:r>
      <w:r>
        <w:rPr>
          <w:rStyle w:val="Nenhum"/>
          <w:shd w:val="clear" w:color="auto" w:fill="FFFFFF"/>
          <w:lang w:val="pt-PT"/>
        </w:rPr>
        <w:t xml:space="preserve">Isso nos convida a pensar sobre a utilização da internet e as mudanças na socialização da sexualidade de adolescentes e jovens. De fato, à medida que o acesso à internet se expande, uma profunda mudança nos modos de socialização pode estar em curso, já </w:t>
      </w:r>
      <w:r>
        <w:rPr>
          <w:rStyle w:val="Nenhum"/>
          <w:shd w:val="clear" w:color="auto" w:fill="FFFFFF"/>
          <w:lang w:val="es-ES_tradnl"/>
        </w:rPr>
        <w:t xml:space="preserve">que </w:t>
      </w:r>
      <w:proofErr w:type="spellStart"/>
      <w:r>
        <w:rPr>
          <w:rStyle w:val="Nenhum"/>
          <w:shd w:val="clear" w:color="auto" w:fill="FFFFFF"/>
          <w:lang w:val="es-ES_tradnl"/>
        </w:rPr>
        <w:t>est</w:t>
      </w:r>
      <w:proofErr w:type="spellEnd"/>
      <w:r>
        <w:rPr>
          <w:rStyle w:val="Nenhum"/>
          <w:shd w:val="clear" w:color="auto" w:fill="FFFFFF"/>
          <w:lang w:val="pt-PT"/>
        </w:rPr>
        <w:t>á hoje não se baseia mais no estreito e tranquilizador canal de transmissão proporcionado pelas famílias, escolas e religião. Para BOZON (2004), trata-se de uma mudança de uma socialização "vertical", através de instituições, da inculcação de regras, da autoridade dos adultos ou da disciplina exigida pelas associações religiosas ou seculares de jovens. Nesse sentido, ele assinala que tem havido uma mudança gradual para adolescentes e jovens em direção a uma socialização "horizontal" e difusa, em que a autoconstruçã</w:t>
      </w:r>
      <w:r>
        <w:rPr>
          <w:rStyle w:val="Nenhum"/>
          <w:shd w:val="clear" w:color="auto" w:fill="FFFFFF"/>
        </w:rPr>
        <w:t xml:space="preserve">o </w:t>
      </w:r>
      <w:r>
        <w:rPr>
          <w:rStyle w:val="Nenhum"/>
          <w:shd w:val="clear" w:color="auto" w:fill="FFFFFF"/>
          <w:lang w:val="pt-PT"/>
        </w:rPr>
        <w:t xml:space="preserve">é conseguida através de pares, meios de comunicação e referências culturais geracionais, experiências pessoais, recomendações e campanhas públicas, tal como interpretadas por indivíduos (idem, 2004). </w:t>
      </w:r>
    </w:p>
    <w:p w14:paraId="5BDB6465" w14:textId="77777777" w:rsidR="000D5E5D" w:rsidRDefault="000D5E5D">
      <w:pPr>
        <w:pStyle w:val="Cabealho2"/>
      </w:pPr>
    </w:p>
    <w:p w14:paraId="0AA76224" w14:textId="77777777" w:rsidR="000D5E5D" w:rsidRDefault="00797F8F">
      <w:pPr>
        <w:pStyle w:val="Cabealho2"/>
      </w:pPr>
      <w:r>
        <w:rPr>
          <w:rStyle w:val="Nenhum"/>
          <w:rFonts w:eastAsia="Arial Unicode MS" w:cs="Arial Unicode MS"/>
          <w:lang w:val="pt-PT"/>
        </w:rPr>
        <w:t xml:space="preserve">Considerações Finais </w:t>
      </w:r>
    </w:p>
    <w:p w14:paraId="526CC4B0" w14:textId="77777777" w:rsidR="000D5E5D" w:rsidRDefault="00797F8F">
      <w:pPr>
        <w:pStyle w:val="Corpo"/>
        <w:spacing w:line="360" w:lineRule="auto"/>
        <w:ind w:firstLine="708"/>
        <w:jc w:val="both"/>
        <w:rPr>
          <w:rStyle w:val="Nenhum"/>
          <w:shd w:val="clear" w:color="auto" w:fill="FFFFFF"/>
        </w:rPr>
      </w:pPr>
      <w:r>
        <w:rPr>
          <w:rStyle w:val="Nenhum"/>
          <w:shd w:val="clear" w:color="auto" w:fill="FFFFFF"/>
          <w:lang w:val="pt-PT"/>
        </w:rPr>
        <w:t>Dissemos no início desse capítulo que a relaçã</w:t>
      </w:r>
      <w:r>
        <w:rPr>
          <w:rStyle w:val="Nenhum"/>
          <w:shd w:val="clear" w:color="auto" w:fill="FFFFFF"/>
          <w:lang w:val="es-ES_tradnl"/>
        </w:rPr>
        <w:t xml:space="preserve">o entre </w:t>
      </w:r>
      <w:proofErr w:type="spellStart"/>
      <w:r>
        <w:rPr>
          <w:rStyle w:val="Nenhum"/>
          <w:shd w:val="clear" w:color="auto" w:fill="FFFFFF"/>
          <w:lang w:val="es-ES_tradnl"/>
        </w:rPr>
        <w:t>adolesc</w:t>
      </w:r>
      <w:proofErr w:type="spellEnd"/>
      <w:r>
        <w:rPr>
          <w:rStyle w:val="Nenhum"/>
          <w:shd w:val="clear" w:color="auto" w:fill="FFFFFF"/>
          <w:lang w:val="pt-PT"/>
        </w:rPr>
        <w:t>ência, juventude e sexualidade vem mudando profundamente desde a segunda metade do século XX. Buscamos mostrar brevemente que a utilização da internet na socialização da sexualidade amplia as mudanças em curso na medida em que permite o uso sexual diversificado e mais individualizado entre os jovens. Em resumo, apesar das transformações, as atitudes em relaçã</w:t>
      </w:r>
      <w:r>
        <w:rPr>
          <w:rStyle w:val="Nenhum"/>
          <w:shd w:val="clear" w:color="auto" w:fill="FFFFFF"/>
        </w:rPr>
        <w:t xml:space="preserve">o </w:t>
      </w:r>
      <w:r>
        <w:rPr>
          <w:rStyle w:val="Nenhum"/>
          <w:shd w:val="clear" w:color="auto" w:fill="FFFFFF"/>
          <w:lang w:val="pt-PT"/>
        </w:rPr>
        <w:t>à sexualidade e, especialmente, os contextos culturais estão inscritos em uma social longa, que cria, segundo Bozon, um inconsciente da sexualidade de transformação bastante lenta (20024). Apesar das mudanças, a experiência da sexualidade permanece profundamente marcada por duplos padrõ</w:t>
      </w:r>
      <w:r w:rsidRPr="00B610EF">
        <w:rPr>
          <w:rStyle w:val="Nenhum"/>
          <w:shd w:val="clear" w:color="auto" w:fill="FFFFFF"/>
        </w:rPr>
        <w:t>es de g</w:t>
      </w:r>
      <w:r>
        <w:rPr>
          <w:rStyle w:val="Nenhum"/>
          <w:shd w:val="clear" w:color="auto" w:fill="FFFFFF"/>
          <w:lang w:val="pt-PT"/>
        </w:rPr>
        <w:t xml:space="preserve">ênero que estruturam as condutas, as percepções e as práticas. Olhando para o futuro é </w:t>
      </w:r>
      <w:r>
        <w:rPr>
          <w:rStyle w:val="Nenhum"/>
          <w:shd w:val="clear" w:color="auto" w:fill="FFFFFF"/>
          <w:lang w:val="it-IT"/>
        </w:rPr>
        <w:t>poss</w:t>
      </w:r>
      <w:r>
        <w:rPr>
          <w:rStyle w:val="Nenhum"/>
          <w:shd w:val="clear" w:color="auto" w:fill="FFFFFF"/>
          <w:lang w:val="pt-PT"/>
        </w:rPr>
        <w:t>ível prever mais mudanças que, possivelmente, corresponderã</w:t>
      </w:r>
      <w:r>
        <w:rPr>
          <w:rStyle w:val="Nenhum"/>
          <w:shd w:val="clear" w:color="auto" w:fill="FFFFFF"/>
          <w:lang w:val="it-IT"/>
        </w:rPr>
        <w:t>o a quest</w:t>
      </w:r>
      <w:r>
        <w:rPr>
          <w:rStyle w:val="Nenhum"/>
          <w:shd w:val="clear" w:color="auto" w:fill="FFFFFF"/>
          <w:lang w:val="pt-PT"/>
        </w:rPr>
        <w:t>õ</w:t>
      </w:r>
      <w:r>
        <w:rPr>
          <w:rStyle w:val="Nenhum"/>
          <w:shd w:val="clear" w:color="auto" w:fill="FFFFFF"/>
          <w:lang w:val="es-ES_tradnl"/>
        </w:rPr>
        <w:t xml:space="preserve">es culturalmente </w:t>
      </w:r>
      <w:proofErr w:type="spellStart"/>
      <w:r>
        <w:rPr>
          <w:rStyle w:val="Nenhum"/>
          <w:shd w:val="clear" w:color="auto" w:fill="FFFFFF"/>
          <w:lang w:val="es-ES_tradnl"/>
        </w:rPr>
        <w:t>espec</w:t>
      </w:r>
      <w:proofErr w:type="spellEnd"/>
      <w:r>
        <w:rPr>
          <w:rStyle w:val="Nenhum"/>
          <w:shd w:val="clear" w:color="auto" w:fill="FFFFFF"/>
          <w:lang w:val="pt-PT"/>
        </w:rPr>
        <w:t>íficas relacionadas a diferentes dimensões dos comportamentos e das práticas afetivas e sexuais dos jovens das novas gerações. Como se referiu G</w:t>
      </w:r>
      <w:proofErr w:type="spellStart"/>
      <w:r>
        <w:rPr>
          <w:rStyle w:val="Nenhum"/>
          <w:shd w:val="clear" w:color="auto" w:fill="FFFFFF"/>
          <w:lang w:val="en-US"/>
        </w:rPr>
        <w:t>agnon</w:t>
      </w:r>
      <w:proofErr w:type="spellEnd"/>
      <w:r>
        <w:rPr>
          <w:rStyle w:val="Nenhum"/>
          <w:shd w:val="clear" w:color="auto" w:fill="FFFFFF"/>
          <w:lang w:val="pt-PT"/>
        </w:rPr>
        <w:t xml:space="preserve"> (2006) a respeito das primeiras pesquisas sobre sexualidade da era moderna, citando F</w:t>
      </w:r>
      <w:proofErr w:type="spellStart"/>
      <w:r>
        <w:rPr>
          <w:rStyle w:val="Nenhum"/>
          <w:shd w:val="clear" w:color="auto" w:fill="FFFFFF"/>
          <w:lang w:val="en-US"/>
        </w:rPr>
        <w:t>leck</w:t>
      </w:r>
      <w:proofErr w:type="spellEnd"/>
      <w:r>
        <w:rPr>
          <w:rStyle w:val="Nenhum"/>
          <w:shd w:val="clear" w:color="auto" w:fill="FFFFFF"/>
        </w:rPr>
        <w:t xml:space="preserve"> (1979[1935]), </w:t>
      </w:r>
      <w:r>
        <w:rPr>
          <w:rStyle w:val="Nenhum"/>
          <w:shd w:val="clear" w:color="auto" w:fill="FFFFFF"/>
          <w:lang w:val="pt-PT"/>
        </w:rPr>
        <w:t>é preciso cautela, os integrantes do passado possuem uma capacidade limitada de compreender o passado, em suas dimensões individual e coletiva, devido à</w:t>
      </w:r>
      <w:r w:rsidRPr="00B610EF">
        <w:rPr>
          <w:rStyle w:val="Nenhum"/>
          <w:shd w:val="clear" w:color="auto" w:fill="FFFFFF"/>
        </w:rPr>
        <w:t xml:space="preserve">s </w:t>
      </w:r>
      <w:proofErr w:type="spellStart"/>
      <w:r w:rsidRPr="00B610EF">
        <w:rPr>
          <w:rStyle w:val="Nenhum"/>
          <w:shd w:val="clear" w:color="auto" w:fill="FFFFFF"/>
        </w:rPr>
        <w:t>restri</w:t>
      </w:r>
      <w:proofErr w:type="spellEnd"/>
      <w:r>
        <w:rPr>
          <w:rStyle w:val="Nenhum"/>
          <w:shd w:val="clear" w:color="auto" w:fill="FFFFFF"/>
          <w:lang w:val="pt-PT"/>
        </w:rPr>
        <w:t>ções culturais ligadas ao que se pode conhecer na situaçã</w:t>
      </w:r>
      <w:r>
        <w:rPr>
          <w:rStyle w:val="Nenhum"/>
          <w:shd w:val="clear" w:color="auto" w:fill="FFFFFF"/>
          <w:lang w:val="en-US"/>
        </w:rPr>
        <w:t>o hist</w:t>
      </w:r>
      <w:r>
        <w:rPr>
          <w:rStyle w:val="Nenhum"/>
          <w:shd w:val="clear" w:color="auto" w:fill="FFFFFF"/>
          <w:lang w:val="pt-PT"/>
        </w:rPr>
        <w:t xml:space="preserve">órica e cultural no momento presente. </w:t>
      </w:r>
    </w:p>
    <w:p w14:paraId="31C263F6" w14:textId="77777777" w:rsidR="000D5E5D" w:rsidRDefault="00797F8F">
      <w:pPr>
        <w:pStyle w:val="Corpo"/>
        <w:spacing w:line="360" w:lineRule="auto"/>
        <w:ind w:firstLine="708"/>
        <w:jc w:val="both"/>
        <w:rPr>
          <w:rStyle w:val="Nenhum"/>
          <w:shd w:val="clear" w:color="auto" w:fill="FFFFFF"/>
        </w:rPr>
      </w:pPr>
      <w:r>
        <w:rPr>
          <w:rStyle w:val="Nenhum"/>
          <w:shd w:val="clear" w:color="auto" w:fill="FFFFFF"/>
        </w:rPr>
        <w:t>A vis</w:t>
      </w:r>
      <w:r>
        <w:rPr>
          <w:rStyle w:val="Nenhum"/>
          <w:shd w:val="clear" w:color="auto" w:fill="FFFFFF"/>
          <w:lang w:val="pt-PT"/>
        </w:rPr>
        <w:t xml:space="preserve">ão do autor sustenta que para explicar o presente é preciso distanciamento histórico para analisar os impactos de determinados fenômenos em várias áreas e dimensões do sujeito na vida cotidiana. As pesquisas mostram que os ambientes digitais produzem condições que favorecem a comunicação e a identificação entre jovens de uma maneira historicamente inédita, modificando o processo de socialização e criando novos padrões de sociabilidade (ABRAMO, 2014).Esses elementos evidenciam a </w:t>
      </w:r>
      <w:r>
        <w:rPr>
          <w:rStyle w:val="Nenhum"/>
          <w:b/>
          <w:bCs/>
          <w:shd w:val="clear" w:color="auto" w:fill="FFFFFF"/>
          <w:lang w:val="it-IT"/>
        </w:rPr>
        <w:t>import</w:t>
      </w:r>
      <w:r>
        <w:rPr>
          <w:rStyle w:val="Nenhum"/>
          <w:b/>
          <w:bCs/>
          <w:shd w:val="clear" w:color="auto" w:fill="FFFFFF"/>
          <w:lang w:val="pt-PT"/>
        </w:rPr>
        <w:t>ância do desenvolvimento de pesquisas</w:t>
      </w:r>
      <w:r>
        <w:rPr>
          <w:rStyle w:val="Nenhum"/>
          <w:shd w:val="clear" w:color="auto" w:fill="FFFFFF"/>
          <w:lang w:val="pt-PT"/>
        </w:rPr>
        <w:t xml:space="preserve"> empíricas sobre esses processos e a relevância de não segmentar os usos dos ambientes digitais pelos jovens </w:t>
      </w:r>
      <w:r>
        <w:rPr>
          <w:rStyle w:val="Nenhum"/>
          <w:b/>
          <w:bCs/>
          <w:shd w:val="clear" w:color="auto" w:fill="FFFFFF"/>
          <w:lang w:val="pt-PT"/>
        </w:rPr>
        <w:t xml:space="preserve">quando se pretende </w:t>
      </w:r>
      <w:r>
        <w:rPr>
          <w:rStyle w:val="Nenhum"/>
          <w:shd w:val="clear" w:color="auto" w:fill="FFFFFF"/>
          <w:lang w:val="pt-PT"/>
        </w:rPr>
        <w:t>captar a experiência de adolescentes e jovens de diferentes origens sociais, culturais e materiais. No afã de saber o que os jovens fazem em termos da sexualidade, é bom lembrar que nenhuma inovação surge como uma concepção totalmente original; sempre combina material inalterado através da conservação de muitas crenças do passado com reformulaçõ</w:t>
      </w:r>
      <w:r w:rsidRPr="00B610EF">
        <w:rPr>
          <w:rStyle w:val="Nenhum"/>
          <w:shd w:val="clear" w:color="auto" w:fill="FFFFFF"/>
        </w:rPr>
        <w:t>es in</w:t>
      </w:r>
      <w:r>
        <w:rPr>
          <w:rStyle w:val="Nenhum"/>
          <w:shd w:val="clear" w:color="auto" w:fill="FFFFFF"/>
          <w:lang w:val="pt-PT"/>
        </w:rPr>
        <w:t>éditas do presente (GAGNON, 2006). Os saberes, as representações e os conhecimentos sobre sexualidade são produtos culturais e históricos que moldam os cenários da sexualidade (BOZON, 2004). Nesse sentido, a própria pesquisa sobre usos jovens da internet no contexto da sexualidade precisa avançar. O fato de hoje existir, na maioria das sociedades, a ascendê</w:t>
      </w:r>
      <w:r>
        <w:rPr>
          <w:rStyle w:val="Nenhum"/>
          <w:shd w:val="clear" w:color="auto" w:fill="FFFFFF"/>
          <w:lang w:val="it-IT"/>
        </w:rPr>
        <w:t>ncia e onipresen</w:t>
      </w:r>
      <w:r>
        <w:rPr>
          <w:rStyle w:val="Nenhum"/>
          <w:shd w:val="clear" w:color="auto" w:fill="FFFFFF"/>
          <w:lang w:val="pt-PT"/>
        </w:rPr>
        <w:t xml:space="preserve">ça da internet, permitindo o consumo da sexualidade on-line, evidencia uma mudança no panorama histórico-cultural que exige dos pesquisadores e da sociedade uma ampla reflexão sobre a sexualidade e a vida afetiva dos jovens das próximas gerações como fonte de informações, construção das identidades, controle social da sexualidade, questionamentos esses que estão ligados à socialização de classe, educação, ao gênero e outros importantes marcadores sociais que condicionam as divisões sociais e simbólicas no uso sexual da internet. </w:t>
      </w:r>
    </w:p>
    <w:p w14:paraId="0981ADE9" w14:textId="77777777" w:rsidR="000D5E5D" w:rsidRDefault="00797F8F">
      <w:pPr>
        <w:pStyle w:val="Corpo"/>
        <w:spacing w:line="360" w:lineRule="auto"/>
        <w:ind w:firstLine="708"/>
        <w:jc w:val="both"/>
        <w:rPr>
          <w:rStyle w:val="Nenhum"/>
          <w:b/>
          <w:bCs/>
          <w:shd w:val="clear" w:color="auto" w:fill="FFFFFF"/>
        </w:rPr>
      </w:pPr>
      <w:r>
        <w:rPr>
          <w:rStyle w:val="Nenhum"/>
          <w:b/>
          <w:bCs/>
          <w:shd w:val="clear" w:color="auto" w:fill="FFFFFF"/>
        </w:rPr>
        <w:t xml:space="preserve"> </w:t>
      </w:r>
    </w:p>
    <w:p w14:paraId="4EF97971" w14:textId="77777777" w:rsidR="000D5E5D" w:rsidRDefault="00797F8F">
      <w:pPr>
        <w:pStyle w:val="Corpo"/>
        <w:spacing w:line="360" w:lineRule="auto"/>
        <w:jc w:val="both"/>
        <w:rPr>
          <w:rStyle w:val="Nenhum"/>
          <w:b/>
          <w:bCs/>
          <w:shd w:val="clear" w:color="auto" w:fill="FFFFFF"/>
        </w:rPr>
      </w:pPr>
      <w:proofErr w:type="spellStart"/>
      <w:r>
        <w:rPr>
          <w:rStyle w:val="Nenhum"/>
          <w:b/>
          <w:bCs/>
          <w:shd w:val="clear" w:color="auto" w:fill="FFFFFF"/>
        </w:rPr>
        <w:t>Refer</w:t>
      </w:r>
      <w:proofErr w:type="spellEnd"/>
      <w:r>
        <w:rPr>
          <w:rStyle w:val="Nenhum"/>
          <w:b/>
          <w:bCs/>
          <w:shd w:val="clear" w:color="auto" w:fill="FFFFFF"/>
          <w:lang w:val="pt-PT"/>
        </w:rPr>
        <w:t xml:space="preserve">ências </w:t>
      </w:r>
    </w:p>
    <w:p w14:paraId="53B4CDEC" w14:textId="77777777" w:rsidR="000D5E5D" w:rsidRDefault="00797F8F">
      <w:pPr>
        <w:pStyle w:val="Corpo"/>
        <w:jc w:val="both"/>
        <w:rPr>
          <w:rStyle w:val="Nenhum"/>
          <w:shd w:val="clear" w:color="auto" w:fill="FFFFFF"/>
        </w:rPr>
      </w:pPr>
      <w:r>
        <w:rPr>
          <w:rStyle w:val="Nenhum"/>
          <w:shd w:val="clear" w:color="auto" w:fill="FFFFFF"/>
          <w:lang w:val="pt-PT"/>
        </w:rPr>
        <w:t>ABRAMO, Helena. Estação Juventude: conceitos fundamentais: pontos de partida para uma reflexão sobre políticas públicas. Brasí</w:t>
      </w:r>
      <w:r>
        <w:rPr>
          <w:rStyle w:val="Nenhum"/>
          <w:shd w:val="clear" w:color="auto" w:fill="FFFFFF"/>
          <w:lang w:val="it-IT"/>
        </w:rPr>
        <w:t>lia, Bras</w:t>
      </w:r>
      <w:r>
        <w:rPr>
          <w:rStyle w:val="Nenhum"/>
          <w:shd w:val="clear" w:color="auto" w:fill="FFFFFF"/>
          <w:lang w:val="pt-PT"/>
        </w:rPr>
        <w:t xml:space="preserve">ília, Secretaria Nacional de Juventude, 2014. </w:t>
      </w:r>
    </w:p>
    <w:p w14:paraId="5A4CC9D3" w14:textId="77777777" w:rsidR="000D5E5D" w:rsidRDefault="000D5E5D">
      <w:pPr>
        <w:pStyle w:val="Corpo"/>
        <w:jc w:val="both"/>
        <w:rPr>
          <w:rStyle w:val="Nenhum"/>
          <w:shd w:val="clear" w:color="auto" w:fill="FFFFFF"/>
        </w:rPr>
      </w:pPr>
    </w:p>
    <w:p w14:paraId="4EE77D7E" w14:textId="77777777" w:rsidR="000D5E5D" w:rsidRPr="00B610EF" w:rsidRDefault="00797F8F">
      <w:pPr>
        <w:pStyle w:val="Corpo"/>
        <w:jc w:val="both"/>
        <w:rPr>
          <w:rStyle w:val="Nenhum"/>
          <w:color w:val="00000A"/>
          <w:u w:color="00000A"/>
          <w:shd w:val="clear" w:color="auto" w:fill="FFFFFF"/>
          <w:lang w:val="fr-FR"/>
        </w:rPr>
      </w:pPr>
      <w:r>
        <w:rPr>
          <w:rStyle w:val="Nenhum"/>
          <w:color w:val="00000A"/>
          <w:u w:color="00000A"/>
          <w:shd w:val="clear" w:color="auto" w:fill="FFFFFF"/>
          <w:lang w:val="en-US"/>
        </w:rPr>
        <w:t xml:space="preserve">AMSELLEM-MAINGUY, Y., VUATTOUX. </w:t>
      </w:r>
      <w:r>
        <w:rPr>
          <w:rStyle w:val="Nenhum"/>
          <w:shd w:val="clear" w:color="auto" w:fill="FFFFFF"/>
          <w:lang w:val="en-US"/>
        </w:rPr>
        <w:t>Arthur</w:t>
      </w:r>
      <w:r w:rsidRPr="00B610EF">
        <w:rPr>
          <w:rStyle w:val="Nenhum"/>
          <w:color w:val="00000A"/>
          <w:u w:color="00000A"/>
          <w:shd w:val="clear" w:color="auto" w:fill="FFFFFF"/>
          <w:lang w:val="fr-FR"/>
        </w:rPr>
        <w:t xml:space="preserve">. </w:t>
      </w:r>
      <w:r>
        <w:rPr>
          <w:rStyle w:val="Nenhum"/>
          <w:b/>
          <w:bCs/>
          <w:color w:val="00000A"/>
          <w:u w:color="00000A"/>
          <w:shd w:val="clear" w:color="auto" w:fill="FFFFFF"/>
          <w:lang w:val="fr-FR"/>
        </w:rPr>
        <w:t>Construire, explorer et partager sa sexualit</w:t>
      </w:r>
      <w:r w:rsidRPr="00B610EF">
        <w:rPr>
          <w:rStyle w:val="Nenhum"/>
          <w:b/>
          <w:bCs/>
          <w:color w:val="00000A"/>
          <w:u w:color="00000A"/>
          <w:shd w:val="clear" w:color="auto" w:fill="FFFFFF"/>
          <w:lang w:val="fr-FR"/>
        </w:rPr>
        <w:t xml:space="preserve">é </w:t>
      </w:r>
      <w:r>
        <w:rPr>
          <w:rStyle w:val="Nenhum"/>
          <w:b/>
          <w:bCs/>
          <w:color w:val="00000A"/>
          <w:u w:color="00000A"/>
          <w:shd w:val="clear" w:color="auto" w:fill="FFFFFF"/>
          <w:lang w:val="fr-FR"/>
        </w:rPr>
        <w:t>en ligne. Usages d</w:t>
      </w:r>
      <w:r w:rsidRPr="00B610EF">
        <w:rPr>
          <w:rStyle w:val="Nenhum"/>
          <w:b/>
          <w:bCs/>
          <w:color w:val="00000A"/>
          <w:u w:color="00000A"/>
          <w:shd w:val="clear" w:color="auto" w:fill="FFFFFF"/>
          <w:lang w:val="fr-FR"/>
        </w:rPr>
        <w:t>’</w:t>
      </w:r>
      <w:r>
        <w:rPr>
          <w:rStyle w:val="Nenhum"/>
          <w:b/>
          <w:bCs/>
          <w:color w:val="00000A"/>
          <w:u w:color="00000A"/>
          <w:shd w:val="clear" w:color="auto" w:fill="FFFFFF"/>
          <w:lang w:val="fr-FR"/>
        </w:rPr>
        <w:t xml:space="preserve">Internet dans la socialisation </w:t>
      </w:r>
      <w:r w:rsidRPr="00B610EF">
        <w:rPr>
          <w:rStyle w:val="Nenhum"/>
          <w:b/>
          <w:bCs/>
          <w:color w:val="00000A"/>
          <w:u w:color="00000A"/>
          <w:shd w:val="clear" w:color="auto" w:fill="FFFFFF"/>
          <w:lang w:val="fr-FR"/>
        </w:rPr>
        <w:t xml:space="preserve">à </w:t>
      </w:r>
      <w:r>
        <w:rPr>
          <w:rStyle w:val="Nenhum"/>
          <w:b/>
          <w:bCs/>
          <w:color w:val="00000A"/>
          <w:u w:color="00000A"/>
          <w:shd w:val="clear" w:color="auto" w:fill="FFFFFF"/>
          <w:lang w:val="es-ES_tradnl"/>
        </w:rPr>
        <w:t xml:space="preserve">la </w:t>
      </w:r>
      <w:proofErr w:type="spellStart"/>
      <w:r>
        <w:rPr>
          <w:rStyle w:val="Nenhum"/>
          <w:b/>
          <w:bCs/>
          <w:color w:val="00000A"/>
          <w:u w:color="00000A"/>
          <w:shd w:val="clear" w:color="auto" w:fill="FFFFFF"/>
          <w:lang w:val="es-ES_tradnl"/>
        </w:rPr>
        <w:t>sexualit</w:t>
      </w:r>
      <w:proofErr w:type="spellEnd"/>
      <w:r w:rsidRPr="00B610EF">
        <w:rPr>
          <w:rStyle w:val="Nenhum"/>
          <w:b/>
          <w:bCs/>
          <w:color w:val="00000A"/>
          <w:u w:color="00000A"/>
          <w:shd w:val="clear" w:color="auto" w:fill="FFFFFF"/>
          <w:lang w:val="fr-FR"/>
        </w:rPr>
        <w:t>é à l’</w:t>
      </w:r>
      <w:proofErr w:type="spellStart"/>
      <w:r>
        <w:rPr>
          <w:rStyle w:val="Nenhum"/>
          <w:b/>
          <w:bCs/>
          <w:color w:val="00000A"/>
          <w:u w:color="00000A"/>
          <w:shd w:val="clear" w:color="auto" w:fill="FFFFFF"/>
          <w:lang w:val="es-ES_tradnl"/>
        </w:rPr>
        <w:t>adolescence</w:t>
      </w:r>
      <w:proofErr w:type="spellEnd"/>
      <w:r>
        <w:rPr>
          <w:rStyle w:val="Nenhum"/>
          <w:color w:val="00000A"/>
          <w:u w:color="00000A"/>
          <w:shd w:val="clear" w:color="auto" w:fill="FFFFFF"/>
          <w:lang w:val="fr-FR"/>
        </w:rPr>
        <w:t>, INJEP Notes &amp; rapports/Rapport d</w:t>
      </w:r>
      <w:r w:rsidRPr="00B610EF">
        <w:rPr>
          <w:rStyle w:val="Nenhum"/>
          <w:color w:val="00000A"/>
          <w:u w:color="00000A"/>
          <w:shd w:val="clear" w:color="auto" w:fill="FFFFFF"/>
          <w:lang w:val="fr-FR"/>
        </w:rPr>
        <w:t xml:space="preserve">’étude, 2018. </w:t>
      </w:r>
    </w:p>
    <w:p w14:paraId="21C61C73" w14:textId="77777777" w:rsidR="000D5E5D" w:rsidRPr="00B610EF" w:rsidRDefault="000D5E5D">
      <w:pPr>
        <w:pStyle w:val="Corpo"/>
        <w:jc w:val="both"/>
        <w:rPr>
          <w:rStyle w:val="Nenhum"/>
          <w:color w:val="00000A"/>
          <w:u w:color="00000A"/>
          <w:shd w:val="clear" w:color="auto" w:fill="FFFFFF"/>
          <w:lang w:val="fr-FR"/>
        </w:rPr>
      </w:pPr>
    </w:p>
    <w:p w14:paraId="483E1ACE" w14:textId="77777777" w:rsidR="000D5E5D" w:rsidRPr="00B610EF" w:rsidRDefault="00797F8F">
      <w:pPr>
        <w:pStyle w:val="Corpo"/>
        <w:jc w:val="both"/>
        <w:rPr>
          <w:rStyle w:val="Nenhum"/>
          <w:shd w:val="clear" w:color="auto" w:fill="FFFFFF"/>
          <w:lang w:val="fr-FR"/>
        </w:rPr>
      </w:pPr>
      <w:r>
        <w:rPr>
          <w:rStyle w:val="Nenhum"/>
          <w:shd w:val="clear" w:color="auto" w:fill="FFFFFF"/>
          <w:lang w:val="de-DE"/>
        </w:rPr>
        <w:t>BERGSTR</w:t>
      </w:r>
      <w:r w:rsidRPr="00B610EF">
        <w:rPr>
          <w:rStyle w:val="Nenhum"/>
          <w:shd w:val="clear" w:color="auto" w:fill="FFFFFF"/>
          <w:lang w:val="fr-FR"/>
        </w:rPr>
        <w:t>Ö</w:t>
      </w:r>
      <w:r>
        <w:rPr>
          <w:rStyle w:val="Nenhum"/>
          <w:shd w:val="clear" w:color="auto" w:fill="FFFFFF"/>
          <w:lang w:val="da-DK"/>
        </w:rPr>
        <w:t>M ,ergstr</w:t>
      </w:r>
      <w:r w:rsidRPr="00B610EF">
        <w:rPr>
          <w:rStyle w:val="Nenhum"/>
          <w:shd w:val="clear" w:color="auto" w:fill="FFFFFF"/>
          <w:lang w:val="fr-FR"/>
        </w:rPr>
        <w:t>ö</w:t>
      </w:r>
      <w:r>
        <w:rPr>
          <w:rStyle w:val="Nenhum"/>
          <w:shd w:val="clear" w:color="auto" w:fill="FFFFFF"/>
          <w:lang w:val="fr-FR"/>
        </w:rPr>
        <w:t>m, Marie , Pasquier Dominique. Genre &amp; Internet. Sous les imaginaires, les usages ordinaires. RESET [En ligne], 8 | 2019, mis en ligne le 03 juin 2019, consult</w:t>
      </w:r>
      <w:r w:rsidRPr="00B610EF">
        <w:rPr>
          <w:rStyle w:val="Nenhum"/>
          <w:shd w:val="clear" w:color="auto" w:fill="FFFFFF"/>
          <w:lang w:val="fr-FR"/>
        </w:rPr>
        <w:t xml:space="preserve">é </w:t>
      </w:r>
      <w:r>
        <w:rPr>
          <w:rStyle w:val="Nenhum"/>
          <w:shd w:val="clear" w:color="auto" w:fill="FFFFFF"/>
          <w:lang w:val="fr-FR"/>
        </w:rPr>
        <w:t>le 05 juin 2019. URL : http://journals.openedition.org/reset/1329 ; DOI : 10.4000/reset.1329.</w:t>
      </w:r>
    </w:p>
    <w:p w14:paraId="11971F10" w14:textId="77777777" w:rsidR="000D5E5D" w:rsidRPr="00B610EF" w:rsidRDefault="000D5E5D">
      <w:pPr>
        <w:pStyle w:val="Corpo"/>
        <w:jc w:val="both"/>
        <w:rPr>
          <w:rStyle w:val="Nenhum"/>
          <w:shd w:val="clear" w:color="auto" w:fill="FFFFFF"/>
          <w:lang w:val="fr-FR"/>
        </w:rPr>
      </w:pPr>
    </w:p>
    <w:p w14:paraId="6D8F7490" w14:textId="77777777" w:rsidR="000D5E5D" w:rsidRPr="00B610EF" w:rsidRDefault="00797F8F">
      <w:pPr>
        <w:pStyle w:val="Corpo"/>
        <w:jc w:val="both"/>
        <w:rPr>
          <w:rStyle w:val="Nenhum"/>
          <w:shd w:val="clear" w:color="auto" w:fill="FFFFFF"/>
          <w:lang w:val="fr-FR"/>
        </w:rPr>
      </w:pPr>
      <w:r>
        <w:rPr>
          <w:rStyle w:val="Nenhum"/>
          <w:shd w:val="clear" w:color="auto" w:fill="FFFFFF"/>
          <w:lang w:val="fr-FR"/>
        </w:rPr>
        <w:t xml:space="preserve">BOZON Michel.,  Les significations sociales des actes sexuels, </w:t>
      </w:r>
      <w:r>
        <w:rPr>
          <w:rStyle w:val="Nenhum"/>
          <w:b/>
          <w:bCs/>
          <w:shd w:val="clear" w:color="auto" w:fill="FFFFFF"/>
          <w:lang w:val="fr-FR"/>
        </w:rPr>
        <w:t>Actes de la recherche ensciences sociales</w:t>
      </w:r>
      <w:r>
        <w:rPr>
          <w:rStyle w:val="Nenhum"/>
          <w:shd w:val="clear" w:color="auto" w:fill="FFFFFF"/>
          <w:lang w:val="fr-FR"/>
        </w:rPr>
        <w:t>, no128, juin 1999, pp. 3-23.</w:t>
      </w:r>
    </w:p>
    <w:p w14:paraId="3377AAA7" w14:textId="77777777" w:rsidR="000D5E5D" w:rsidRPr="00B610EF" w:rsidRDefault="000D5E5D">
      <w:pPr>
        <w:pStyle w:val="Corpo"/>
        <w:jc w:val="both"/>
        <w:rPr>
          <w:rStyle w:val="Nenhum"/>
          <w:shd w:val="clear" w:color="auto" w:fill="FFFFFF"/>
          <w:lang w:val="fr-FR"/>
        </w:rPr>
      </w:pPr>
    </w:p>
    <w:p w14:paraId="10DAA9B4" w14:textId="77777777" w:rsidR="000D5E5D" w:rsidRPr="00B610EF" w:rsidRDefault="00797F8F">
      <w:pPr>
        <w:pStyle w:val="Corpo"/>
        <w:jc w:val="both"/>
        <w:rPr>
          <w:rStyle w:val="Nenhum"/>
          <w:shd w:val="clear" w:color="auto" w:fill="FFFFFF"/>
          <w:lang w:val="fr-FR"/>
        </w:rPr>
      </w:pPr>
      <w:r>
        <w:rPr>
          <w:rStyle w:val="Nenhum"/>
          <w:shd w:val="clear" w:color="auto" w:fill="FFFFFF"/>
          <w:lang w:val="de-DE"/>
        </w:rPr>
        <w:t>BOZON, Michel.</w:t>
      </w:r>
      <w:r>
        <w:rPr>
          <w:rStyle w:val="Nenhum"/>
          <w:sz w:val="22"/>
          <w:szCs w:val="22"/>
          <w:shd w:val="clear" w:color="auto" w:fill="FFFFFF"/>
          <w:lang w:val="fr-FR"/>
        </w:rPr>
        <w:t xml:space="preserve"> Autonomie sexuelle des jeunes et panique morale des adultes. </w:t>
      </w:r>
      <w:r>
        <w:rPr>
          <w:rStyle w:val="Nenhum"/>
          <w:shd w:val="clear" w:color="auto" w:fill="FFFFFF"/>
          <w:lang w:val="fr-FR"/>
        </w:rPr>
        <w:t>Le gar</w:t>
      </w:r>
      <w:r w:rsidRPr="00B610EF">
        <w:rPr>
          <w:rStyle w:val="Nenhum"/>
          <w:shd w:val="clear" w:color="auto" w:fill="FFFFFF"/>
          <w:lang w:val="fr-FR"/>
        </w:rPr>
        <w:t>ç</w:t>
      </w:r>
      <w:r>
        <w:rPr>
          <w:rStyle w:val="Nenhum"/>
          <w:shd w:val="clear" w:color="auto" w:fill="FFFFFF"/>
          <w:lang w:val="fr-FR"/>
        </w:rPr>
        <w:t xml:space="preserve">on sans frein et la fille responsable. Presses de Sciences Po, </w:t>
      </w:r>
      <w:r w:rsidRPr="00B610EF">
        <w:rPr>
          <w:rStyle w:val="Nenhum"/>
          <w:b/>
          <w:bCs/>
          <w:shd w:val="clear" w:color="auto" w:fill="FFFFFF"/>
          <w:lang w:val="fr-FR"/>
        </w:rPr>
        <w:t>Agora dé</w:t>
      </w:r>
      <w:r>
        <w:rPr>
          <w:rStyle w:val="Nenhum"/>
          <w:b/>
          <w:bCs/>
          <w:shd w:val="clear" w:color="auto" w:fill="FFFFFF"/>
          <w:lang w:val="fr-FR"/>
        </w:rPr>
        <w:t>bats/jeunesses</w:t>
      </w:r>
      <w:r w:rsidRPr="00B610EF">
        <w:rPr>
          <w:rStyle w:val="Nenhum"/>
          <w:shd w:val="clear" w:color="auto" w:fill="FFFFFF"/>
          <w:lang w:val="fr-FR"/>
        </w:rPr>
        <w:t>.</w:t>
      </w:r>
    </w:p>
    <w:p w14:paraId="2FAD1A7C" w14:textId="77777777" w:rsidR="000D5E5D" w:rsidRPr="00B610EF" w:rsidRDefault="000D5E5D">
      <w:pPr>
        <w:pStyle w:val="Corpo"/>
        <w:jc w:val="both"/>
        <w:rPr>
          <w:rStyle w:val="Nenhum"/>
          <w:shd w:val="clear" w:color="auto" w:fill="FFFFFF"/>
          <w:lang w:val="fr-FR"/>
        </w:rPr>
      </w:pPr>
    </w:p>
    <w:p w14:paraId="1EDDD473" w14:textId="77777777" w:rsidR="000D5E5D" w:rsidRDefault="00797F8F">
      <w:pPr>
        <w:pStyle w:val="Corpo"/>
        <w:jc w:val="both"/>
        <w:rPr>
          <w:rStyle w:val="Nenhum"/>
          <w:shd w:val="clear" w:color="auto" w:fill="FFFFFF"/>
        </w:rPr>
      </w:pPr>
      <w:r>
        <w:rPr>
          <w:rStyle w:val="Nenhum"/>
          <w:shd w:val="clear" w:color="auto" w:fill="FFFFFF"/>
          <w:lang w:val="pt-PT"/>
        </w:rPr>
        <w:t>BOZON,. Michel. A nova normatividade das condutas sexuais ou a dificuldade de dar coerê</w:t>
      </w:r>
      <w:proofErr w:type="spellStart"/>
      <w:r>
        <w:rPr>
          <w:rStyle w:val="Nenhum"/>
          <w:shd w:val="clear" w:color="auto" w:fill="FFFFFF"/>
          <w:lang w:val="es-ES_tradnl"/>
        </w:rPr>
        <w:t>ncia</w:t>
      </w:r>
      <w:proofErr w:type="spellEnd"/>
      <w:r>
        <w:rPr>
          <w:rStyle w:val="Nenhum"/>
          <w:shd w:val="clear" w:color="auto" w:fill="FFFFFF"/>
          <w:lang w:val="es-ES_tradnl"/>
        </w:rPr>
        <w:t xml:space="preserve"> </w:t>
      </w:r>
      <w:r>
        <w:rPr>
          <w:rStyle w:val="Nenhum"/>
          <w:shd w:val="clear" w:color="auto" w:fill="FFFFFF"/>
          <w:lang w:val="pt-PT"/>
        </w:rPr>
        <w:t>à</w:t>
      </w:r>
      <w:r>
        <w:rPr>
          <w:rStyle w:val="Nenhum"/>
          <w:shd w:val="clear" w:color="auto" w:fill="FFFFFF"/>
          <w:lang w:val="en-US"/>
        </w:rPr>
        <w:t xml:space="preserve">s </w:t>
      </w:r>
      <w:proofErr w:type="spellStart"/>
      <w:r>
        <w:rPr>
          <w:rStyle w:val="Nenhum"/>
          <w:shd w:val="clear" w:color="auto" w:fill="FFFFFF"/>
          <w:lang w:val="en-US"/>
        </w:rPr>
        <w:t>experi</w:t>
      </w:r>
      <w:proofErr w:type="spellEnd"/>
      <w:r>
        <w:rPr>
          <w:rStyle w:val="Nenhum"/>
          <w:shd w:val="clear" w:color="auto" w:fill="FFFFFF"/>
          <w:lang w:val="pt-PT"/>
        </w:rPr>
        <w:t>ências í</w:t>
      </w:r>
      <w:proofErr w:type="spellStart"/>
      <w:r>
        <w:rPr>
          <w:rStyle w:val="Nenhum"/>
          <w:shd w:val="clear" w:color="auto" w:fill="FFFFFF"/>
        </w:rPr>
        <w:t>ntimas</w:t>
      </w:r>
      <w:proofErr w:type="spellEnd"/>
      <w:r>
        <w:rPr>
          <w:rStyle w:val="Nenhum"/>
          <w:shd w:val="clear" w:color="auto" w:fill="FFFFFF"/>
        </w:rPr>
        <w:t xml:space="preserve">. In: </w:t>
      </w:r>
      <w:proofErr w:type="spellStart"/>
      <w:r>
        <w:rPr>
          <w:rStyle w:val="Nenhum"/>
          <w:shd w:val="clear" w:color="auto" w:fill="FFFFFF"/>
        </w:rPr>
        <w:t>Heilborn</w:t>
      </w:r>
      <w:proofErr w:type="spellEnd"/>
      <w:r>
        <w:rPr>
          <w:rStyle w:val="Nenhum"/>
          <w:shd w:val="clear" w:color="auto" w:fill="FFFFFF"/>
        </w:rPr>
        <w:t xml:space="preserve">, M.L. (org.). </w:t>
      </w:r>
      <w:r>
        <w:rPr>
          <w:rStyle w:val="Nenhum"/>
          <w:b/>
          <w:bCs/>
          <w:shd w:val="clear" w:color="auto" w:fill="FFFFFF"/>
          <w:lang w:val="en-US"/>
        </w:rPr>
        <w:t>Fam</w:t>
      </w:r>
      <w:r>
        <w:rPr>
          <w:rStyle w:val="Nenhum"/>
          <w:b/>
          <w:bCs/>
          <w:shd w:val="clear" w:color="auto" w:fill="FFFFFF"/>
          <w:lang w:val="pt-PT"/>
        </w:rPr>
        <w:t>ília e Sexualidade</w:t>
      </w:r>
      <w:r>
        <w:rPr>
          <w:rStyle w:val="Nenhum"/>
          <w:shd w:val="clear" w:color="auto" w:fill="FFFFFF"/>
          <w:lang w:val="pt-PT"/>
        </w:rPr>
        <w:t>. Rio de Janeiro: FGV Editora, 2004b. p.119-150.</w:t>
      </w:r>
    </w:p>
    <w:p w14:paraId="3F2C0B9B" w14:textId="77777777" w:rsidR="000D5E5D" w:rsidRDefault="00797F8F">
      <w:pPr>
        <w:pStyle w:val="Corpo"/>
        <w:jc w:val="both"/>
        <w:rPr>
          <w:rStyle w:val="Nenhum"/>
          <w:shd w:val="clear" w:color="auto" w:fill="FFFFFF"/>
        </w:rPr>
      </w:pPr>
      <w:r>
        <w:rPr>
          <w:rStyle w:val="Nenhum"/>
          <w:shd w:val="clear" w:color="auto" w:fill="FFFFFF"/>
        </w:rPr>
        <w:t xml:space="preserve"> </w:t>
      </w:r>
    </w:p>
    <w:p w14:paraId="17C60C42" w14:textId="77777777" w:rsidR="000D5E5D" w:rsidRDefault="00797F8F">
      <w:pPr>
        <w:pStyle w:val="Corpo"/>
        <w:jc w:val="both"/>
        <w:rPr>
          <w:rStyle w:val="Nenhum"/>
          <w:shd w:val="clear" w:color="auto" w:fill="FFFFFF"/>
        </w:rPr>
      </w:pPr>
      <w:r>
        <w:rPr>
          <w:rStyle w:val="Nenhum"/>
          <w:shd w:val="clear" w:color="auto" w:fill="FFFFFF"/>
          <w:lang w:val="de-DE"/>
        </w:rPr>
        <w:t xml:space="preserve">BOZON., Michel. </w:t>
      </w:r>
      <w:r>
        <w:rPr>
          <w:rStyle w:val="Nenhum"/>
          <w:b/>
          <w:bCs/>
          <w:shd w:val="clear" w:color="auto" w:fill="FFFFFF"/>
          <w:lang w:val="pt-PT"/>
        </w:rPr>
        <w:t>Sociologia da sexualidade</w:t>
      </w:r>
      <w:r>
        <w:rPr>
          <w:rStyle w:val="Nenhum"/>
          <w:shd w:val="clear" w:color="auto" w:fill="FFFFFF"/>
          <w:lang w:val="pt-PT"/>
        </w:rPr>
        <w:t xml:space="preserve">. Rio de Janeiro: FGV Editora, 2004a. </w:t>
      </w:r>
    </w:p>
    <w:p w14:paraId="23D0F660" w14:textId="77777777" w:rsidR="000D5E5D" w:rsidRDefault="00797F8F">
      <w:pPr>
        <w:pStyle w:val="Corpo"/>
        <w:jc w:val="both"/>
        <w:rPr>
          <w:rStyle w:val="Nenhum"/>
          <w:shd w:val="clear" w:color="auto" w:fill="FFFFFF"/>
        </w:rPr>
      </w:pPr>
      <w:r>
        <w:rPr>
          <w:rStyle w:val="Nenhum"/>
          <w:shd w:val="clear" w:color="auto" w:fill="FFFFFF"/>
          <w:lang w:val="de-DE"/>
        </w:rPr>
        <w:t>CASTELLS, Manuel. A Era da Informa</w:t>
      </w:r>
      <w:r>
        <w:rPr>
          <w:rStyle w:val="Nenhum"/>
          <w:shd w:val="clear" w:color="auto" w:fill="FFFFFF"/>
          <w:lang w:val="pt-PT"/>
        </w:rPr>
        <w:t>ção: economia, sociedade e cultura. Rio de Janeiro: Editora Schwarcz - Companhia das Letras, Feb 23, 2017. 290p.</w:t>
      </w:r>
    </w:p>
    <w:p w14:paraId="228895C5" w14:textId="77777777" w:rsidR="000D5E5D" w:rsidRDefault="000D5E5D">
      <w:pPr>
        <w:pStyle w:val="Corpo"/>
        <w:jc w:val="both"/>
        <w:rPr>
          <w:rStyle w:val="Nenhum"/>
          <w:shd w:val="clear" w:color="auto" w:fill="FFFFFF"/>
        </w:rPr>
      </w:pPr>
    </w:p>
    <w:p w14:paraId="6CE678AF" w14:textId="77777777" w:rsidR="000D5E5D" w:rsidRPr="00B610EF" w:rsidRDefault="00797F8F">
      <w:pPr>
        <w:pStyle w:val="Corpo"/>
        <w:jc w:val="both"/>
        <w:rPr>
          <w:rStyle w:val="Nenhum"/>
          <w:color w:val="00000A"/>
          <w:u w:color="00000A"/>
          <w:shd w:val="clear" w:color="auto" w:fill="FFFFFF"/>
          <w:lang w:val="fr-FR"/>
        </w:rPr>
      </w:pPr>
      <w:r>
        <w:rPr>
          <w:rStyle w:val="Nenhum"/>
          <w:color w:val="00000A"/>
          <w:u w:color="00000A"/>
          <w:shd w:val="clear" w:color="auto" w:fill="FFFFFF"/>
          <w:lang w:val="en-US"/>
        </w:rPr>
        <w:t>COURDURIES J</w:t>
      </w:r>
      <w:r w:rsidRPr="00B610EF">
        <w:rPr>
          <w:rStyle w:val="Nenhum"/>
          <w:color w:val="00000A"/>
          <w:u w:color="00000A"/>
          <w:shd w:val="clear" w:color="auto" w:fill="FFFFFF"/>
          <w:lang w:val="fr-FR"/>
        </w:rPr>
        <w:t xml:space="preserve">érôme. Sexualités. In : FASSIN, Didier. </w:t>
      </w:r>
      <w:r>
        <w:rPr>
          <w:rStyle w:val="Nenhum"/>
          <w:b/>
          <w:bCs/>
          <w:color w:val="00000A"/>
          <w:u w:color="00000A"/>
          <w:shd w:val="clear" w:color="auto" w:fill="FFFFFF"/>
          <w:lang w:val="it-IT"/>
        </w:rPr>
        <w:t>La soci</w:t>
      </w:r>
      <w:r w:rsidRPr="00B610EF">
        <w:rPr>
          <w:rStyle w:val="Nenhum"/>
          <w:b/>
          <w:bCs/>
          <w:color w:val="00000A"/>
          <w:u w:color="00000A"/>
          <w:shd w:val="clear" w:color="auto" w:fill="FFFFFF"/>
          <w:lang w:val="fr-FR"/>
        </w:rPr>
        <w:t xml:space="preserve">été </w:t>
      </w:r>
      <w:r>
        <w:rPr>
          <w:rStyle w:val="Nenhum"/>
          <w:b/>
          <w:bCs/>
          <w:color w:val="00000A"/>
          <w:u w:color="00000A"/>
          <w:shd w:val="clear" w:color="auto" w:fill="FFFFFF"/>
          <w:lang w:val="fr-FR"/>
        </w:rPr>
        <w:t>qui vient</w:t>
      </w:r>
      <w:r>
        <w:rPr>
          <w:rStyle w:val="Nenhum"/>
          <w:color w:val="00000A"/>
          <w:u w:color="00000A"/>
          <w:shd w:val="clear" w:color="auto" w:fill="FFFFFF"/>
          <w:lang w:val="fr-FR"/>
        </w:rPr>
        <w:t xml:space="preserve"> Paris</w:t>
      </w:r>
      <w:r w:rsidRPr="00B610EF">
        <w:rPr>
          <w:rStyle w:val="Nenhum"/>
          <w:color w:val="00000A"/>
          <w:u w:color="00000A"/>
          <w:shd w:val="clear" w:color="auto" w:fill="FFFFFF"/>
          <w:lang w:val="fr-FR"/>
        </w:rPr>
        <w:t xml:space="preserve"> : Seuil, pp.71-86, 2022. </w:t>
      </w:r>
    </w:p>
    <w:p w14:paraId="60B0D4C6" w14:textId="77777777" w:rsidR="000D5E5D" w:rsidRPr="00B610EF" w:rsidRDefault="000D5E5D">
      <w:pPr>
        <w:pStyle w:val="Corpo"/>
        <w:jc w:val="both"/>
        <w:rPr>
          <w:rStyle w:val="Nenhum"/>
          <w:color w:val="00000A"/>
          <w:u w:color="00000A"/>
          <w:shd w:val="clear" w:color="auto" w:fill="FFFFFF"/>
          <w:lang w:val="fr-FR"/>
        </w:rPr>
      </w:pPr>
    </w:p>
    <w:p w14:paraId="7ADF8BDD" w14:textId="77777777" w:rsidR="000D5E5D" w:rsidRPr="00B610EF" w:rsidRDefault="00797F8F">
      <w:pPr>
        <w:pStyle w:val="Corpo"/>
        <w:jc w:val="both"/>
        <w:rPr>
          <w:rStyle w:val="Nenhum"/>
          <w:shd w:val="clear" w:color="auto" w:fill="FFFFFF"/>
          <w:lang w:val="fr-FR"/>
        </w:rPr>
      </w:pPr>
      <w:r>
        <w:rPr>
          <w:rStyle w:val="Nenhum"/>
          <w:shd w:val="clear" w:color="auto" w:fill="FFFFFF"/>
          <w:lang w:val="de-DE"/>
        </w:rPr>
        <w:t xml:space="preserve">GAGNON, John. </w:t>
      </w:r>
      <w:r>
        <w:rPr>
          <w:rStyle w:val="Nenhum"/>
          <w:b/>
          <w:bCs/>
          <w:shd w:val="clear" w:color="auto" w:fill="FFFFFF"/>
          <w:lang w:val="pt-PT"/>
        </w:rPr>
        <w:t>Uma interpretação do desejo: ensaios sobre o estudo da sexualidade</w:t>
      </w:r>
      <w:r>
        <w:rPr>
          <w:rStyle w:val="Nenhum"/>
          <w:shd w:val="clear" w:color="auto" w:fill="FFFFFF"/>
          <w:lang w:val="pt-PT"/>
        </w:rPr>
        <w:t xml:space="preserve">. </w:t>
      </w:r>
      <w:r w:rsidRPr="00B610EF">
        <w:rPr>
          <w:rStyle w:val="Nenhum"/>
          <w:shd w:val="clear" w:color="auto" w:fill="FFFFFF"/>
          <w:lang w:val="fr-FR"/>
        </w:rPr>
        <w:t xml:space="preserve">Rio de Janeiro: Garamond, 2006. </w:t>
      </w:r>
    </w:p>
    <w:p w14:paraId="6D05989D" w14:textId="77777777" w:rsidR="000D5E5D" w:rsidRPr="00B610EF" w:rsidRDefault="000D5E5D">
      <w:pPr>
        <w:pStyle w:val="Corpo"/>
        <w:jc w:val="both"/>
        <w:rPr>
          <w:rStyle w:val="Nenhum"/>
          <w:shd w:val="clear" w:color="auto" w:fill="FFFFFF"/>
          <w:lang w:val="fr-FR"/>
        </w:rPr>
      </w:pPr>
    </w:p>
    <w:p w14:paraId="0ABCBEA4" w14:textId="77777777" w:rsidR="000D5E5D" w:rsidRPr="00B610EF" w:rsidRDefault="00797F8F">
      <w:pPr>
        <w:pStyle w:val="Corpo"/>
        <w:jc w:val="both"/>
        <w:rPr>
          <w:rStyle w:val="Nenhum"/>
          <w:shd w:val="clear" w:color="auto" w:fill="FFFFFF"/>
          <w:lang w:val="fr-FR"/>
        </w:rPr>
      </w:pPr>
      <w:r>
        <w:rPr>
          <w:rStyle w:val="Nenhum"/>
          <w:shd w:val="clear" w:color="auto" w:fill="FFFFFF"/>
          <w:lang w:val="fr-FR"/>
        </w:rPr>
        <w:t xml:space="preserve">GALLAND, Olivier. Une nouvelle Adolescence. </w:t>
      </w:r>
      <w:r w:rsidRPr="00B610EF">
        <w:rPr>
          <w:rStyle w:val="Nenhum"/>
          <w:shd w:val="clear" w:color="auto" w:fill="FFFFFF"/>
          <w:lang w:val="fr-FR"/>
        </w:rPr>
        <w:t>É</w:t>
      </w:r>
      <w:r>
        <w:rPr>
          <w:rStyle w:val="Nenhum"/>
          <w:shd w:val="clear" w:color="auto" w:fill="FFFFFF"/>
          <w:lang w:val="fr-FR"/>
        </w:rPr>
        <w:t xml:space="preserve">ditions Ophrys. </w:t>
      </w:r>
      <w:r>
        <w:rPr>
          <w:rStyle w:val="Nenhum"/>
          <w:b/>
          <w:bCs/>
          <w:shd w:val="clear" w:color="auto" w:fill="FFFFFF"/>
          <w:lang w:val="fr-FR"/>
        </w:rPr>
        <w:t>Revue fran</w:t>
      </w:r>
      <w:r w:rsidRPr="00B610EF">
        <w:rPr>
          <w:rStyle w:val="Nenhum"/>
          <w:b/>
          <w:bCs/>
          <w:shd w:val="clear" w:color="auto" w:fill="FFFFFF"/>
          <w:lang w:val="fr-FR"/>
        </w:rPr>
        <w:t>ç</w:t>
      </w:r>
      <w:r>
        <w:rPr>
          <w:rStyle w:val="Nenhum"/>
          <w:b/>
          <w:bCs/>
          <w:shd w:val="clear" w:color="auto" w:fill="FFFFFF"/>
          <w:lang w:val="fr-FR"/>
        </w:rPr>
        <w:t>aise de sociologie</w:t>
      </w:r>
      <w:r>
        <w:rPr>
          <w:rStyle w:val="Nenhum"/>
          <w:shd w:val="clear" w:color="auto" w:fill="FFFFFF"/>
          <w:lang w:val="en-US"/>
        </w:rPr>
        <w:t xml:space="preserve">. vol. 49, pp 819 </w:t>
      </w:r>
      <w:r w:rsidRPr="00B610EF">
        <w:rPr>
          <w:rStyle w:val="Nenhum"/>
          <w:shd w:val="clear" w:color="auto" w:fill="FFFFFF"/>
          <w:lang w:val="fr-FR"/>
        </w:rPr>
        <w:t xml:space="preserve">à 826, 2008. </w:t>
      </w:r>
    </w:p>
    <w:p w14:paraId="05EA59F2" w14:textId="77777777" w:rsidR="000D5E5D" w:rsidRDefault="00797F8F">
      <w:pPr>
        <w:pStyle w:val="Corpo"/>
        <w:jc w:val="both"/>
        <w:rPr>
          <w:rStyle w:val="Nenhum"/>
          <w:shd w:val="clear" w:color="auto" w:fill="FFFFFF"/>
        </w:rPr>
      </w:pPr>
      <w:r>
        <w:rPr>
          <w:rStyle w:val="Nenhum"/>
          <w:shd w:val="clear" w:color="auto" w:fill="FFFFFF"/>
        </w:rPr>
        <w:t xml:space="preserve">KEEN, Andrew. </w:t>
      </w:r>
      <w:r>
        <w:rPr>
          <w:rStyle w:val="Nenhum"/>
          <w:b/>
          <w:bCs/>
          <w:shd w:val="clear" w:color="auto" w:fill="FFFFFF"/>
          <w:lang w:val="pt-PT"/>
        </w:rPr>
        <w:t>Vertigem digital: por que as redes sociais estão nos dividindo, diminuindo e desorientando</w:t>
      </w:r>
      <w:r>
        <w:rPr>
          <w:rStyle w:val="Nenhum"/>
          <w:shd w:val="clear" w:color="auto" w:fill="FFFFFF"/>
          <w:lang w:val="pt-PT"/>
        </w:rPr>
        <w:t>. Rio de Janeiro: Zahar.</w:t>
      </w:r>
    </w:p>
    <w:p w14:paraId="0A894D84" w14:textId="77777777" w:rsidR="000D5E5D" w:rsidRDefault="00797F8F">
      <w:pPr>
        <w:pStyle w:val="Corpo"/>
        <w:jc w:val="both"/>
        <w:rPr>
          <w:rStyle w:val="Nenhum"/>
          <w:shd w:val="clear" w:color="auto" w:fill="FFFFFF"/>
        </w:rPr>
      </w:pPr>
      <w:r>
        <w:rPr>
          <w:rStyle w:val="Nenhum"/>
          <w:shd w:val="clear" w:color="auto" w:fill="FFFFFF"/>
        </w:rPr>
        <w:t>N</w:t>
      </w:r>
      <w:r>
        <w:rPr>
          <w:rStyle w:val="Nenhum"/>
          <w:shd w:val="clear" w:color="auto" w:fill="FFFFFF"/>
          <w:lang w:val="pt-PT"/>
        </w:rPr>
        <w:t xml:space="preserve">° </w:t>
      </w:r>
      <w:r>
        <w:rPr>
          <w:rStyle w:val="Nenhum"/>
          <w:shd w:val="clear" w:color="auto" w:fill="FFFFFF"/>
        </w:rPr>
        <w:t xml:space="preserve">60 | </w:t>
      </w:r>
      <w:proofErr w:type="spellStart"/>
      <w:r>
        <w:rPr>
          <w:rStyle w:val="Nenhum"/>
          <w:shd w:val="clear" w:color="auto" w:fill="FFFFFF"/>
        </w:rPr>
        <w:t>pages</w:t>
      </w:r>
      <w:proofErr w:type="spellEnd"/>
      <w:r>
        <w:rPr>
          <w:rStyle w:val="Nenhum"/>
          <w:shd w:val="clear" w:color="auto" w:fill="FFFFFF"/>
        </w:rPr>
        <w:t xml:space="preserve"> 121 </w:t>
      </w:r>
      <w:proofErr w:type="gramStart"/>
      <w:r>
        <w:rPr>
          <w:rStyle w:val="Nenhum"/>
          <w:shd w:val="clear" w:color="auto" w:fill="FFFFFF"/>
          <w:lang w:val="pt-PT"/>
        </w:rPr>
        <w:t>à</w:t>
      </w:r>
      <w:proofErr w:type="gramEnd"/>
      <w:r>
        <w:rPr>
          <w:rStyle w:val="Nenhum"/>
          <w:shd w:val="clear" w:color="auto" w:fill="FFFFFF"/>
          <w:lang w:val="pt-PT"/>
        </w:rPr>
        <w:t xml:space="preserve"> </w:t>
      </w:r>
      <w:r>
        <w:rPr>
          <w:rStyle w:val="Nenhum"/>
          <w:shd w:val="clear" w:color="auto" w:fill="FFFFFF"/>
        </w:rPr>
        <w:t>134,</w:t>
      </w:r>
      <w:r>
        <w:rPr>
          <w:rStyle w:val="Nenhum"/>
          <w:sz w:val="22"/>
          <w:szCs w:val="22"/>
          <w:shd w:val="clear" w:color="auto" w:fill="FFFFFF"/>
        </w:rPr>
        <w:t xml:space="preserve"> </w:t>
      </w:r>
      <w:r>
        <w:rPr>
          <w:rStyle w:val="Nenhum"/>
          <w:shd w:val="clear" w:color="auto" w:fill="FFFFFF"/>
        </w:rPr>
        <w:t>2012.</w:t>
      </w:r>
    </w:p>
    <w:p w14:paraId="506F880F" w14:textId="77777777" w:rsidR="000D5E5D" w:rsidRDefault="000D5E5D">
      <w:pPr>
        <w:pStyle w:val="Corpo"/>
        <w:jc w:val="both"/>
        <w:rPr>
          <w:rStyle w:val="Nenhum"/>
          <w:shd w:val="clear" w:color="auto" w:fill="FFFFFF"/>
        </w:rPr>
      </w:pPr>
    </w:p>
    <w:p w14:paraId="61C38FBF" w14:textId="77777777" w:rsidR="000D5E5D" w:rsidRDefault="00797F8F">
      <w:pPr>
        <w:pStyle w:val="Corpo"/>
        <w:jc w:val="both"/>
        <w:rPr>
          <w:rStyle w:val="Nenhum"/>
          <w:shd w:val="clear" w:color="auto" w:fill="FFFFFF"/>
        </w:rPr>
      </w:pPr>
      <w:r>
        <w:rPr>
          <w:rStyle w:val="Nenhum"/>
          <w:shd w:val="clear" w:color="auto" w:fill="FFFFFF"/>
          <w:lang w:val="pt-PT"/>
        </w:rPr>
        <w:t xml:space="preserve">PAIS, Machado. </w:t>
      </w:r>
      <w:r>
        <w:rPr>
          <w:rStyle w:val="Nenhum"/>
          <w:b/>
          <w:bCs/>
          <w:shd w:val="clear" w:color="auto" w:fill="FFFFFF"/>
          <w:lang w:val="pt-PT"/>
        </w:rPr>
        <w:t>Sexualidade e afetos juvenis</w:t>
      </w:r>
      <w:r>
        <w:rPr>
          <w:rStyle w:val="Nenhum"/>
          <w:shd w:val="clear" w:color="auto" w:fill="FFFFFF"/>
          <w:lang w:val="pt-PT"/>
        </w:rPr>
        <w:t xml:space="preserve">. Lisboa: Imprensa de Ciências Sociais (ICS), 2012. </w:t>
      </w:r>
    </w:p>
    <w:p w14:paraId="266E8C99" w14:textId="77777777" w:rsidR="000D5E5D" w:rsidRDefault="000D5E5D">
      <w:pPr>
        <w:pStyle w:val="Corpo"/>
        <w:jc w:val="both"/>
        <w:rPr>
          <w:rStyle w:val="Nenhum"/>
          <w:shd w:val="clear" w:color="auto" w:fill="FFFFFF"/>
        </w:rPr>
      </w:pPr>
    </w:p>
    <w:p w14:paraId="7A1486DF" w14:textId="77777777" w:rsidR="000D5E5D" w:rsidRDefault="00797F8F">
      <w:pPr>
        <w:pStyle w:val="Corpo"/>
        <w:jc w:val="both"/>
      </w:pPr>
      <w:r>
        <w:rPr>
          <w:rStyle w:val="Nenhum"/>
          <w:color w:val="222222"/>
          <w:u w:color="222222"/>
          <w:shd w:val="clear" w:color="auto" w:fill="FFFFFF"/>
          <w:lang w:val="de-DE"/>
        </w:rPr>
        <w:t>STENGEL, M.; OUVINHA PERES, S.; L</w:t>
      </w:r>
      <w:r>
        <w:rPr>
          <w:rStyle w:val="Nenhum"/>
          <w:color w:val="222222"/>
          <w:u w:color="222222"/>
          <w:shd w:val="clear" w:color="auto" w:fill="FFFFFF"/>
          <w:lang w:val="pt-PT"/>
        </w:rPr>
        <w:t>Ó</w:t>
      </w:r>
      <w:r>
        <w:rPr>
          <w:rStyle w:val="Nenhum"/>
          <w:color w:val="222222"/>
          <w:u w:color="222222"/>
          <w:shd w:val="clear" w:color="auto" w:fill="FFFFFF"/>
          <w:lang w:val="de-DE"/>
        </w:rPr>
        <w:t>PEZ G</w:t>
      </w:r>
      <w:r>
        <w:rPr>
          <w:rStyle w:val="Nenhum"/>
          <w:color w:val="222222"/>
          <w:u w:color="222222"/>
          <w:shd w:val="clear" w:color="auto" w:fill="FFFFFF"/>
          <w:lang w:val="pt-PT"/>
        </w:rPr>
        <w:t>ÓMEZ, P. Autonomia e vulnerabilidade de jovens no acesso à pornografia em ambientes digitais: um debate necessário no campo da sexualidade. </w:t>
      </w:r>
      <w:r>
        <w:rPr>
          <w:rStyle w:val="Nenhum"/>
          <w:b/>
          <w:bCs/>
          <w:color w:val="222222"/>
          <w:u w:color="222222"/>
          <w:shd w:val="clear" w:color="auto" w:fill="FFFFFF"/>
          <w:lang w:val="pt-PT"/>
        </w:rPr>
        <w:t>Revista Cocar</w:t>
      </w:r>
      <w:r>
        <w:rPr>
          <w:rStyle w:val="Nenhum"/>
          <w:color w:val="222222"/>
          <w:u w:color="222222"/>
          <w:shd w:val="clear" w:color="auto" w:fill="FFFFFF"/>
        </w:rPr>
        <w:t>,</w:t>
      </w:r>
      <w:r>
        <w:rPr>
          <w:rStyle w:val="Nenhum"/>
          <w:color w:val="222222"/>
          <w:u w:color="222222"/>
          <w:shd w:val="clear" w:color="auto" w:fill="FFFFFF"/>
          <w:lang w:val="pt-PT"/>
        </w:rPr>
        <w:t> </w:t>
      </w:r>
      <w:r>
        <w:rPr>
          <w:rStyle w:val="Nenhum"/>
          <w:i/>
          <w:iCs/>
          <w:color w:val="222222"/>
          <w:u w:color="222222"/>
          <w:shd w:val="clear" w:color="auto" w:fill="FFFFFF"/>
          <w:lang w:val="pt-PT"/>
        </w:rPr>
        <w:t>[S. l.]</w:t>
      </w:r>
      <w:r>
        <w:rPr>
          <w:rStyle w:val="Nenhum"/>
          <w:color w:val="222222"/>
          <w:u w:color="222222"/>
          <w:shd w:val="clear" w:color="auto" w:fill="FFFFFF"/>
          <w:lang w:val="it-IT"/>
        </w:rPr>
        <w:t>, n. 16, 2023. Dispon</w:t>
      </w:r>
      <w:r>
        <w:rPr>
          <w:rStyle w:val="Nenhum"/>
          <w:color w:val="222222"/>
          <w:u w:color="222222"/>
          <w:shd w:val="clear" w:color="auto" w:fill="FFFFFF"/>
          <w:lang w:val="pt-PT"/>
        </w:rPr>
        <w:t xml:space="preserve">ível em: </w:t>
      </w:r>
      <w:hyperlink r:id="rId12" w:history="1">
        <w:r>
          <w:rPr>
            <w:rStyle w:val="Hyperlink2"/>
            <w:rFonts w:eastAsia="Arial Unicode MS"/>
            <w:lang w:val="en-US"/>
          </w:rPr>
          <w:t>https://periodicos.uepa.br/index.php/cocar/article/view/6720</w:t>
        </w:r>
      </w:hyperlink>
      <w:r>
        <w:rPr>
          <w:rStyle w:val="Nenhum"/>
          <w:rFonts w:ascii="Arial Unicode MS" w:hAnsi="Arial Unicode MS"/>
        </w:rPr>
        <w:br w:type="page"/>
      </w:r>
    </w:p>
    <w:p w14:paraId="0087092F" w14:textId="77777777" w:rsidR="000D5E5D" w:rsidRDefault="00797F8F">
      <w:pPr>
        <w:pStyle w:val="Cabealho"/>
      </w:pPr>
      <w:bookmarkStart w:id="11" w:name="_tyjcwt"/>
      <w:bookmarkStart w:id="12" w:name="_Toc5"/>
      <w:bookmarkEnd w:id="11"/>
      <w:r>
        <w:rPr>
          <w:rStyle w:val="Nenhum"/>
          <w:rFonts w:eastAsia="Arial Unicode MS" w:cs="Arial Unicode MS"/>
        </w:rPr>
        <w:t>E</w:t>
      </w:r>
      <w:r w:rsidRPr="00B610EF">
        <w:rPr>
          <w:rStyle w:val="Nenhum"/>
          <w:rFonts w:eastAsia="Arial Unicode MS" w:cs="Arial Unicode MS"/>
        </w:rPr>
        <w:t xml:space="preserve">ntre </w:t>
      </w:r>
      <w:proofErr w:type="spellStart"/>
      <w:r w:rsidRPr="00B610EF">
        <w:rPr>
          <w:rStyle w:val="Nenhum"/>
          <w:rFonts w:eastAsia="Arial Unicode MS" w:cs="Arial Unicode MS"/>
        </w:rPr>
        <w:t>Diagn</w:t>
      </w:r>
      <w:r>
        <w:rPr>
          <w:rStyle w:val="Nenhum"/>
          <w:rFonts w:eastAsia="Arial Unicode MS" w:cs="Arial Unicode MS"/>
          <w:lang w:val="es-ES_tradnl"/>
        </w:rPr>
        <w:t>ó</w:t>
      </w:r>
      <w:proofErr w:type="spellEnd"/>
      <w:r>
        <w:rPr>
          <w:rStyle w:val="Nenhum"/>
          <w:rFonts w:eastAsia="Arial Unicode MS" w:cs="Arial Unicode MS"/>
          <w:lang w:val="pt-PT"/>
        </w:rPr>
        <w:t>sticos e Subst</w:t>
      </w:r>
      <w:r>
        <w:rPr>
          <w:rStyle w:val="Nenhum"/>
          <w:rFonts w:eastAsia="Arial Unicode MS" w:cs="Arial Unicode MS"/>
        </w:rPr>
        <w:t>â</w:t>
      </w:r>
      <w:r>
        <w:rPr>
          <w:rStyle w:val="Nenhum"/>
          <w:rFonts w:eastAsia="Arial Unicode MS" w:cs="Arial Unicode MS"/>
          <w:lang w:val="pt-PT"/>
        </w:rPr>
        <w:t>ncias: as crian</w:t>
      </w:r>
      <w:r>
        <w:rPr>
          <w:rStyle w:val="Nenhum"/>
          <w:rFonts w:eastAsia="Arial Unicode MS" w:cs="Arial Unicode MS"/>
        </w:rPr>
        <w:t>ç</w:t>
      </w:r>
      <w:r>
        <w:rPr>
          <w:rStyle w:val="Nenhum"/>
          <w:rFonts w:eastAsia="Arial Unicode MS" w:cs="Arial Unicode MS"/>
          <w:lang w:val="pt-PT"/>
        </w:rPr>
        <w:t>as e adolescentes hoje</w:t>
      </w:r>
      <w:bookmarkEnd w:id="12"/>
    </w:p>
    <w:p w14:paraId="57780067"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Style w:val="Nenhum"/>
          <w:shd w:val="clear" w:color="auto" w:fill="FFFFFF"/>
        </w:rPr>
      </w:pPr>
      <w:r>
        <w:rPr>
          <w:rStyle w:val="Nenhum"/>
          <w:shd w:val="clear" w:color="auto" w:fill="FFFFFF"/>
        </w:rPr>
        <w:tab/>
      </w:r>
    </w:p>
    <w:p w14:paraId="31B44F54"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rStyle w:val="Nenhum"/>
          <w:shd w:val="clear" w:color="auto" w:fill="FFFFFF"/>
        </w:rPr>
      </w:pPr>
      <w:r>
        <w:rPr>
          <w:rStyle w:val="Nenhum"/>
          <w:shd w:val="clear" w:color="auto" w:fill="FFFFFF"/>
          <w:lang w:val="pt-PT"/>
        </w:rPr>
        <w:t xml:space="preserve">Qual o significado da crescente medicalização da vida? Antes de tentar responder essa questão melhor seria definir alguns termos. Por medicalização podemos distinguir ao menos dois aspectos: a patologização de fenômenos vitais como, o luto, a crise da adolescência, ou as birras das crianças; em um sentido mais estrito, medicalização seria um passo adiante da patologização, ou seja, o uso de fármacos para apagar os efeitos dos eventos que foram identificados como patológicos. Nessa direção, intentamos discutir dois aspectos: a inflação diagnóstica dos comportamentos de crianças e adolescentes e o uso de substâncias como saída para as ditas patologias. Há que se reconhecer a importância do mercado nessa lógica e de adultos que, de alguma forma, endossam essas práticas, convergindo para uma leitura mais biológica da experiência humana e a intensificação do uso de medicamentos como saída para o mal-estar gerado pelas dores cotidianas. </w:t>
      </w:r>
    </w:p>
    <w:p w14:paraId="6D541BA2"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rStyle w:val="Nenhum"/>
          <w:shd w:val="clear" w:color="auto" w:fill="FFFFFF"/>
        </w:rPr>
      </w:pPr>
      <w:r>
        <w:rPr>
          <w:rStyle w:val="Nenhum"/>
          <w:shd w:val="clear" w:color="auto" w:fill="FFFFFF"/>
          <w:lang w:val="pt-PT"/>
        </w:rPr>
        <w:t>Tecer reflexões sobre esse cenário e suas possíveis causas é nosso objetivo. Por fim, retomamos um dos pioneiros da psicanálise para pensar uma posição outra do adulto, uma que possa tecer alguma resistê</w:t>
      </w:r>
      <w:proofErr w:type="spellStart"/>
      <w:r>
        <w:rPr>
          <w:rStyle w:val="Nenhum"/>
          <w:shd w:val="clear" w:color="auto" w:fill="FFFFFF"/>
          <w:lang w:val="es-ES_tradnl"/>
        </w:rPr>
        <w:t>ncia</w:t>
      </w:r>
      <w:proofErr w:type="spellEnd"/>
      <w:r>
        <w:rPr>
          <w:rStyle w:val="Nenhum"/>
          <w:shd w:val="clear" w:color="auto" w:fill="FFFFFF"/>
          <w:lang w:val="es-ES_tradnl"/>
        </w:rPr>
        <w:t xml:space="preserve"> </w:t>
      </w:r>
      <w:r>
        <w:rPr>
          <w:rStyle w:val="Nenhum"/>
          <w:shd w:val="clear" w:color="auto" w:fill="FFFFFF"/>
          <w:lang w:val="pt-PT"/>
        </w:rPr>
        <w:t xml:space="preserve">à </w:t>
      </w:r>
      <w:r>
        <w:rPr>
          <w:rStyle w:val="Nenhum"/>
          <w:shd w:val="clear" w:color="auto" w:fill="FFFFFF"/>
          <w:lang w:val="en-US"/>
        </w:rPr>
        <w:t>for</w:t>
      </w:r>
      <w:r>
        <w:rPr>
          <w:rStyle w:val="Nenhum"/>
          <w:shd w:val="clear" w:color="auto" w:fill="FFFFFF"/>
          <w:lang w:val="pt-PT"/>
        </w:rPr>
        <w:t>ç</w:t>
      </w:r>
      <w:r>
        <w:rPr>
          <w:rStyle w:val="Nenhum"/>
          <w:shd w:val="clear" w:color="auto" w:fill="FFFFFF"/>
        </w:rPr>
        <w:t xml:space="preserve">a da </w:t>
      </w:r>
      <w:proofErr w:type="spellStart"/>
      <w:r>
        <w:rPr>
          <w:rStyle w:val="Nenhum"/>
          <w:shd w:val="clear" w:color="auto" w:fill="FFFFFF"/>
        </w:rPr>
        <w:t>patologiza</w:t>
      </w:r>
      <w:proofErr w:type="spellEnd"/>
      <w:r>
        <w:rPr>
          <w:rStyle w:val="Nenhum"/>
          <w:shd w:val="clear" w:color="auto" w:fill="FFFFFF"/>
          <w:lang w:val="pt-PT"/>
        </w:rPr>
        <w:t>ção e que, antes de tentar esculpir a criança modelar por via da droga, possa sustentar o processo lento de educar crianças e adolescentes.</w:t>
      </w:r>
    </w:p>
    <w:p w14:paraId="4EB5190D"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rStyle w:val="Nenhum"/>
          <w:shd w:val="clear" w:color="auto" w:fill="FFFFFF"/>
        </w:rPr>
      </w:pPr>
    </w:p>
    <w:p w14:paraId="148EE3AA" w14:textId="77777777" w:rsidR="000D5E5D" w:rsidRDefault="00797F8F">
      <w:pPr>
        <w:pStyle w:val="Cabealho2"/>
      </w:pPr>
      <w:r>
        <w:rPr>
          <w:rStyle w:val="Nenhum"/>
          <w:rFonts w:eastAsia="Arial Unicode MS" w:cs="Arial Unicode MS"/>
          <w:lang w:val="pt-PT"/>
        </w:rPr>
        <w:t>A inflação diagn</w:t>
      </w:r>
      <w:proofErr w:type="spellStart"/>
      <w:r>
        <w:rPr>
          <w:rStyle w:val="Nenhum"/>
          <w:rFonts w:eastAsia="Arial Unicode MS" w:cs="Arial Unicode MS"/>
          <w:lang w:val="es-ES_tradnl"/>
        </w:rPr>
        <w:t>ó</w:t>
      </w:r>
      <w:proofErr w:type="spellEnd"/>
      <w:r>
        <w:rPr>
          <w:rStyle w:val="Nenhum"/>
          <w:rFonts w:eastAsia="Arial Unicode MS" w:cs="Arial Unicode MS"/>
          <w:lang w:val="pt-PT"/>
        </w:rPr>
        <w:t>stica nos dom</w:t>
      </w:r>
      <w:r>
        <w:rPr>
          <w:rStyle w:val="Nenhum"/>
          <w:rFonts w:eastAsia="Arial Unicode MS" w:cs="Arial Unicode MS"/>
        </w:rPr>
        <w:t>í</w:t>
      </w:r>
      <w:r>
        <w:rPr>
          <w:rStyle w:val="Nenhum"/>
          <w:rFonts w:eastAsia="Arial Unicode MS" w:cs="Arial Unicode MS"/>
          <w:lang w:val="pt-PT"/>
        </w:rPr>
        <w:t>nios da inf</w:t>
      </w:r>
      <w:r>
        <w:rPr>
          <w:rStyle w:val="Nenhum"/>
          <w:rFonts w:eastAsia="Arial Unicode MS" w:cs="Arial Unicode MS"/>
        </w:rPr>
        <w:t>â</w:t>
      </w:r>
      <w:r>
        <w:rPr>
          <w:rStyle w:val="Nenhum"/>
          <w:rFonts w:eastAsia="Arial Unicode MS" w:cs="Arial Unicode MS"/>
          <w:lang w:val="pt-PT"/>
        </w:rPr>
        <w:t>ncia e adolesc</w:t>
      </w:r>
      <w:r>
        <w:rPr>
          <w:rStyle w:val="Nenhum"/>
          <w:rFonts w:eastAsia="Arial Unicode MS" w:cs="Arial Unicode MS"/>
        </w:rPr>
        <w:t>ê</w:t>
      </w:r>
      <w:proofErr w:type="spellStart"/>
      <w:r>
        <w:rPr>
          <w:rStyle w:val="Nenhum"/>
          <w:rFonts w:eastAsia="Arial Unicode MS" w:cs="Arial Unicode MS"/>
          <w:lang w:val="es-ES_tradnl"/>
        </w:rPr>
        <w:t>ncia</w:t>
      </w:r>
      <w:proofErr w:type="spellEnd"/>
    </w:p>
    <w:p w14:paraId="48C09F5D"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rStyle w:val="Nenhum"/>
          <w:b/>
          <w:bCs/>
          <w:shd w:val="clear" w:color="auto" w:fill="FFFFFF"/>
        </w:rPr>
      </w:pPr>
    </w:p>
    <w:p w14:paraId="20AE8BE1"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rStyle w:val="Nenhum"/>
          <w:shd w:val="clear" w:color="auto" w:fill="FFFFFF"/>
        </w:rPr>
      </w:pPr>
      <w:r>
        <w:rPr>
          <w:rStyle w:val="Nenhum"/>
          <w:shd w:val="clear" w:color="auto" w:fill="FFFFFF"/>
          <w:lang w:val="pt-PT"/>
        </w:rPr>
        <w:t>Com efeito, seja qual definição for escolhida para o conceito de medicalizaçã</w:t>
      </w:r>
      <w:r>
        <w:rPr>
          <w:rStyle w:val="Nenhum"/>
          <w:shd w:val="clear" w:color="auto" w:fill="FFFFFF"/>
          <w:lang w:val="it-IT"/>
        </w:rPr>
        <w:t>o, h</w:t>
      </w:r>
      <w:r>
        <w:rPr>
          <w:rStyle w:val="Nenhum"/>
          <w:shd w:val="clear" w:color="auto" w:fill="FFFFFF"/>
          <w:lang w:val="pt-PT"/>
        </w:rPr>
        <w:t>á motivos para preocupação com o tema: assistimos um alarmante crescimento dos diagnó</w:t>
      </w:r>
      <w:proofErr w:type="spellStart"/>
      <w:r>
        <w:rPr>
          <w:rStyle w:val="Nenhum"/>
          <w:shd w:val="clear" w:color="auto" w:fill="FFFFFF"/>
          <w:lang w:val="es-ES_tradnl"/>
        </w:rPr>
        <w:t>sticos</w:t>
      </w:r>
      <w:proofErr w:type="spellEnd"/>
      <w:r>
        <w:rPr>
          <w:rStyle w:val="Nenhum"/>
          <w:shd w:val="clear" w:color="auto" w:fill="FFFFFF"/>
          <w:lang w:val="es-ES_tradnl"/>
        </w:rPr>
        <w:t xml:space="preserve"> </w:t>
      </w:r>
      <w:proofErr w:type="spellStart"/>
      <w:r>
        <w:rPr>
          <w:rStyle w:val="Nenhum"/>
          <w:shd w:val="clear" w:color="auto" w:fill="FFFFFF"/>
          <w:lang w:val="es-ES_tradnl"/>
        </w:rPr>
        <w:t>psiqui</w:t>
      </w:r>
      <w:proofErr w:type="spellEnd"/>
      <w:r>
        <w:rPr>
          <w:rStyle w:val="Nenhum"/>
          <w:shd w:val="clear" w:color="auto" w:fill="FFFFFF"/>
          <w:lang w:val="pt-PT"/>
        </w:rPr>
        <w:t>átricos em crianças e adolescentes, acompanhado do aumento exponencial de prescriçõ</w:t>
      </w:r>
      <w:r>
        <w:rPr>
          <w:rStyle w:val="Nenhum"/>
          <w:shd w:val="clear" w:color="auto" w:fill="FFFFFF"/>
          <w:lang w:val="es-ES_tradnl"/>
        </w:rPr>
        <w:t xml:space="preserve">es de </w:t>
      </w:r>
      <w:proofErr w:type="spellStart"/>
      <w:r>
        <w:rPr>
          <w:rStyle w:val="Nenhum"/>
          <w:shd w:val="clear" w:color="auto" w:fill="FFFFFF"/>
          <w:lang w:val="es-ES_tradnl"/>
        </w:rPr>
        <w:t>psicof</w:t>
      </w:r>
      <w:proofErr w:type="spellEnd"/>
      <w:r>
        <w:rPr>
          <w:rStyle w:val="Nenhum"/>
          <w:shd w:val="clear" w:color="auto" w:fill="FFFFFF"/>
          <w:lang w:val="pt-PT"/>
        </w:rPr>
        <w:t xml:space="preserve">ármacos de diversas classes como antidepressivos, psicoestimulantes, ansiolíticos e antipsicóticos. Para ficarmos só com alguns exemplos quanto à </w:t>
      </w:r>
      <w:r>
        <w:rPr>
          <w:rStyle w:val="Nenhum"/>
          <w:shd w:val="clear" w:color="auto" w:fill="FFFFFF"/>
        </w:rPr>
        <w:t>rotula</w:t>
      </w:r>
      <w:r>
        <w:rPr>
          <w:rStyle w:val="Nenhum"/>
          <w:shd w:val="clear" w:color="auto" w:fill="FFFFFF"/>
          <w:lang w:val="pt-PT"/>
        </w:rPr>
        <w:t>çã</w:t>
      </w:r>
      <w:r>
        <w:rPr>
          <w:rStyle w:val="Nenhum"/>
          <w:shd w:val="clear" w:color="auto" w:fill="FFFFFF"/>
        </w:rPr>
        <w:t>o m</w:t>
      </w:r>
      <w:r>
        <w:rPr>
          <w:rStyle w:val="Nenhum"/>
          <w:shd w:val="clear" w:color="auto" w:fill="FFFFFF"/>
          <w:lang w:val="pt-PT"/>
        </w:rPr>
        <w:t>édica: o diagnóstico de Autismo cresceu vinte vezes nas últimas duas décadas; o Transtorno Bipolar foi diagnosticado 40 vezes mais nos últimos dez anos que na dé</w:t>
      </w:r>
      <w:r>
        <w:rPr>
          <w:rStyle w:val="Nenhum"/>
          <w:shd w:val="clear" w:color="auto" w:fill="FFFFFF"/>
          <w:lang w:val="es-ES_tradnl"/>
        </w:rPr>
        <w:t xml:space="preserve">cada anterior; o </w:t>
      </w:r>
      <w:proofErr w:type="spellStart"/>
      <w:r>
        <w:rPr>
          <w:rStyle w:val="Nenhum"/>
          <w:shd w:val="clear" w:color="auto" w:fill="FFFFFF"/>
          <w:lang w:val="es-ES_tradnl"/>
        </w:rPr>
        <w:t>diagn</w:t>
      </w:r>
      <w:proofErr w:type="spellEnd"/>
      <w:r>
        <w:rPr>
          <w:rStyle w:val="Nenhum"/>
          <w:shd w:val="clear" w:color="auto" w:fill="FFFFFF"/>
          <w:lang w:val="pt-PT"/>
        </w:rPr>
        <w:t>óstico de Transtorno de Dé</w:t>
      </w:r>
      <w:proofErr w:type="spellStart"/>
      <w:r>
        <w:rPr>
          <w:rStyle w:val="Nenhum"/>
          <w:shd w:val="clear" w:color="auto" w:fill="FFFFFF"/>
        </w:rPr>
        <w:t>ficit</w:t>
      </w:r>
      <w:proofErr w:type="spellEnd"/>
      <w:r>
        <w:rPr>
          <w:rStyle w:val="Nenhum"/>
          <w:shd w:val="clear" w:color="auto" w:fill="FFFFFF"/>
        </w:rPr>
        <w:t xml:space="preserve"> </w:t>
      </w:r>
      <w:proofErr w:type="spellStart"/>
      <w:r>
        <w:rPr>
          <w:rStyle w:val="Nenhum"/>
          <w:shd w:val="clear" w:color="auto" w:fill="FFFFFF"/>
        </w:rPr>
        <w:t>Aten</w:t>
      </w:r>
      <w:proofErr w:type="spellEnd"/>
      <w:r>
        <w:rPr>
          <w:rStyle w:val="Nenhum"/>
          <w:shd w:val="clear" w:color="auto" w:fill="FFFFFF"/>
          <w:lang w:val="pt-PT"/>
        </w:rPr>
        <w:t>çã</w:t>
      </w:r>
      <w:r>
        <w:rPr>
          <w:rStyle w:val="Nenhum"/>
          <w:shd w:val="clear" w:color="auto" w:fill="FFFFFF"/>
          <w:lang w:val="es-ES_tradnl"/>
        </w:rPr>
        <w:t xml:space="preserve">o e </w:t>
      </w:r>
      <w:proofErr w:type="spellStart"/>
      <w:r>
        <w:rPr>
          <w:rStyle w:val="Nenhum"/>
          <w:shd w:val="clear" w:color="auto" w:fill="FFFFFF"/>
          <w:lang w:val="es-ES_tradnl"/>
        </w:rPr>
        <w:t>Hiperatividade</w:t>
      </w:r>
      <w:proofErr w:type="spellEnd"/>
      <w:r>
        <w:rPr>
          <w:rStyle w:val="Nenhum"/>
          <w:shd w:val="clear" w:color="auto" w:fill="FFFFFF"/>
          <w:lang w:val="es-ES_tradnl"/>
        </w:rPr>
        <w:t xml:space="preserve"> (TDAH) </w:t>
      </w:r>
      <w:proofErr w:type="spellStart"/>
      <w:r>
        <w:rPr>
          <w:rStyle w:val="Nenhum"/>
          <w:shd w:val="clear" w:color="auto" w:fill="FFFFFF"/>
          <w:lang w:val="es-ES_tradnl"/>
        </w:rPr>
        <w:t>aumentou</w:t>
      </w:r>
      <w:proofErr w:type="spellEnd"/>
      <w:r>
        <w:rPr>
          <w:rStyle w:val="Nenhum"/>
          <w:shd w:val="clear" w:color="auto" w:fill="FFFFFF"/>
          <w:lang w:val="es-ES_tradnl"/>
        </w:rPr>
        <w:t xml:space="preserve"> 66% em 10 </w:t>
      </w:r>
      <w:proofErr w:type="spellStart"/>
      <w:r>
        <w:rPr>
          <w:rStyle w:val="Nenhum"/>
          <w:shd w:val="clear" w:color="auto" w:fill="FFFFFF"/>
          <w:lang w:val="es-ES_tradnl"/>
        </w:rPr>
        <w:t>anos</w:t>
      </w:r>
      <w:proofErr w:type="spellEnd"/>
      <w:r>
        <w:rPr>
          <w:rStyle w:val="Nenhum"/>
          <w:shd w:val="clear" w:color="auto" w:fill="FFFFFF"/>
          <w:lang w:val="es-ES_tradnl"/>
        </w:rPr>
        <w:t xml:space="preserve">. </w:t>
      </w:r>
      <w:proofErr w:type="spellStart"/>
      <w:r>
        <w:rPr>
          <w:rStyle w:val="Nenhum"/>
          <w:shd w:val="clear" w:color="auto" w:fill="FFFFFF"/>
          <w:lang w:val="es-ES_tradnl"/>
        </w:rPr>
        <w:t>Quem</w:t>
      </w:r>
      <w:proofErr w:type="spellEnd"/>
      <w:r>
        <w:rPr>
          <w:rStyle w:val="Nenhum"/>
          <w:shd w:val="clear" w:color="auto" w:fill="FFFFFF"/>
          <w:lang w:val="es-ES_tradnl"/>
        </w:rPr>
        <w:t xml:space="preserve"> </w:t>
      </w:r>
      <w:proofErr w:type="spellStart"/>
      <w:r>
        <w:rPr>
          <w:rStyle w:val="Nenhum"/>
          <w:shd w:val="clear" w:color="auto" w:fill="FFFFFF"/>
          <w:lang w:val="es-ES_tradnl"/>
        </w:rPr>
        <w:t>recompilou</w:t>
      </w:r>
      <w:proofErr w:type="spellEnd"/>
      <w:r>
        <w:rPr>
          <w:rStyle w:val="Nenhum"/>
          <w:shd w:val="clear" w:color="auto" w:fill="FFFFFF"/>
          <w:lang w:val="es-ES_tradnl"/>
        </w:rPr>
        <w:t xml:space="preserve"> </w:t>
      </w:r>
      <w:proofErr w:type="spellStart"/>
      <w:r>
        <w:rPr>
          <w:rStyle w:val="Nenhum"/>
          <w:shd w:val="clear" w:color="auto" w:fill="FFFFFF"/>
          <w:lang w:val="es-ES_tradnl"/>
        </w:rPr>
        <w:t>esses</w:t>
      </w:r>
      <w:proofErr w:type="spellEnd"/>
      <w:r>
        <w:rPr>
          <w:rStyle w:val="Nenhum"/>
          <w:shd w:val="clear" w:color="auto" w:fill="FFFFFF"/>
          <w:lang w:val="es-ES_tradnl"/>
        </w:rPr>
        <w:t xml:space="preserve"> dados </w:t>
      </w:r>
      <w:proofErr w:type="spellStart"/>
      <w:r>
        <w:rPr>
          <w:rStyle w:val="Nenhum"/>
          <w:shd w:val="clear" w:color="auto" w:fill="FFFFFF"/>
          <w:lang w:val="es-ES_tradnl"/>
        </w:rPr>
        <w:t>foi</w:t>
      </w:r>
      <w:proofErr w:type="spellEnd"/>
      <w:r>
        <w:rPr>
          <w:rStyle w:val="Nenhum"/>
          <w:shd w:val="clear" w:color="auto" w:fill="FFFFFF"/>
          <w:lang w:val="es-ES_tradnl"/>
        </w:rPr>
        <w:t xml:space="preserve"> o psiquiatra americano </w:t>
      </w:r>
      <w:r>
        <w:rPr>
          <w:rStyle w:val="Nenhum"/>
          <w:shd w:val="clear" w:color="auto" w:fill="FFFFFF"/>
        </w:rPr>
        <w:t>A</w:t>
      </w:r>
      <w:proofErr w:type="spellStart"/>
      <w:r>
        <w:rPr>
          <w:rStyle w:val="Nenhum"/>
          <w:shd w:val="clear" w:color="auto" w:fill="FFFFFF"/>
          <w:lang w:val="en-US"/>
        </w:rPr>
        <w:t>llen</w:t>
      </w:r>
      <w:proofErr w:type="spellEnd"/>
      <w:r>
        <w:rPr>
          <w:rStyle w:val="Nenhum"/>
          <w:shd w:val="clear" w:color="auto" w:fill="FFFFFF"/>
          <w:lang w:val="en-US"/>
        </w:rPr>
        <w:t xml:space="preserve"> Frances</w:t>
      </w:r>
      <w:r>
        <w:rPr>
          <w:rStyle w:val="Nenhum"/>
          <w:shd w:val="clear" w:color="auto" w:fill="FFFFFF"/>
          <w:lang w:val="pt-PT"/>
        </w:rPr>
        <w:t xml:space="preserve"> (2016) no seu livro </w:t>
      </w:r>
      <w:r>
        <w:rPr>
          <w:rStyle w:val="Nenhum"/>
          <w:i/>
          <w:iCs/>
          <w:shd w:val="clear" w:color="auto" w:fill="FFFFFF"/>
          <w:lang w:val="pt-PT"/>
        </w:rPr>
        <w:t>Voltando ao normal</w:t>
      </w:r>
      <w:r>
        <w:rPr>
          <w:rStyle w:val="Nenhum"/>
          <w:shd w:val="clear" w:color="auto" w:fill="FFFFFF"/>
          <w:lang w:val="pt-PT"/>
        </w:rPr>
        <w:t xml:space="preserve">, no qual ele acrescenta: </w:t>
      </w:r>
    </w:p>
    <w:p w14:paraId="6338E917" w14:textId="77777777" w:rsidR="000D5E5D" w:rsidRDefault="00797F8F">
      <w:pPr>
        <w:pStyle w:val="Corpo"/>
        <w:ind w:left="2268"/>
        <w:jc w:val="both"/>
        <w:rPr>
          <w:rStyle w:val="Nenhum"/>
          <w:sz w:val="22"/>
          <w:szCs w:val="22"/>
          <w:shd w:val="clear" w:color="auto" w:fill="FFFFFF"/>
        </w:rPr>
      </w:pPr>
      <w:r>
        <w:rPr>
          <w:rStyle w:val="Nenhum"/>
          <w:sz w:val="22"/>
          <w:szCs w:val="22"/>
          <w:shd w:val="clear" w:color="auto" w:fill="FFFFFF"/>
          <w:lang w:val="pt-PT"/>
        </w:rPr>
        <w:t>Quando o mercado de adultos pareceu saturado, os fabricantes de remédios expandiram sua demografia de clientes direcionando produtos para as crianç</w:t>
      </w:r>
      <w:r>
        <w:rPr>
          <w:rStyle w:val="Nenhum"/>
          <w:sz w:val="22"/>
          <w:szCs w:val="22"/>
          <w:shd w:val="clear" w:color="auto" w:fill="FFFFFF"/>
          <w:lang w:val="en-US"/>
        </w:rPr>
        <w:t xml:space="preserve">as </w:t>
      </w:r>
      <w:r>
        <w:rPr>
          <w:rStyle w:val="Nenhum"/>
          <w:sz w:val="22"/>
          <w:szCs w:val="22"/>
          <w:shd w:val="clear" w:color="auto" w:fill="FFFFFF"/>
          <w:lang w:val="pt-PT"/>
        </w:rPr>
        <w:t xml:space="preserve">– </w:t>
      </w:r>
      <w:r>
        <w:rPr>
          <w:rStyle w:val="Nenhum"/>
          <w:sz w:val="22"/>
          <w:szCs w:val="22"/>
          <w:shd w:val="clear" w:color="auto" w:fill="FFFFFF"/>
        </w:rPr>
        <w:t>n</w:t>
      </w:r>
      <w:r>
        <w:rPr>
          <w:rStyle w:val="Nenhum"/>
          <w:sz w:val="22"/>
          <w:szCs w:val="22"/>
          <w:shd w:val="clear" w:color="auto" w:fill="FFFFFF"/>
          <w:lang w:val="pt-PT"/>
        </w:rPr>
        <w:t>ão por acaso todas as epidemias recentes de transtornos psiquiátricos ocorreram entre os jovens. E crianç</w:t>
      </w:r>
      <w:r>
        <w:rPr>
          <w:rStyle w:val="Nenhum"/>
          <w:sz w:val="22"/>
          <w:szCs w:val="22"/>
          <w:shd w:val="clear" w:color="auto" w:fill="FFFFFF"/>
          <w:lang w:val="es-ES_tradnl"/>
        </w:rPr>
        <w:t>as s</w:t>
      </w:r>
      <w:r>
        <w:rPr>
          <w:rStyle w:val="Nenhum"/>
          <w:sz w:val="22"/>
          <w:szCs w:val="22"/>
          <w:shd w:val="clear" w:color="auto" w:fill="FFFFFF"/>
          <w:lang w:val="pt-PT"/>
        </w:rPr>
        <w:t xml:space="preserve">ão clientes particularmente seletos – conquiste-as cedo e poderá </w:t>
      </w:r>
      <w:r>
        <w:rPr>
          <w:rStyle w:val="Nenhum"/>
          <w:sz w:val="22"/>
          <w:szCs w:val="22"/>
          <w:shd w:val="clear" w:color="auto" w:fill="FFFFFF"/>
        </w:rPr>
        <w:t>t</w:t>
      </w:r>
      <w:r>
        <w:rPr>
          <w:rStyle w:val="Nenhum"/>
          <w:sz w:val="22"/>
          <w:szCs w:val="22"/>
          <w:shd w:val="clear" w:color="auto" w:fill="FFFFFF"/>
          <w:lang w:val="pt-PT"/>
        </w:rPr>
        <w:t>ê-las para sempre. (p.124)</w:t>
      </w:r>
    </w:p>
    <w:p w14:paraId="1952F398" w14:textId="77777777" w:rsidR="000D5E5D" w:rsidRDefault="000D5E5D">
      <w:pPr>
        <w:pStyle w:val="Corpo"/>
        <w:ind w:left="2268"/>
        <w:jc w:val="both"/>
        <w:rPr>
          <w:rStyle w:val="Nenhum"/>
          <w:sz w:val="22"/>
          <w:szCs w:val="22"/>
          <w:shd w:val="clear" w:color="auto" w:fill="FFFFFF"/>
        </w:rPr>
      </w:pPr>
    </w:p>
    <w:p w14:paraId="1E57D8B3"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rStyle w:val="Nenhum"/>
          <w:shd w:val="clear" w:color="auto" w:fill="FFFFFF"/>
        </w:rPr>
      </w:pPr>
      <w:r>
        <w:rPr>
          <w:rStyle w:val="Nenhum"/>
          <w:shd w:val="clear" w:color="auto" w:fill="FFFFFF"/>
          <w:lang w:val="pt-PT"/>
        </w:rPr>
        <w:t>A credibilidade do doutor Frances quanto a esses dados e advertências advém do seu histórico como coordenador da equipe responsável pela elaboração do DSM-IV (</w:t>
      </w:r>
      <w:r>
        <w:rPr>
          <w:rStyle w:val="Nenhum"/>
          <w:i/>
          <w:iCs/>
          <w:shd w:val="clear" w:color="auto" w:fill="FFFFFF"/>
          <w:lang w:val="en-US"/>
        </w:rPr>
        <w:t>Diagnostic and Statistical Manual of Mental Disorders</w:t>
      </w:r>
      <w:r>
        <w:rPr>
          <w:rStyle w:val="Nenhum"/>
          <w:shd w:val="clear" w:color="auto" w:fill="FFFFFF"/>
          <w:lang w:val="pt-PT"/>
        </w:rPr>
        <w:t xml:space="preserve">), o mais influente manual diagnóstico de transtornos mentais do mundo, produzido pela </w:t>
      </w:r>
      <w:r>
        <w:rPr>
          <w:rStyle w:val="Nenhum"/>
          <w:i/>
          <w:iCs/>
          <w:shd w:val="clear" w:color="auto" w:fill="FFFFFF"/>
          <w:lang w:val="pt-PT"/>
        </w:rPr>
        <w:t>Associaçã</w:t>
      </w:r>
      <w:r>
        <w:rPr>
          <w:rStyle w:val="Nenhum"/>
          <w:i/>
          <w:iCs/>
          <w:shd w:val="clear" w:color="auto" w:fill="FFFFFF"/>
          <w:lang w:val="es-ES_tradnl"/>
        </w:rPr>
        <w:t xml:space="preserve">o Americana de </w:t>
      </w:r>
      <w:proofErr w:type="spellStart"/>
      <w:r>
        <w:rPr>
          <w:rStyle w:val="Nenhum"/>
          <w:i/>
          <w:iCs/>
          <w:shd w:val="clear" w:color="auto" w:fill="FFFFFF"/>
          <w:lang w:val="es-ES_tradnl"/>
        </w:rPr>
        <w:t>Psiquiatria</w:t>
      </w:r>
      <w:proofErr w:type="spellEnd"/>
      <w:r>
        <w:rPr>
          <w:rStyle w:val="Nenhum"/>
          <w:i/>
          <w:iCs/>
          <w:shd w:val="clear" w:color="auto" w:fill="FFFFFF"/>
          <w:lang w:val="es-ES_tradnl"/>
        </w:rPr>
        <w:t xml:space="preserve"> </w:t>
      </w:r>
      <w:r>
        <w:rPr>
          <w:rStyle w:val="Nenhum"/>
          <w:shd w:val="clear" w:color="auto" w:fill="FFFFFF"/>
        </w:rPr>
        <w:t>(</w:t>
      </w:r>
      <w:r>
        <w:rPr>
          <w:rStyle w:val="Nenhum"/>
          <w:i/>
          <w:iCs/>
          <w:shd w:val="clear" w:color="auto" w:fill="FFFFFF"/>
          <w:lang w:val="en-US"/>
        </w:rPr>
        <w:t>American. Psychiatric Association- APA</w:t>
      </w:r>
      <w:r>
        <w:rPr>
          <w:rStyle w:val="Nenhum"/>
          <w:shd w:val="clear" w:color="auto" w:fill="FFFFFF"/>
        </w:rPr>
        <w:t>). J</w:t>
      </w:r>
      <w:r>
        <w:rPr>
          <w:rStyle w:val="Nenhum"/>
          <w:shd w:val="clear" w:color="auto" w:fill="FFFFFF"/>
          <w:lang w:val="pt-PT"/>
        </w:rPr>
        <w:t xml:space="preserve">á sob outra coordenação, o manual foi revisto e aumentado na sua atual quinta versão, classificando mais de 300 tipos de transtornos mentais. Mesmo uma figura de destaque do </w:t>
      </w:r>
      <w:r>
        <w:rPr>
          <w:rStyle w:val="Nenhum"/>
          <w:i/>
          <w:iCs/>
          <w:shd w:val="clear" w:color="auto" w:fill="FFFFFF"/>
          <w:lang w:val="en-US"/>
        </w:rPr>
        <w:t xml:space="preserve">mainstream </w:t>
      </w:r>
      <w:proofErr w:type="spellStart"/>
      <w:r>
        <w:rPr>
          <w:rStyle w:val="Nenhum"/>
          <w:shd w:val="clear" w:color="auto" w:fill="FFFFFF"/>
          <w:lang w:val="es-ES_tradnl"/>
        </w:rPr>
        <w:t>psiqui</w:t>
      </w:r>
      <w:proofErr w:type="spellEnd"/>
      <w:r>
        <w:rPr>
          <w:rStyle w:val="Nenhum"/>
          <w:shd w:val="clear" w:color="auto" w:fill="FFFFFF"/>
          <w:lang w:val="pt-PT"/>
        </w:rPr>
        <w:t>átrico americano, Allen Frances parece assustado com a dimensão do que ajudou a criar.</w:t>
      </w:r>
    </w:p>
    <w:p w14:paraId="2B2113A2"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rStyle w:val="Nenhum"/>
          <w:shd w:val="clear" w:color="auto" w:fill="FFFFFF"/>
        </w:rPr>
      </w:pPr>
      <w:r>
        <w:rPr>
          <w:rStyle w:val="Nenhum"/>
          <w:shd w:val="clear" w:color="auto" w:fill="FFFFFF"/>
          <w:lang w:val="pt-PT"/>
        </w:rPr>
        <w:t>As classificaçõ</w:t>
      </w:r>
      <w:r>
        <w:rPr>
          <w:rStyle w:val="Nenhum"/>
          <w:shd w:val="clear" w:color="auto" w:fill="FFFFFF"/>
          <w:lang w:val="es-ES_tradnl"/>
        </w:rPr>
        <w:t xml:space="preserve">es </w:t>
      </w:r>
      <w:proofErr w:type="spellStart"/>
      <w:r>
        <w:rPr>
          <w:rStyle w:val="Nenhum"/>
          <w:shd w:val="clear" w:color="auto" w:fill="FFFFFF"/>
          <w:lang w:val="es-ES_tradnl"/>
        </w:rPr>
        <w:t>psiqui</w:t>
      </w:r>
      <w:proofErr w:type="spellEnd"/>
      <w:r>
        <w:rPr>
          <w:rStyle w:val="Nenhum"/>
          <w:shd w:val="clear" w:color="auto" w:fill="FFFFFF"/>
          <w:lang w:val="pt-PT"/>
        </w:rPr>
        <w:t>átricas alcançaram uma grande importância cultural. A força performativa de suas categorias determina identidades que são aceitas pelos classificados. Ou seja, as pessoas pacificam-se por achar que encontraram em um diagnó</w:t>
      </w:r>
      <w:proofErr w:type="spellStart"/>
      <w:r>
        <w:rPr>
          <w:rStyle w:val="Nenhum"/>
          <w:shd w:val="clear" w:color="auto" w:fill="FFFFFF"/>
          <w:lang w:val="es-ES_tradnl"/>
        </w:rPr>
        <w:t>stico</w:t>
      </w:r>
      <w:proofErr w:type="spellEnd"/>
      <w:r>
        <w:rPr>
          <w:rStyle w:val="Nenhum"/>
          <w:shd w:val="clear" w:color="auto" w:fill="FFFFFF"/>
          <w:lang w:val="es-ES_tradnl"/>
        </w:rPr>
        <w:t xml:space="preserve"> </w:t>
      </w:r>
      <w:proofErr w:type="spellStart"/>
      <w:r>
        <w:rPr>
          <w:rStyle w:val="Nenhum"/>
          <w:shd w:val="clear" w:color="auto" w:fill="FFFFFF"/>
          <w:lang w:val="es-ES_tradnl"/>
        </w:rPr>
        <w:t>psiqui</w:t>
      </w:r>
      <w:proofErr w:type="spellEnd"/>
      <w:r>
        <w:rPr>
          <w:rStyle w:val="Nenhum"/>
          <w:shd w:val="clear" w:color="auto" w:fill="FFFFFF"/>
          <w:lang w:val="pt-PT"/>
        </w:rPr>
        <w:t xml:space="preserve">átrico uma explicação para seus problemas emocionais e que esses problemas poderiam ser resolvidos com a medicação adequada. Essa </w:t>
      </w:r>
      <w:r>
        <w:rPr>
          <w:rStyle w:val="Nenhum"/>
          <w:i/>
          <w:iCs/>
          <w:shd w:val="clear" w:color="auto" w:fill="FFFFFF"/>
          <w:lang w:val="en-US"/>
        </w:rPr>
        <w:t>for</w:t>
      </w:r>
      <w:r>
        <w:rPr>
          <w:rStyle w:val="Nenhum"/>
          <w:i/>
          <w:iCs/>
          <w:shd w:val="clear" w:color="auto" w:fill="FFFFFF"/>
          <w:lang w:val="pt-PT"/>
        </w:rPr>
        <w:t>ç</w:t>
      </w:r>
      <w:r>
        <w:rPr>
          <w:rStyle w:val="Nenhum"/>
          <w:i/>
          <w:iCs/>
          <w:shd w:val="clear" w:color="auto" w:fill="FFFFFF"/>
          <w:lang w:val="it-IT"/>
        </w:rPr>
        <w:t>a performativa</w:t>
      </w:r>
      <w:r>
        <w:rPr>
          <w:rStyle w:val="Nenhum"/>
          <w:shd w:val="clear" w:color="auto" w:fill="FFFFFF"/>
          <w:lang w:val="pt-PT"/>
        </w:rPr>
        <w:t xml:space="preserve"> que cria identidades de portadores de transtornos mentais se implanta com a anuência das famílias e das escolas que encontram nos diagnósticos justificativas para o mal-estar dos seus filhos e, no caso das escolas, para o fracasso do projeto educacional formal. </w:t>
      </w:r>
    </w:p>
    <w:p w14:paraId="2EFB0811"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rStyle w:val="Nenhum"/>
          <w:shd w:val="clear" w:color="auto" w:fill="FFFFFF"/>
        </w:rPr>
      </w:pPr>
      <w:proofErr w:type="spellStart"/>
      <w:r>
        <w:rPr>
          <w:rStyle w:val="Nenhum"/>
          <w:shd w:val="clear" w:color="auto" w:fill="FFFFFF"/>
          <w:lang w:val="es-ES_tradnl"/>
        </w:rPr>
        <w:t>Transtornos</w:t>
      </w:r>
      <w:proofErr w:type="spellEnd"/>
      <w:r>
        <w:rPr>
          <w:rStyle w:val="Nenhum"/>
          <w:shd w:val="clear" w:color="auto" w:fill="FFFFFF"/>
          <w:lang w:val="es-ES_tradnl"/>
        </w:rPr>
        <w:t xml:space="preserve"> </w:t>
      </w:r>
      <w:proofErr w:type="spellStart"/>
      <w:r>
        <w:rPr>
          <w:rStyle w:val="Nenhum"/>
          <w:shd w:val="clear" w:color="auto" w:fill="FFFFFF"/>
          <w:lang w:val="es-ES_tradnl"/>
        </w:rPr>
        <w:t>psiqui</w:t>
      </w:r>
      <w:proofErr w:type="spellEnd"/>
      <w:r>
        <w:rPr>
          <w:rStyle w:val="Nenhum"/>
          <w:shd w:val="clear" w:color="auto" w:fill="FFFFFF"/>
          <w:lang w:val="pt-PT"/>
        </w:rPr>
        <w:t>átricos nã</w:t>
      </w:r>
      <w:r>
        <w:rPr>
          <w:rStyle w:val="Nenhum"/>
          <w:shd w:val="clear" w:color="auto" w:fill="FFFFFF"/>
        </w:rPr>
        <w:t>o s</w:t>
      </w:r>
      <w:r>
        <w:rPr>
          <w:rStyle w:val="Nenhum"/>
          <w:shd w:val="clear" w:color="auto" w:fill="FFFFFF"/>
          <w:lang w:val="pt-PT"/>
        </w:rPr>
        <w:t xml:space="preserve">ão entidades naturais, </w:t>
      </w:r>
      <w:r>
        <w:rPr>
          <w:rStyle w:val="Nenhum"/>
          <w:i/>
          <w:iCs/>
          <w:shd w:val="clear" w:color="auto" w:fill="FFFFFF"/>
          <w:lang w:val="pt-PT"/>
        </w:rPr>
        <w:t xml:space="preserve">descobertas </w:t>
      </w:r>
      <w:r>
        <w:rPr>
          <w:rStyle w:val="Nenhum"/>
          <w:shd w:val="clear" w:color="auto" w:fill="FFFFFF"/>
          <w:lang w:val="pt-PT"/>
        </w:rPr>
        <w:t>pela ciência. Sã</w:t>
      </w:r>
      <w:r>
        <w:rPr>
          <w:rStyle w:val="Nenhum"/>
          <w:shd w:val="clear" w:color="auto" w:fill="FFFFFF"/>
          <w:lang w:val="es-ES_tradnl"/>
        </w:rPr>
        <w:t xml:space="preserve">o constructos influenciados por </w:t>
      </w:r>
      <w:proofErr w:type="spellStart"/>
      <w:r>
        <w:rPr>
          <w:rStyle w:val="Nenhum"/>
          <w:shd w:val="clear" w:color="auto" w:fill="FFFFFF"/>
          <w:lang w:val="es-ES_tradnl"/>
        </w:rPr>
        <w:t>condi</w:t>
      </w:r>
      <w:proofErr w:type="spellEnd"/>
      <w:r>
        <w:rPr>
          <w:rStyle w:val="Nenhum"/>
          <w:shd w:val="clear" w:color="auto" w:fill="FFFFFF"/>
          <w:lang w:val="pt-PT"/>
        </w:rPr>
        <w:t>çõ</w:t>
      </w:r>
      <w:r>
        <w:rPr>
          <w:rStyle w:val="Nenhum"/>
          <w:shd w:val="clear" w:color="auto" w:fill="FFFFFF"/>
          <w:lang w:val="en-US"/>
        </w:rPr>
        <w:t>es hist</w:t>
      </w:r>
      <w:r>
        <w:rPr>
          <w:rStyle w:val="Nenhum"/>
          <w:shd w:val="clear" w:color="auto" w:fill="FFFFFF"/>
          <w:lang w:val="pt-PT"/>
        </w:rPr>
        <w:t>óricas e socioculturais. Um exemplo clássico refere-se à</w:t>
      </w:r>
      <w:r w:rsidRPr="00B610EF">
        <w:rPr>
          <w:rStyle w:val="Nenhum"/>
          <w:shd w:val="clear" w:color="auto" w:fill="FFFFFF"/>
        </w:rPr>
        <w:t>s condi</w:t>
      </w:r>
      <w:r>
        <w:rPr>
          <w:rStyle w:val="Nenhum"/>
          <w:shd w:val="clear" w:color="auto" w:fill="FFFFFF"/>
          <w:lang w:val="pt-PT"/>
        </w:rPr>
        <w:t>çõ</w:t>
      </w:r>
      <w:r w:rsidRPr="00B610EF">
        <w:rPr>
          <w:rStyle w:val="Nenhum"/>
          <w:shd w:val="clear" w:color="auto" w:fill="FFFFFF"/>
        </w:rPr>
        <w:t>es de g</w:t>
      </w:r>
      <w:r>
        <w:rPr>
          <w:rStyle w:val="Nenhum"/>
          <w:shd w:val="clear" w:color="auto" w:fill="FFFFFF"/>
          <w:lang w:val="pt-PT"/>
        </w:rPr>
        <w:t>ê</w:t>
      </w:r>
      <w:r>
        <w:rPr>
          <w:rStyle w:val="Nenhum"/>
          <w:shd w:val="clear" w:color="auto" w:fill="FFFFFF"/>
          <w:lang w:val="it-IT"/>
        </w:rPr>
        <w:t>nero. At</w:t>
      </w:r>
      <w:r>
        <w:rPr>
          <w:rStyle w:val="Nenhum"/>
          <w:shd w:val="clear" w:color="auto" w:fill="FFFFFF"/>
          <w:lang w:val="pt-PT"/>
        </w:rPr>
        <w:t>é o ano de 1973 a homossexualidade constava nos principais códigos classificatórios como um transtorno mental. A intervenção de ativistas dos movimentos contrários a discriminação de gênero fez com que o diagnóstico desaparecesse das classificações. Assim como o desaparecimento de diagnósticos, a criação de diagnósticos também pode responder a movimentos políticos. Esse foi o caso do Transtorno de Stress Pó</w:t>
      </w:r>
      <w:r>
        <w:rPr>
          <w:rStyle w:val="Nenhum"/>
          <w:shd w:val="clear" w:color="auto" w:fill="FFFFFF"/>
          <w:lang w:val="de-DE"/>
        </w:rPr>
        <w:t>s-Traum</w:t>
      </w:r>
      <w:r>
        <w:rPr>
          <w:rStyle w:val="Nenhum"/>
          <w:shd w:val="clear" w:color="auto" w:fill="FFFFFF"/>
          <w:lang w:val="pt-PT"/>
        </w:rPr>
        <w:t>ático (TEPT). Muitos veteranos americanos da guerra do Vietnam apresentavam sério sofrimento psíquico, além de problemas financeiros e de reintegração na sociedade, após regressarem da guerra. Havia dificuldade em prover ajuda para eles, pois não eram classificados como portadores de problemas médicos identificáveis. A pressão das associações de veteranos fez com que, em 1980, o diagnóstico passasse a constar na terceira versão do DSM. A nova categoria permitiu que os ex-combatentes fossem reconhecidos como doentes e recebessem tratamento e pensões especiais. Não se trata aqui de uma discussão sobre a validade do diagnóstico, mas da constatação que eventos históricos e políticos influenciam a construção dos códigos de classificaçã</w:t>
      </w:r>
      <w:r>
        <w:rPr>
          <w:rStyle w:val="Nenhum"/>
          <w:shd w:val="clear" w:color="auto" w:fill="FFFFFF"/>
          <w:lang w:val="nl-NL"/>
        </w:rPr>
        <w:t>o de doen</w:t>
      </w:r>
      <w:r>
        <w:rPr>
          <w:rStyle w:val="Nenhum"/>
          <w:shd w:val="clear" w:color="auto" w:fill="FFFFFF"/>
          <w:lang w:val="pt-PT"/>
        </w:rPr>
        <w:t xml:space="preserve">ças mentais interagindo com as pesquisas médicas.   </w:t>
      </w:r>
    </w:p>
    <w:p w14:paraId="6F714253"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rStyle w:val="Nenhum"/>
          <w:shd w:val="clear" w:color="auto" w:fill="FFFFFF"/>
        </w:rPr>
      </w:pPr>
      <w:r>
        <w:rPr>
          <w:rStyle w:val="Nenhum"/>
          <w:shd w:val="clear" w:color="auto" w:fill="FFFFFF"/>
          <w:lang w:val="pt-PT"/>
        </w:rPr>
        <w:t xml:space="preserve">O filósofo canadense </w:t>
      </w:r>
      <w:r>
        <w:rPr>
          <w:rStyle w:val="Nenhum"/>
          <w:shd w:val="clear" w:color="auto" w:fill="FFFFFF"/>
        </w:rPr>
        <w:t>I</w:t>
      </w:r>
      <w:r>
        <w:rPr>
          <w:rStyle w:val="Nenhum"/>
          <w:shd w:val="clear" w:color="auto" w:fill="FFFFFF"/>
          <w:lang w:val="en-US"/>
        </w:rPr>
        <w:t>an Hacking</w:t>
      </w:r>
      <w:r>
        <w:rPr>
          <w:rStyle w:val="Nenhum"/>
          <w:shd w:val="clear" w:color="auto" w:fill="FFFFFF"/>
          <w:lang w:val="pt-PT"/>
        </w:rPr>
        <w:t xml:space="preserve"> (2009), apresenta ideias interessantes sobre o que denomina </w:t>
      </w:r>
      <w:r>
        <w:rPr>
          <w:rStyle w:val="Nenhum"/>
          <w:i/>
          <w:iCs/>
          <w:shd w:val="clear" w:color="auto" w:fill="FFFFFF"/>
          <w:lang w:val="pt-PT"/>
        </w:rPr>
        <w:t>inventar pessoas</w:t>
      </w:r>
      <w:r>
        <w:rPr>
          <w:rStyle w:val="Nenhum"/>
          <w:shd w:val="clear" w:color="auto" w:fill="FFFFFF"/>
          <w:lang w:val="pt-PT"/>
        </w:rPr>
        <w:t xml:space="preserve">. Ele estuda o surgimento e desaparecimento de diagnósticos, como o de </w:t>
      </w:r>
      <w:r>
        <w:rPr>
          <w:rStyle w:val="Nenhum"/>
          <w:i/>
          <w:iCs/>
          <w:shd w:val="clear" w:color="auto" w:fill="FFFFFF"/>
          <w:lang w:val="pt-PT"/>
        </w:rPr>
        <w:t>personalidade mú</w:t>
      </w:r>
      <w:r>
        <w:rPr>
          <w:rStyle w:val="Nenhum"/>
          <w:i/>
          <w:iCs/>
          <w:shd w:val="clear" w:color="auto" w:fill="FFFFFF"/>
          <w:lang w:val="it-IT"/>
        </w:rPr>
        <w:t>ltipla</w:t>
      </w:r>
      <w:r>
        <w:rPr>
          <w:rStyle w:val="Nenhum"/>
          <w:shd w:val="clear" w:color="auto" w:fill="FFFFFF"/>
          <w:lang w:val="pt-PT"/>
        </w:rPr>
        <w:t xml:space="preserve">, e o súbito crescimento da atribuição de diagnósticos, como acontece com o </w:t>
      </w:r>
      <w:r>
        <w:rPr>
          <w:rStyle w:val="Nenhum"/>
          <w:i/>
          <w:iCs/>
          <w:shd w:val="clear" w:color="auto" w:fill="FFFFFF"/>
          <w:lang w:val="pt-PT"/>
        </w:rPr>
        <w:t xml:space="preserve">Transtorno do Espectro Autista </w:t>
      </w:r>
      <w:r>
        <w:rPr>
          <w:rStyle w:val="Nenhum"/>
          <w:shd w:val="clear" w:color="auto" w:fill="FFFFFF"/>
          <w:lang w:val="pt-PT"/>
        </w:rPr>
        <w:t>(TEA). Hacking acredita que condiçõ</w:t>
      </w:r>
      <w:r>
        <w:rPr>
          <w:rStyle w:val="Nenhum"/>
          <w:shd w:val="clear" w:color="auto" w:fill="FFFFFF"/>
          <w:lang w:val="en-US"/>
        </w:rPr>
        <w:t>es hist</w:t>
      </w:r>
      <w:r>
        <w:rPr>
          <w:rStyle w:val="Nenhum"/>
          <w:shd w:val="clear" w:color="auto" w:fill="FFFFFF"/>
          <w:lang w:val="pt-PT"/>
        </w:rPr>
        <w:t>óricas permitem o surgimento de interaçõ</w:t>
      </w:r>
      <w:r w:rsidRPr="00B610EF">
        <w:rPr>
          <w:rStyle w:val="Nenhum"/>
          <w:shd w:val="clear" w:color="auto" w:fill="FFFFFF"/>
        </w:rPr>
        <w:t xml:space="preserve">es entre </w:t>
      </w:r>
      <w:proofErr w:type="spellStart"/>
      <w:r w:rsidRPr="00B610EF">
        <w:rPr>
          <w:rStyle w:val="Nenhum"/>
          <w:shd w:val="clear" w:color="auto" w:fill="FFFFFF"/>
        </w:rPr>
        <w:t>diagn</w:t>
      </w:r>
      <w:proofErr w:type="spellEnd"/>
      <w:r>
        <w:rPr>
          <w:rStyle w:val="Nenhum"/>
          <w:shd w:val="clear" w:color="auto" w:fill="FFFFFF"/>
          <w:lang w:val="pt-PT"/>
        </w:rPr>
        <w:t>ó</w:t>
      </w:r>
      <w:proofErr w:type="spellStart"/>
      <w:r>
        <w:rPr>
          <w:rStyle w:val="Nenhum"/>
          <w:shd w:val="clear" w:color="auto" w:fill="FFFFFF"/>
          <w:lang w:val="es-ES_tradnl"/>
        </w:rPr>
        <w:t>sticos</w:t>
      </w:r>
      <w:proofErr w:type="spellEnd"/>
      <w:r>
        <w:rPr>
          <w:rStyle w:val="Nenhum"/>
          <w:shd w:val="clear" w:color="auto" w:fill="FFFFFF"/>
          <w:lang w:val="es-ES_tradnl"/>
        </w:rPr>
        <w:t xml:space="preserve"> </w:t>
      </w:r>
      <w:proofErr w:type="spellStart"/>
      <w:r>
        <w:rPr>
          <w:rStyle w:val="Nenhum"/>
          <w:shd w:val="clear" w:color="auto" w:fill="FFFFFF"/>
          <w:lang w:val="es-ES_tradnl"/>
        </w:rPr>
        <w:t>psiqui</w:t>
      </w:r>
      <w:proofErr w:type="spellEnd"/>
      <w:r>
        <w:rPr>
          <w:rStyle w:val="Nenhum"/>
          <w:shd w:val="clear" w:color="auto" w:fill="FFFFFF"/>
          <w:lang w:val="pt-PT"/>
        </w:rPr>
        <w:t>átricos postulados por especialistas e o uso que as pessoas fazem desses diagnó</w:t>
      </w:r>
      <w:proofErr w:type="spellStart"/>
      <w:r>
        <w:rPr>
          <w:rStyle w:val="Nenhum"/>
          <w:shd w:val="clear" w:color="auto" w:fill="FFFFFF"/>
          <w:lang w:val="es-ES_tradnl"/>
        </w:rPr>
        <w:t>sticos</w:t>
      </w:r>
      <w:proofErr w:type="spellEnd"/>
      <w:r>
        <w:rPr>
          <w:rStyle w:val="Nenhum"/>
          <w:shd w:val="clear" w:color="auto" w:fill="FFFFFF"/>
          <w:lang w:val="es-ES_tradnl"/>
        </w:rPr>
        <w:t xml:space="preserve">,   </w:t>
      </w:r>
    </w:p>
    <w:p w14:paraId="670A554C" w14:textId="77777777" w:rsidR="000D5E5D" w:rsidRDefault="00797F8F">
      <w:pPr>
        <w:pStyle w:val="Corpo"/>
        <w:ind w:left="2268"/>
        <w:jc w:val="both"/>
        <w:rPr>
          <w:rStyle w:val="Nenhum"/>
          <w:sz w:val="22"/>
          <w:szCs w:val="22"/>
          <w:shd w:val="clear" w:color="auto" w:fill="FFFFFF"/>
        </w:rPr>
      </w:pPr>
      <w:r>
        <w:rPr>
          <w:rStyle w:val="Nenhum"/>
          <w:sz w:val="22"/>
          <w:szCs w:val="22"/>
          <w:shd w:val="clear" w:color="auto" w:fill="FFFFFF"/>
          <w:lang w:val="pt-PT"/>
        </w:rPr>
        <w:t xml:space="preserve"> Se quisermos apresentar uma estrutura parcial na qual descrever tais eventos, poderíamos pensar em dois vetores. Um é o vetor da rotulação a partir de cima, de uma comunidade de especialistas que criam uma ‘realidade’ que algumas pessoas adotam para si. Diferente desse é o vetor do comportamento autônomo da pessoa que foi assim rotulada, que pressiona para baixo, criando uma realidade que cada especialista tem que encarar (p. 128).</w:t>
      </w:r>
      <w:r>
        <w:rPr>
          <w:rStyle w:val="Nenhum"/>
          <w:sz w:val="22"/>
          <w:szCs w:val="22"/>
          <w:shd w:val="clear" w:color="auto" w:fill="FFFFFF"/>
          <w:lang w:val="pt-PT"/>
        </w:rPr>
        <w:tab/>
      </w:r>
    </w:p>
    <w:p w14:paraId="12773B39" w14:textId="77777777" w:rsidR="000D5E5D" w:rsidRDefault="000D5E5D">
      <w:pPr>
        <w:pStyle w:val="Corpo"/>
        <w:ind w:left="2268"/>
        <w:jc w:val="both"/>
        <w:rPr>
          <w:rStyle w:val="Nenhum"/>
          <w:sz w:val="22"/>
          <w:szCs w:val="22"/>
          <w:shd w:val="clear" w:color="auto" w:fill="FFFFFF"/>
        </w:rPr>
      </w:pPr>
    </w:p>
    <w:p w14:paraId="0327C1CB"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rStyle w:val="Nenhum"/>
          <w:shd w:val="clear" w:color="auto" w:fill="FFFFFF"/>
        </w:rPr>
      </w:pPr>
      <w:r>
        <w:rPr>
          <w:rStyle w:val="Nenhum"/>
          <w:shd w:val="clear" w:color="auto" w:fill="FFFFFF"/>
          <w:lang w:val="pt-PT"/>
        </w:rPr>
        <w:t>O que estaria ocorrendo no caso da difusão dos diagnó</w:t>
      </w:r>
      <w:proofErr w:type="spellStart"/>
      <w:r>
        <w:rPr>
          <w:rStyle w:val="Nenhum"/>
          <w:shd w:val="clear" w:color="auto" w:fill="FFFFFF"/>
          <w:lang w:val="es-ES_tradnl"/>
        </w:rPr>
        <w:t>sticos</w:t>
      </w:r>
      <w:proofErr w:type="spellEnd"/>
      <w:r>
        <w:rPr>
          <w:rStyle w:val="Nenhum"/>
          <w:shd w:val="clear" w:color="auto" w:fill="FFFFFF"/>
          <w:lang w:val="es-ES_tradnl"/>
        </w:rPr>
        <w:t xml:space="preserve"> </w:t>
      </w:r>
      <w:proofErr w:type="spellStart"/>
      <w:r>
        <w:rPr>
          <w:rStyle w:val="Nenhum"/>
          <w:shd w:val="clear" w:color="auto" w:fill="FFFFFF"/>
          <w:lang w:val="es-ES_tradnl"/>
        </w:rPr>
        <w:t>psiqui</w:t>
      </w:r>
      <w:proofErr w:type="spellEnd"/>
      <w:r>
        <w:rPr>
          <w:rStyle w:val="Nenhum"/>
          <w:shd w:val="clear" w:color="auto" w:fill="FFFFFF"/>
          <w:lang w:val="pt-PT"/>
        </w:rPr>
        <w:t xml:space="preserve">átricos que teriam deixado o lugar de estigmas indesejáveis para serem acolhidos como um reconforto identitário? Parece haver um encontro bem-sucedido entre a “[...] rotulação a partir de cima, de uma comunidade de especialistas”, com um grupo crescente de pessoas que aceitam a </w:t>
      </w:r>
      <w:r>
        <w:rPr>
          <w:rStyle w:val="Nenhum"/>
          <w:i/>
          <w:iCs/>
          <w:shd w:val="clear" w:color="auto" w:fill="FFFFFF"/>
          <w:lang w:val="pt-PT"/>
        </w:rPr>
        <w:t>realidade</w:t>
      </w:r>
      <w:r>
        <w:rPr>
          <w:rStyle w:val="Nenhum"/>
          <w:shd w:val="clear" w:color="auto" w:fill="FFFFFF"/>
          <w:lang w:val="pt-PT"/>
        </w:rPr>
        <w:t xml:space="preserve"> do transtorno mental como uma âncora para sua identidade. Vivendo um período de intensa vacilaçã</w:t>
      </w:r>
      <w:r>
        <w:rPr>
          <w:rStyle w:val="Nenhum"/>
          <w:shd w:val="clear" w:color="auto" w:fill="FFFFFF"/>
          <w:lang w:val="it-IT"/>
        </w:rPr>
        <w:t>o identit</w:t>
      </w:r>
      <w:r>
        <w:rPr>
          <w:rStyle w:val="Nenhum"/>
          <w:shd w:val="clear" w:color="auto" w:fill="FFFFFF"/>
          <w:lang w:val="pt-PT"/>
        </w:rPr>
        <w:t xml:space="preserve">ária, os jovens estão mais vulneráveis a aceitar serem classificados como portadores de transtornos mentais o que, de certo modo pacificaria o sentimento de um sofrimento inominável. </w:t>
      </w:r>
    </w:p>
    <w:p w14:paraId="2742322F"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rStyle w:val="Nenhum"/>
          <w:shd w:val="clear" w:color="auto" w:fill="FFFFFF"/>
        </w:rPr>
      </w:pPr>
      <w:r>
        <w:rPr>
          <w:rStyle w:val="Nenhum"/>
          <w:shd w:val="clear" w:color="auto" w:fill="FFFFFF"/>
          <w:lang w:val="pt-PT"/>
        </w:rPr>
        <w:t xml:space="preserve">As explicações estritamente </w:t>
      </w:r>
      <w:proofErr w:type="spellStart"/>
      <w:r>
        <w:rPr>
          <w:rStyle w:val="Nenhum"/>
          <w:i/>
          <w:iCs/>
          <w:shd w:val="clear" w:color="auto" w:fill="FFFFFF"/>
          <w:lang w:val="es-ES_tradnl"/>
        </w:rPr>
        <w:t>cient</w:t>
      </w:r>
      <w:proofErr w:type="spellEnd"/>
      <w:r>
        <w:rPr>
          <w:rStyle w:val="Nenhum"/>
          <w:i/>
          <w:iCs/>
          <w:shd w:val="clear" w:color="auto" w:fill="FFFFFF"/>
          <w:lang w:val="pt-PT"/>
        </w:rPr>
        <w:t xml:space="preserve">íficas </w:t>
      </w:r>
      <w:r>
        <w:rPr>
          <w:rStyle w:val="Nenhum"/>
          <w:shd w:val="clear" w:color="auto" w:fill="FFFFFF"/>
          <w:lang w:val="pt-PT"/>
        </w:rPr>
        <w:t xml:space="preserve">parecem insuficientes para justificar o surgimento da </w:t>
      </w:r>
      <w:r>
        <w:rPr>
          <w:rStyle w:val="Nenhum"/>
          <w:i/>
          <w:iCs/>
          <w:shd w:val="clear" w:color="auto" w:fill="FFFFFF"/>
          <w:lang w:val="pt-PT"/>
        </w:rPr>
        <w:t>epidemia</w:t>
      </w:r>
      <w:r>
        <w:rPr>
          <w:rStyle w:val="Nenhum"/>
          <w:shd w:val="clear" w:color="auto" w:fill="FFFFFF"/>
          <w:lang w:val="pt-PT"/>
        </w:rPr>
        <w:t xml:space="preserve"> do diagnóstico de autismo (atualmente denominado Transtorno do Espectro Autista ou TEA). A prevalência do autismo, ou seja, o número de pessoas diagnosticadas como autistas em um dado momento, passou de 4,5 por 10000 nos anos 1980 para 1 em cada 36, conforme estatísticas atuais do Instituto Nacional de Saúde Mental dos Estados Unidos (NIMH, na sigla em inglês). O alargamento da definição de autismo relaciona-se com o sucesso obtido no campo das doenças mentais pelo conceito de </w:t>
      </w:r>
      <w:r>
        <w:rPr>
          <w:rStyle w:val="Nenhum"/>
          <w:i/>
          <w:iCs/>
          <w:shd w:val="clear" w:color="auto" w:fill="FFFFFF"/>
          <w:lang w:val="es-ES_tradnl"/>
        </w:rPr>
        <w:t>espectro</w:t>
      </w:r>
      <w:r>
        <w:rPr>
          <w:rStyle w:val="Nenhum"/>
          <w:shd w:val="clear" w:color="auto" w:fill="FFFFFF"/>
          <w:lang w:val="pt-PT"/>
        </w:rPr>
        <w:t xml:space="preserve">. Trata-se de uma analogia extraída da física: quando a luz branca atravessa um prisma podemos visualizar seus diversos componentes, o </w:t>
      </w:r>
      <w:r>
        <w:rPr>
          <w:rStyle w:val="Nenhum"/>
          <w:i/>
          <w:iCs/>
          <w:shd w:val="clear" w:color="auto" w:fill="FFFFFF"/>
          <w:lang w:val="es-ES_tradnl"/>
        </w:rPr>
        <w:t>espectro</w:t>
      </w:r>
      <w:r>
        <w:rPr>
          <w:rStyle w:val="Nenhum"/>
          <w:shd w:val="clear" w:color="auto" w:fill="FFFFFF"/>
          <w:lang w:val="pt-PT"/>
        </w:rPr>
        <w:t xml:space="preserve"> de cores que a compõem. Assim diversas condiçõ</w:t>
      </w:r>
      <w:r>
        <w:rPr>
          <w:rStyle w:val="Nenhum"/>
          <w:shd w:val="clear" w:color="auto" w:fill="FFFFFF"/>
          <w:lang w:val="es-ES_tradnl"/>
        </w:rPr>
        <w:t>es patol</w:t>
      </w:r>
      <w:r>
        <w:rPr>
          <w:rStyle w:val="Nenhum"/>
          <w:shd w:val="clear" w:color="auto" w:fill="FFFFFF"/>
          <w:lang w:val="pt-PT"/>
        </w:rPr>
        <w:t xml:space="preserve">ógicas que eram tomadas isoladamente passaram a constituir um grupo com sintomas similares, ainda que aparecendo em diversos graus de gravidade. A noção de </w:t>
      </w:r>
      <w:r>
        <w:rPr>
          <w:rStyle w:val="Nenhum"/>
          <w:i/>
          <w:iCs/>
          <w:shd w:val="clear" w:color="auto" w:fill="FFFFFF"/>
          <w:lang w:val="es-ES_tradnl"/>
        </w:rPr>
        <w:t>espectro autista</w:t>
      </w:r>
      <w:r>
        <w:rPr>
          <w:rStyle w:val="Nenhum"/>
          <w:shd w:val="clear" w:color="auto" w:fill="FFFFFF"/>
          <w:lang w:val="pt-PT"/>
        </w:rPr>
        <w:t xml:space="preserve"> talvez seja o mais notável exemplo de sucesso deste conceito. Os defensores da noção de espectro argumentam que se poderia traçar uma relaçã</w:t>
      </w:r>
      <w:r>
        <w:rPr>
          <w:rStyle w:val="Nenhum"/>
          <w:shd w:val="clear" w:color="auto" w:fill="FFFFFF"/>
          <w:lang w:val="en-US"/>
        </w:rPr>
        <w:t>o gen</w:t>
      </w:r>
      <w:r>
        <w:rPr>
          <w:rStyle w:val="Nenhum"/>
          <w:shd w:val="clear" w:color="auto" w:fill="FFFFFF"/>
          <w:lang w:val="pt-PT"/>
        </w:rPr>
        <w:t xml:space="preserve">ética entre os diversos graus de um mesmo problema. Autistas, por exemplo, teriam mais possibilidade de ter parentes com Síndrome de Asperger ou com problemas de interação social. Além disso, considerar que haveria uma gradação do problema e não um corte preciso entre doentes e sadios, ajudaria a diminuir o preconceito contra os que possuem algum nível de deficiência. Na contramão desses argumentos pode-se pensar que, longe de diminuir o preconceito, o que está sendo produzido é a medicalização da expressão do sofrimento psíquico que conduz a reações diversas em diferentes indivíduos frente aos desafios que a vida coloca. </w:t>
      </w:r>
    </w:p>
    <w:p w14:paraId="318BF9B6"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rStyle w:val="Nenhum"/>
          <w:shd w:val="clear" w:color="auto" w:fill="FFFFFF"/>
        </w:rPr>
      </w:pPr>
      <w:r>
        <w:rPr>
          <w:rStyle w:val="Nenhum"/>
          <w:shd w:val="clear" w:color="auto" w:fill="FFFFFF"/>
          <w:lang w:val="pt-PT"/>
        </w:rPr>
        <w:t>As revisõ</w:t>
      </w:r>
      <w:r w:rsidRPr="00B610EF">
        <w:rPr>
          <w:rStyle w:val="Nenhum"/>
          <w:shd w:val="clear" w:color="auto" w:fill="FFFFFF"/>
        </w:rPr>
        <w:t xml:space="preserve">es </w:t>
      </w:r>
      <w:proofErr w:type="spellStart"/>
      <w:r w:rsidRPr="00B610EF">
        <w:rPr>
          <w:rStyle w:val="Nenhum"/>
          <w:shd w:val="clear" w:color="auto" w:fill="FFFFFF"/>
        </w:rPr>
        <w:t>peri</w:t>
      </w:r>
      <w:proofErr w:type="spellEnd"/>
      <w:r>
        <w:rPr>
          <w:rStyle w:val="Nenhum"/>
          <w:shd w:val="clear" w:color="auto" w:fill="FFFFFF"/>
          <w:lang w:val="pt-PT"/>
        </w:rPr>
        <w:t xml:space="preserve">ódicas das classificações do autismo parecem somente aumentar a imprecisão do diagnóstico. Em um dos critérios adotados pelo </w:t>
      </w:r>
      <w:r>
        <w:rPr>
          <w:rStyle w:val="Nenhum"/>
          <w:i/>
          <w:iCs/>
          <w:shd w:val="clear" w:color="auto" w:fill="FFFFFF"/>
          <w:lang w:val="de-DE"/>
        </w:rPr>
        <w:t>DSM-V</w:t>
      </w:r>
      <w:r>
        <w:rPr>
          <w:rStyle w:val="Nenhum"/>
          <w:shd w:val="clear" w:color="auto" w:fill="FFFFFF"/>
          <w:lang w:val="pt-PT"/>
        </w:rPr>
        <w:t xml:space="preserve"> para enquadrar as crianças no </w:t>
      </w:r>
      <w:r>
        <w:rPr>
          <w:rStyle w:val="Nenhum"/>
          <w:i/>
          <w:iCs/>
          <w:shd w:val="clear" w:color="auto" w:fill="FFFFFF"/>
          <w:lang w:val="es-ES_tradnl"/>
        </w:rPr>
        <w:t>espectro autista</w:t>
      </w:r>
      <w:r>
        <w:rPr>
          <w:rStyle w:val="Nenhum"/>
          <w:shd w:val="clear" w:color="auto" w:fill="FFFFFF"/>
          <w:lang w:val="pt-PT"/>
        </w:rPr>
        <w:t xml:space="preserve"> constata-se que </w:t>
      </w:r>
      <w:r>
        <w:rPr>
          <w:rStyle w:val="Nenhum"/>
          <w:i/>
          <w:iCs/>
          <w:shd w:val="clear" w:color="auto" w:fill="FFFFFF"/>
          <w:lang w:val="pt-PT"/>
        </w:rPr>
        <w:t>os sintomas devem estar presentes na primeira infância (mas podem não se tornarem completamente manifestos até que as demandas sociais excedam as capacidades limitadas)</w:t>
      </w:r>
      <w:r>
        <w:rPr>
          <w:rStyle w:val="Nenhum"/>
          <w:shd w:val="clear" w:color="auto" w:fill="FFFFFF"/>
          <w:lang w:val="pt-PT"/>
        </w:rPr>
        <w:t xml:space="preserve">. Mas o que quer dizer isto? Que os pais devem ser capazes de olhar para trás e reconhecer estes signos precoces de autismo antes que eles existissem? </w:t>
      </w:r>
    </w:p>
    <w:p w14:paraId="61F79448"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rStyle w:val="Nenhum"/>
          <w:shd w:val="clear" w:color="auto" w:fill="FFFFFF"/>
        </w:rPr>
      </w:pPr>
      <w:r>
        <w:rPr>
          <w:rStyle w:val="Nenhum"/>
          <w:shd w:val="clear" w:color="auto" w:fill="FFFFFF"/>
        </w:rPr>
        <w:t>N</w:t>
      </w:r>
      <w:r>
        <w:rPr>
          <w:rStyle w:val="Nenhum"/>
          <w:shd w:val="clear" w:color="auto" w:fill="FFFFFF"/>
          <w:lang w:val="pt-PT"/>
        </w:rPr>
        <w:t>ã</w:t>
      </w:r>
      <w:r>
        <w:rPr>
          <w:rStyle w:val="Nenhum"/>
          <w:shd w:val="clear" w:color="auto" w:fill="FFFFFF"/>
        </w:rPr>
        <w:t>o s</w:t>
      </w:r>
      <w:r>
        <w:rPr>
          <w:rStyle w:val="Nenhum"/>
          <w:shd w:val="clear" w:color="auto" w:fill="FFFFFF"/>
          <w:lang w:val="pt-PT"/>
        </w:rPr>
        <w:t>ó os pais de crianç</w:t>
      </w:r>
      <w:r>
        <w:rPr>
          <w:rStyle w:val="Nenhum"/>
          <w:shd w:val="clear" w:color="auto" w:fill="FFFFFF"/>
          <w:lang w:val="es-ES_tradnl"/>
        </w:rPr>
        <w:t xml:space="preserve">as autistas </w:t>
      </w:r>
      <w:proofErr w:type="spellStart"/>
      <w:r>
        <w:rPr>
          <w:rStyle w:val="Nenhum"/>
          <w:shd w:val="clear" w:color="auto" w:fill="FFFFFF"/>
          <w:lang w:val="es-ES_tradnl"/>
        </w:rPr>
        <w:t>est</w:t>
      </w:r>
      <w:proofErr w:type="spellEnd"/>
      <w:r>
        <w:rPr>
          <w:rStyle w:val="Nenhum"/>
          <w:shd w:val="clear" w:color="auto" w:fill="FFFFFF"/>
          <w:lang w:val="pt-PT"/>
        </w:rPr>
        <w:t>ã</w:t>
      </w:r>
      <w:r>
        <w:rPr>
          <w:rStyle w:val="Nenhum"/>
          <w:shd w:val="clear" w:color="auto" w:fill="FFFFFF"/>
          <w:lang w:val="it-IT"/>
        </w:rPr>
        <w:t>o vulner</w:t>
      </w:r>
      <w:r>
        <w:rPr>
          <w:rStyle w:val="Nenhum"/>
          <w:shd w:val="clear" w:color="auto" w:fill="FFFFFF"/>
          <w:lang w:val="pt-PT"/>
        </w:rPr>
        <w:t>áveis à</w:t>
      </w:r>
      <w:r w:rsidRPr="00B610EF">
        <w:rPr>
          <w:rStyle w:val="Nenhum"/>
          <w:shd w:val="clear" w:color="auto" w:fill="FFFFFF"/>
        </w:rPr>
        <w:t>s transforma</w:t>
      </w:r>
      <w:r>
        <w:rPr>
          <w:rStyle w:val="Nenhum"/>
          <w:shd w:val="clear" w:color="auto" w:fill="FFFFFF"/>
          <w:lang w:val="pt-PT"/>
        </w:rPr>
        <w:t>ções da sociedade contemporânea em que a transmissão da tradição ao longo das gerações deixou de ser viável. Na falta de parâmetros para cuidar e educar seus filhos, o recurso ao diagnó</w:t>
      </w:r>
      <w:proofErr w:type="spellStart"/>
      <w:r>
        <w:rPr>
          <w:rStyle w:val="Nenhum"/>
          <w:shd w:val="clear" w:color="auto" w:fill="FFFFFF"/>
          <w:lang w:val="es-ES_tradnl"/>
        </w:rPr>
        <w:t>stico</w:t>
      </w:r>
      <w:proofErr w:type="spellEnd"/>
      <w:r>
        <w:rPr>
          <w:rStyle w:val="Nenhum"/>
          <w:shd w:val="clear" w:color="auto" w:fill="FFFFFF"/>
          <w:lang w:val="es-ES_tradnl"/>
        </w:rPr>
        <w:t xml:space="preserve"> </w:t>
      </w:r>
      <w:proofErr w:type="spellStart"/>
      <w:r>
        <w:rPr>
          <w:rStyle w:val="Nenhum"/>
          <w:shd w:val="clear" w:color="auto" w:fill="FFFFFF"/>
          <w:lang w:val="es-ES_tradnl"/>
        </w:rPr>
        <w:t>psiqui</w:t>
      </w:r>
      <w:proofErr w:type="spellEnd"/>
      <w:r>
        <w:rPr>
          <w:rStyle w:val="Nenhum"/>
          <w:shd w:val="clear" w:color="auto" w:fill="FFFFFF"/>
          <w:lang w:val="pt-PT"/>
        </w:rPr>
        <w:t xml:space="preserve">átrico pode fornecer falsas respostas aos pais sobre os impasses que enfrentam. </w:t>
      </w:r>
    </w:p>
    <w:p w14:paraId="72006DD6"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Style w:val="Nenhum"/>
          <w:b/>
          <w:bCs/>
          <w:shd w:val="clear" w:color="auto" w:fill="FFFFFF"/>
        </w:rPr>
      </w:pPr>
    </w:p>
    <w:p w14:paraId="1582A939" w14:textId="77777777" w:rsidR="000D5E5D" w:rsidRDefault="00797F8F">
      <w:pPr>
        <w:pStyle w:val="Cabealho2"/>
      </w:pPr>
      <w:r>
        <w:rPr>
          <w:rStyle w:val="Nenhum"/>
          <w:rFonts w:eastAsia="Arial Unicode MS" w:cs="Arial Unicode MS"/>
          <w:lang w:val="pt-PT"/>
        </w:rPr>
        <w:t>O lugar do adulto diante das crian</w:t>
      </w:r>
      <w:r>
        <w:rPr>
          <w:rStyle w:val="Nenhum"/>
          <w:rFonts w:eastAsia="Arial Unicode MS" w:cs="Arial Unicode MS"/>
        </w:rPr>
        <w:t>ç</w:t>
      </w:r>
      <w:r>
        <w:rPr>
          <w:rStyle w:val="Nenhum"/>
          <w:rFonts w:eastAsia="Arial Unicode MS" w:cs="Arial Unicode MS"/>
          <w:lang w:val="pt-PT"/>
        </w:rPr>
        <w:t xml:space="preserve">as e adolescentes </w:t>
      </w:r>
    </w:p>
    <w:p w14:paraId="50A2BA8F"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Style w:val="Nenhum"/>
          <w:b/>
          <w:bCs/>
          <w:shd w:val="clear" w:color="auto" w:fill="FFFFFF"/>
        </w:rPr>
      </w:pPr>
    </w:p>
    <w:p w14:paraId="0DDBEB66"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567"/>
        <w:jc w:val="both"/>
        <w:rPr>
          <w:rStyle w:val="Nenhum"/>
          <w:shd w:val="clear" w:color="auto" w:fill="FFFFFF"/>
        </w:rPr>
      </w:pPr>
      <w:r>
        <w:rPr>
          <w:rStyle w:val="Nenhum"/>
          <w:shd w:val="clear" w:color="auto" w:fill="FFFFFF"/>
          <w:lang w:val="pt-PT"/>
        </w:rPr>
        <w:t>Se o mercado psiquiá</w:t>
      </w:r>
      <w:proofErr w:type="spellStart"/>
      <w:r>
        <w:rPr>
          <w:rStyle w:val="Nenhum"/>
          <w:shd w:val="clear" w:color="auto" w:fill="FFFFFF"/>
          <w:lang w:val="es-ES_tradnl"/>
        </w:rPr>
        <w:t>trico</w:t>
      </w:r>
      <w:proofErr w:type="spellEnd"/>
      <w:r>
        <w:rPr>
          <w:rStyle w:val="Nenhum"/>
          <w:shd w:val="clear" w:color="auto" w:fill="FFFFFF"/>
          <w:lang w:val="es-ES_tradnl"/>
        </w:rPr>
        <w:t xml:space="preserve"> parece pujante, n</w:t>
      </w:r>
      <w:r>
        <w:rPr>
          <w:rStyle w:val="Nenhum"/>
          <w:shd w:val="clear" w:color="auto" w:fill="FFFFFF"/>
          <w:lang w:val="pt-PT"/>
        </w:rPr>
        <w:t>ã</w:t>
      </w:r>
      <w:r>
        <w:rPr>
          <w:rStyle w:val="Nenhum"/>
          <w:shd w:val="clear" w:color="auto" w:fill="FFFFFF"/>
        </w:rPr>
        <w:t>o s</w:t>
      </w:r>
      <w:r>
        <w:rPr>
          <w:rStyle w:val="Nenhum"/>
          <w:shd w:val="clear" w:color="auto" w:fill="FFFFFF"/>
          <w:lang w:val="pt-PT"/>
        </w:rPr>
        <w:t>ó a ele interessa o público infanto-juvenil. Ouvimos há pouco tempo de uma professora, perplexa, que em sua turma de quinto ano (crianças por volta dos dez anos de idade), três alunos estavam tomando Ozempic ®</w:t>
      </w:r>
      <w:r>
        <w:rPr>
          <w:rStyle w:val="Nenhum"/>
          <w:shd w:val="clear" w:color="auto" w:fill="FFFFFF"/>
        </w:rPr>
        <w:t>.</w:t>
      </w:r>
      <w:r>
        <w:rPr>
          <w:rStyle w:val="Nenhum"/>
          <w:shd w:val="clear" w:color="auto" w:fill="FFFFFF"/>
          <w:lang w:val="pt-PT"/>
        </w:rPr>
        <w:t>  Nome comercial da substância semaglutida, medicamento para diabetes que está sendo muito usado para emagrecimento. As advertências da mídia de que o medicamento não foi liberado pelas agências regulatórias mundiais em relação ao público infanto-juvenil parecem barreiras insuficientes. </w:t>
      </w:r>
    </w:p>
    <w:p w14:paraId="48E26DAA"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567"/>
        <w:jc w:val="both"/>
        <w:rPr>
          <w:rStyle w:val="Nenhum"/>
          <w:shd w:val="clear" w:color="auto" w:fill="FFFFFF"/>
        </w:rPr>
      </w:pPr>
      <w:r>
        <w:rPr>
          <w:rStyle w:val="Nenhum"/>
          <w:shd w:val="clear" w:color="auto" w:fill="FFFFFF"/>
          <w:lang w:val="pt-PT"/>
        </w:rPr>
        <w:t xml:space="preserve">Se o uso ilegal do medicamento gera indignação imediata, o aumento exponencial de substâncias legais para o público infanto-juvenil deveria ao menos intrigar os adultos que dele se ocupam. Por que estamos recorrendo cada vez mais ao uso de substâncias para aquilo que parece não ir bem no universo da infância e da adolescência? Parece-nos que essa pergunta continua muito tímida já que, como ressaltamos no tópico anterior, as estatísticas crescentes não apontam para um movimento de curiosidade e/ou resistência, mas de endosso massivo a essa lógica. Se o adulto cuidador é </w:t>
      </w:r>
      <w:r>
        <w:rPr>
          <w:rStyle w:val="Nenhum"/>
          <w:shd w:val="clear" w:color="auto" w:fill="FFFFFF"/>
          <w:lang w:val="it-IT"/>
        </w:rPr>
        <w:t xml:space="preserve">o protagonista nessa cena, visto que </w:t>
      </w:r>
      <w:r>
        <w:rPr>
          <w:rStyle w:val="Nenhum"/>
          <w:shd w:val="clear" w:color="auto" w:fill="FFFFFF"/>
          <w:lang w:val="pt-PT"/>
        </w:rPr>
        <w:t>é ele quem encaminha/leva ao especialista, ou é o especialista, ou compra/ajuda a administrar a droga, cabe-nos interrogar seu lugar diante da criança-adolescente que não correspondem ao esperado.  O que levaria um adulto a escolher a droga como a melhor saída para o mal-estar que a criança e o adolescente não modelares ensejam? </w:t>
      </w:r>
    </w:p>
    <w:p w14:paraId="3195E2C8"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360" w:lineRule="auto"/>
        <w:ind w:firstLine="708"/>
        <w:jc w:val="both"/>
        <w:rPr>
          <w:rStyle w:val="Nenhum"/>
          <w:shd w:val="clear" w:color="auto" w:fill="FFFFFF"/>
        </w:rPr>
      </w:pPr>
      <w:r>
        <w:rPr>
          <w:rStyle w:val="Nenhum"/>
          <w:shd w:val="clear" w:color="auto" w:fill="FFFFFF"/>
        </w:rPr>
        <w:t>F</w:t>
      </w:r>
      <w:proofErr w:type="spellStart"/>
      <w:r>
        <w:rPr>
          <w:rStyle w:val="Nenhum"/>
          <w:shd w:val="clear" w:color="auto" w:fill="FFFFFF"/>
          <w:lang w:val="en-US"/>
        </w:rPr>
        <w:t>reud</w:t>
      </w:r>
      <w:proofErr w:type="spellEnd"/>
      <w:r>
        <w:rPr>
          <w:rStyle w:val="Nenhum"/>
          <w:smallCaps/>
          <w:shd w:val="clear" w:color="auto" w:fill="FFFFFF"/>
          <w:lang w:val="en-US"/>
        </w:rPr>
        <w:t xml:space="preserve"> </w:t>
      </w:r>
      <w:r>
        <w:rPr>
          <w:rStyle w:val="Nenhum"/>
          <w:shd w:val="clear" w:color="auto" w:fill="FFFFFF"/>
        </w:rPr>
        <w:t>(1930) j</w:t>
      </w:r>
      <w:r>
        <w:rPr>
          <w:rStyle w:val="Nenhum"/>
          <w:shd w:val="clear" w:color="auto" w:fill="FFFFFF"/>
          <w:lang w:val="pt-PT"/>
        </w:rPr>
        <w:t>á nos indicava, há quase um século, que uma das saídas possíveis para o mal-estar seria a intoxicação, significando com isso que as substâncias poderiam exercer um papel amortecedor mais imediato ao sofrimento. Se, por um lado, o pai da psicaná</w:t>
      </w:r>
      <w:r w:rsidRPr="00B610EF">
        <w:rPr>
          <w:rStyle w:val="Nenhum"/>
          <w:shd w:val="clear" w:color="auto" w:fill="FFFFFF"/>
        </w:rPr>
        <w:t>lise j</w:t>
      </w:r>
      <w:r>
        <w:rPr>
          <w:rStyle w:val="Nenhum"/>
          <w:shd w:val="clear" w:color="auto" w:fill="FFFFFF"/>
          <w:lang w:val="pt-PT"/>
        </w:rPr>
        <w:t xml:space="preserve">á sinalizava a atratividade dessa saída para o mal-estar, jamais poderia antever a expansão da medicalização no mundo atual. </w:t>
      </w:r>
    </w:p>
    <w:p w14:paraId="5E29EC32"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360" w:lineRule="auto"/>
        <w:ind w:firstLine="708"/>
        <w:jc w:val="both"/>
        <w:rPr>
          <w:rStyle w:val="Nenhum"/>
          <w:shd w:val="clear" w:color="auto" w:fill="FFFFFF"/>
        </w:rPr>
      </w:pPr>
      <w:r>
        <w:rPr>
          <w:rStyle w:val="Nenhum"/>
          <w:shd w:val="clear" w:color="auto" w:fill="FFFFFF"/>
          <w:lang w:val="pt-PT"/>
        </w:rPr>
        <w:t>Assistimos a uma expansão do discurso que associa o fora da norma à patologia, e adultos que produzem e endossam essa racionalidade. Apressados em “</w:t>
      </w:r>
      <w:r>
        <w:rPr>
          <w:rStyle w:val="Nenhum"/>
          <w:shd w:val="clear" w:color="auto" w:fill="FFFFFF"/>
          <w:lang w:val="it-IT"/>
        </w:rPr>
        <w:t>curar</w:t>
      </w:r>
      <w:r>
        <w:rPr>
          <w:rStyle w:val="Nenhum"/>
          <w:shd w:val="clear" w:color="auto" w:fill="FFFFFF"/>
          <w:lang w:val="pt-PT"/>
        </w:rPr>
        <w:t xml:space="preserve">” a criança, acolhem um mercado que promete meios – medicamentos - assegurados pela ciência. Nessa nova leitura dos modos de existir, há um aspecto que transversaliza e impulsiona o recurso à </w:t>
      </w:r>
      <w:r>
        <w:rPr>
          <w:rStyle w:val="Nenhum"/>
          <w:shd w:val="clear" w:color="auto" w:fill="FFFFFF"/>
          <w:lang w:val="es-ES_tradnl"/>
        </w:rPr>
        <w:t xml:space="preserve">droga como </w:t>
      </w:r>
      <w:proofErr w:type="spellStart"/>
      <w:r>
        <w:rPr>
          <w:rStyle w:val="Nenhum"/>
          <w:shd w:val="clear" w:color="auto" w:fill="FFFFFF"/>
          <w:lang w:val="es-ES_tradnl"/>
        </w:rPr>
        <w:t>sa</w:t>
      </w:r>
      <w:proofErr w:type="spellEnd"/>
      <w:r>
        <w:rPr>
          <w:rStyle w:val="Nenhum"/>
          <w:shd w:val="clear" w:color="auto" w:fill="FFFFFF"/>
          <w:lang w:val="pt-PT"/>
        </w:rPr>
        <w:t>ída para comportamentos indesejáveis nas crianças e adolescentes:  sua promessa de eficácia a curto prazo. Em nossos tempos, a rapidez da mudança prometida pelo uso da substância parece uma oferta muito mais viável que o lento trajeto educativo. As novas tecnologias incorporadas ao cotidiano, e a rapidez como um valor (</w:t>
      </w:r>
      <w:r>
        <w:rPr>
          <w:rStyle w:val="Nenhum"/>
          <w:smallCaps/>
          <w:shd w:val="clear" w:color="auto" w:fill="FFFFFF"/>
          <w:lang w:val="de-DE"/>
        </w:rPr>
        <w:t>CARNEIRO, 2002; SEVERIANO</w:t>
      </w:r>
      <w:r>
        <w:rPr>
          <w:rStyle w:val="Nenhum"/>
          <w:shd w:val="clear" w:color="auto" w:fill="FFFFFF"/>
          <w:lang w:val="pt-PT"/>
        </w:rPr>
        <w:t>, 2020), estariam imprimindo uma transformação significativa nas relações entre tempo e espaço como eixos de significação para a existência. </w:t>
      </w:r>
    </w:p>
    <w:p w14:paraId="09571654" w14:textId="77777777" w:rsidR="000D5E5D" w:rsidRDefault="00797F8F">
      <w:pPr>
        <w:pStyle w:val="Corpo"/>
        <w:ind w:left="2268"/>
        <w:jc w:val="both"/>
        <w:rPr>
          <w:rStyle w:val="Nenhum"/>
          <w:sz w:val="22"/>
          <w:szCs w:val="22"/>
          <w:shd w:val="clear" w:color="auto" w:fill="FFFFFF"/>
        </w:rPr>
      </w:pPr>
      <w:r>
        <w:rPr>
          <w:rStyle w:val="Nenhum"/>
          <w:sz w:val="22"/>
          <w:szCs w:val="22"/>
          <w:shd w:val="clear" w:color="auto" w:fill="FFFFFF"/>
          <w:lang w:val="pt-PT"/>
        </w:rPr>
        <w:t>“</w:t>
      </w:r>
      <w:r>
        <w:rPr>
          <w:rStyle w:val="Nenhum"/>
          <w:sz w:val="22"/>
          <w:szCs w:val="22"/>
          <w:shd w:val="clear" w:color="auto" w:fill="FFFFFF"/>
        </w:rPr>
        <w:t>A acelera</w:t>
      </w:r>
      <w:r>
        <w:rPr>
          <w:rStyle w:val="Nenhum"/>
          <w:sz w:val="22"/>
          <w:szCs w:val="22"/>
          <w:shd w:val="clear" w:color="auto" w:fill="FFFFFF"/>
          <w:lang w:val="pt-PT"/>
        </w:rPr>
        <w:t xml:space="preserve">ção no contexto social transforma valores e comportamentos, assim como as relações estabelecidas entre os indivíduos, de modo que ritmos de vida se reconfiguram para atender aos padrões sociais criados.” </w:t>
      </w:r>
      <w:r>
        <w:rPr>
          <w:rStyle w:val="Nenhum"/>
          <w:sz w:val="22"/>
          <w:szCs w:val="22"/>
          <w:shd w:val="clear" w:color="auto" w:fill="FFFFFF"/>
        </w:rPr>
        <w:t>(</w:t>
      </w:r>
      <w:r>
        <w:rPr>
          <w:rStyle w:val="Nenhum"/>
          <w:smallCaps/>
          <w:sz w:val="22"/>
          <w:szCs w:val="22"/>
          <w:shd w:val="clear" w:color="auto" w:fill="FFFFFF"/>
          <w:lang w:val="es-ES_tradnl"/>
        </w:rPr>
        <w:t>SEVERIANO</w:t>
      </w:r>
      <w:r>
        <w:rPr>
          <w:rStyle w:val="Nenhum"/>
          <w:sz w:val="22"/>
          <w:szCs w:val="22"/>
          <w:shd w:val="clear" w:color="auto" w:fill="FFFFFF"/>
        </w:rPr>
        <w:t>, 2020:370)</w:t>
      </w:r>
      <w:r>
        <w:rPr>
          <w:rStyle w:val="Nenhum"/>
          <w:sz w:val="22"/>
          <w:szCs w:val="22"/>
          <w:shd w:val="clear" w:color="auto" w:fill="FFFFFF"/>
          <w:lang w:val="pt-PT"/>
        </w:rPr>
        <w:t> </w:t>
      </w:r>
    </w:p>
    <w:p w14:paraId="6D005806" w14:textId="77777777" w:rsidR="000D5E5D" w:rsidRDefault="000D5E5D">
      <w:pPr>
        <w:pStyle w:val="Corpo"/>
        <w:ind w:left="2268"/>
        <w:jc w:val="both"/>
        <w:rPr>
          <w:rStyle w:val="Nenhum"/>
          <w:sz w:val="22"/>
          <w:szCs w:val="22"/>
          <w:shd w:val="clear" w:color="auto" w:fill="FFFFFF"/>
        </w:rPr>
      </w:pPr>
    </w:p>
    <w:p w14:paraId="413DD145"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60" w:line="360" w:lineRule="auto"/>
        <w:jc w:val="both"/>
        <w:rPr>
          <w:rStyle w:val="Nenhum"/>
          <w:shd w:val="clear" w:color="auto" w:fill="FFFFFF"/>
        </w:rPr>
      </w:pPr>
      <w:r>
        <w:rPr>
          <w:rStyle w:val="Nenhum"/>
          <w:shd w:val="clear" w:color="auto" w:fill="FFFFFF"/>
          <w:lang w:val="pt-PT"/>
        </w:rPr>
        <w:tab/>
        <w:t>Justamente a aceleração que vivemos impacta nã</w:t>
      </w:r>
      <w:r>
        <w:rPr>
          <w:rStyle w:val="Nenhum"/>
          <w:shd w:val="clear" w:color="auto" w:fill="FFFFFF"/>
        </w:rPr>
        <w:t>o s</w:t>
      </w:r>
      <w:r>
        <w:rPr>
          <w:rStyle w:val="Nenhum"/>
          <w:shd w:val="clear" w:color="auto" w:fill="FFFFFF"/>
          <w:lang w:val="pt-PT"/>
        </w:rPr>
        <w:t xml:space="preserve">ó os ritmos do viver cotidiano, mas as formas como nos relacionamos com objetos e pessoas. Há mais de trinta anos, </w:t>
      </w:r>
      <w:r>
        <w:rPr>
          <w:rStyle w:val="Nenhum"/>
          <w:shd w:val="clear" w:color="auto" w:fill="FFFFFF"/>
        </w:rPr>
        <w:t>V</w:t>
      </w:r>
      <w:proofErr w:type="spellStart"/>
      <w:r>
        <w:rPr>
          <w:rStyle w:val="Nenhum"/>
          <w:shd w:val="clear" w:color="auto" w:fill="FFFFFF"/>
          <w:lang w:val="en-US"/>
        </w:rPr>
        <w:t>irilio</w:t>
      </w:r>
      <w:proofErr w:type="spellEnd"/>
      <w:r>
        <w:rPr>
          <w:rStyle w:val="Nenhum"/>
          <w:shd w:val="clear" w:color="auto" w:fill="FFFFFF"/>
        </w:rPr>
        <w:t xml:space="preserve"> (1991) j</w:t>
      </w:r>
      <w:r>
        <w:rPr>
          <w:rStyle w:val="Nenhum"/>
          <w:shd w:val="clear" w:color="auto" w:fill="FFFFFF"/>
          <w:lang w:val="pt-PT"/>
        </w:rPr>
        <w:t>á prenunciava que o uso da tela na vida diária iria trazer grandes mudanças temporais e espaciais na forma de ser e estar no mundo.  A interface com a tela corroboraria para a diminuiçã</w:t>
      </w:r>
      <w:r>
        <w:rPr>
          <w:rStyle w:val="Nenhum"/>
          <w:shd w:val="clear" w:color="auto" w:fill="FFFFFF"/>
          <w:lang w:val="it-IT"/>
        </w:rPr>
        <w:t>o da dist</w:t>
      </w:r>
      <w:r>
        <w:rPr>
          <w:rStyle w:val="Nenhum"/>
          <w:shd w:val="clear" w:color="auto" w:fill="FFFFFF"/>
          <w:lang w:val="pt-PT"/>
        </w:rPr>
        <w:t>â</w:t>
      </w:r>
      <w:proofErr w:type="spellStart"/>
      <w:r>
        <w:rPr>
          <w:rStyle w:val="Nenhum"/>
          <w:shd w:val="clear" w:color="auto" w:fill="FFFFFF"/>
          <w:lang w:val="es-ES_tradnl"/>
        </w:rPr>
        <w:t>ncia</w:t>
      </w:r>
      <w:proofErr w:type="spellEnd"/>
      <w:r>
        <w:rPr>
          <w:rStyle w:val="Nenhum"/>
          <w:shd w:val="clear" w:color="auto" w:fill="FFFFFF"/>
          <w:lang w:val="es-ES_tradnl"/>
        </w:rPr>
        <w:t xml:space="preserve"> </w:t>
      </w:r>
      <w:r>
        <w:rPr>
          <w:rStyle w:val="Nenhum"/>
          <w:shd w:val="clear" w:color="auto" w:fill="FFFFFF"/>
          <w:lang w:val="pt-PT"/>
        </w:rPr>
        <w:t xml:space="preserve">– </w:t>
      </w:r>
      <w:proofErr w:type="spellStart"/>
      <w:r>
        <w:rPr>
          <w:rStyle w:val="Nenhum"/>
          <w:shd w:val="clear" w:color="auto" w:fill="FFFFFF"/>
          <w:lang w:val="es-ES_tradnl"/>
        </w:rPr>
        <w:t>espa</w:t>
      </w:r>
      <w:proofErr w:type="spellEnd"/>
      <w:r>
        <w:rPr>
          <w:rStyle w:val="Nenhum"/>
          <w:shd w:val="clear" w:color="auto" w:fill="FFFFFF"/>
          <w:lang w:val="pt-PT"/>
        </w:rPr>
        <w:t>ç</w:t>
      </w:r>
      <w:r>
        <w:rPr>
          <w:rStyle w:val="Nenhum"/>
          <w:shd w:val="clear" w:color="auto" w:fill="FFFFFF"/>
          <w:lang w:val="it-IT"/>
        </w:rPr>
        <w:t>o, e da dist</w:t>
      </w:r>
      <w:r>
        <w:rPr>
          <w:rStyle w:val="Nenhum"/>
          <w:shd w:val="clear" w:color="auto" w:fill="FFFFFF"/>
          <w:lang w:val="pt-PT"/>
        </w:rPr>
        <w:t>â</w:t>
      </w:r>
      <w:proofErr w:type="spellStart"/>
      <w:r>
        <w:rPr>
          <w:rStyle w:val="Nenhum"/>
          <w:shd w:val="clear" w:color="auto" w:fill="FFFFFF"/>
          <w:lang w:val="es-ES_tradnl"/>
        </w:rPr>
        <w:t>ncia</w:t>
      </w:r>
      <w:proofErr w:type="spellEnd"/>
      <w:r>
        <w:rPr>
          <w:rStyle w:val="Nenhum"/>
          <w:shd w:val="clear" w:color="auto" w:fill="FFFFFF"/>
          <w:lang w:val="es-ES_tradnl"/>
        </w:rPr>
        <w:t xml:space="preserve"> </w:t>
      </w:r>
      <w:r>
        <w:rPr>
          <w:rStyle w:val="Nenhum"/>
          <w:shd w:val="clear" w:color="auto" w:fill="FFFFFF"/>
          <w:lang w:val="pt-PT"/>
        </w:rPr>
        <w:t xml:space="preserve">– </w:t>
      </w:r>
      <w:r>
        <w:rPr>
          <w:rStyle w:val="Nenhum"/>
          <w:shd w:val="clear" w:color="auto" w:fill="FFFFFF"/>
          <w:lang w:val="it-IT"/>
        </w:rPr>
        <w:t>tempo (</w:t>
      </w:r>
      <w:r>
        <w:rPr>
          <w:rStyle w:val="Nenhum"/>
          <w:smallCaps/>
          <w:shd w:val="clear" w:color="auto" w:fill="FFFFFF"/>
          <w:lang w:val="de-DE"/>
        </w:rPr>
        <w:t>VIRILIO</w:t>
      </w:r>
      <w:r>
        <w:rPr>
          <w:rStyle w:val="Nenhum"/>
          <w:shd w:val="clear" w:color="auto" w:fill="FFFFFF"/>
          <w:lang w:val="pt-PT"/>
        </w:rPr>
        <w:t>, 1991: 44), instaurando um novo regime de temporalidade, o presente permanente (</w:t>
      </w:r>
      <w:r>
        <w:rPr>
          <w:rStyle w:val="Nenhum"/>
          <w:smallCaps/>
          <w:shd w:val="clear" w:color="auto" w:fill="FFFFFF"/>
          <w:lang w:val="de-DE"/>
        </w:rPr>
        <w:t>VIRILIO</w:t>
      </w:r>
      <w:r>
        <w:rPr>
          <w:rStyle w:val="Nenhum"/>
          <w:shd w:val="clear" w:color="auto" w:fill="FFFFFF"/>
          <w:lang w:val="pt-PT"/>
        </w:rPr>
        <w:t>, 1991: 44) que seria justamente caracterizado por uma maximização do agora.  Essa forma prevalentemente espacial repousaria mais sobre o eixo horizontal, sincrônico, o sujeito no agora, do que compreendido diacronicamente, o sujeito se “</w:t>
      </w:r>
      <w:r>
        <w:rPr>
          <w:rStyle w:val="Nenhum"/>
          <w:shd w:val="clear" w:color="auto" w:fill="FFFFFF"/>
          <w:lang w:val="it-IT"/>
        </w:rPr>
        <w:t>vendo</w:t>
      </w:r>
      <w:r>
        <w:rPr>
          <w:rStyle w:val="Nenhum"/>
          <w:shd w:val="clear" w:color="auto" w:fill="FFFFFF"/>
          <w:lang w:val="pt-PT"/>
        </w:rPr>
        <w:t xml:space="preserve">” </w:t>
      </w:r>
      <w:r>
        <w:rPr>
          <w:rStyle w:val="Nenhum"/>
          <w:shd w:val="clear" w:color="auto" w:fill="FFFFFF"/>
        </w:rPr>
        <w:t xml:space="preserve">num </w:t>
      </w:r>
      <w:proofErr w:type="spellStart"/>
      <w:r>
        <w:rPr>
          <w:rStyle w:val="Nenhum"/>
          <w:i/>
          <w:iCs/>
          <w:shd w:val="clear" w:color="auto" w:fill="FFFFFF"/>
        </w:rPr>
        <w:t>continuun</w:t>
      </w:r>
      <w:proofErr w:type="spellEnd"/>
      <w:r>
        <w:rPr>
          <w:rStyle w:val="Nenhum"/>
          <w:shd w:val="clear" w:color="auto" w:fill="FFFFFF"/>
          <w:lang w:val="pt-PT"/>
        </w:rPr>
        <w:t xml:space="preserve"> temporal. A permanência do presente impactaria também a forma de compreensibilidade do geracional, que passaria a ser visto menos diacronicamente. </w:t>
      </w:r>
    </w:p>
    <w:p w14:paraId="7B921DE7"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60" w:line="360" w:lineRule="auto"/>
        <w:ind w:firstLine="708"/>
        <w:jc w:val="both"/>
        <w:rPr>
          <w:rStyle w:val="Nenhum"/>
          <w:shd w:val="clear" w:color="auto" w:fill="FFFFFF"/>
        </w:rPr>
      </w:pPr>
      <w:r>
        <w:rPr>
          <w:rStyle w:val="Nenhum"/>
          <w:shd w:val="clear" w:color="auto" w:fill="FFFFFF"/>
          <w:lang w:val="pt-PT"/>
        </w:rPr>
        <w:t>A instantaneidade dessa forma de produção de sentido, ao desconsiderar o trajeto, esfumaça a diferença entre o antigo e o novo, o antes e o depois, operando uma mudanç</w:t>
      </w:r>
      <w:r>
        <w:rPr>
          <w:rStyle w:val="Nenhum"/>
          <w:shd w:val="clear" w:color="auto" w:fill="FFFFFF"/>
        </w:rPr>
        <w:t>a na l</w:t>
      </w:r>
      <w:r>
        <w:rPr>
          <w:rStyle w:val="Nenhum"/>
          <w:shd w:val="clear" w:color="auto" w:fill="FFFFFF"/>
          <w:lang w:val="pt-PT"/>
        </w:rPr>
        <w:t xml:space="preserve">ógica geracional. Como nos diz </w:t>
      </w:r>
      <w:r>
        <w:rPr>
          <w:rStyle w:val="Nenhum"/>
          <w:shd w:val="clear" w:color="auto" w:fill="FFFFFF"/>
        </w:rPr>
        <w:t>S</w:t>
      </w:r>
      <w:proofErr w:type="spellStart"/>
      <w:r>
        <w:rPr>
          <w:rStyle w:val="Nenhum"/>
          <w:shd w:val="clear" w:color="auto" w:fill="FFFFFF"/>
          <w:lang w:val="en-US"/>
        </w:rPr>
        <w:t>everiano</w:t>
      </w:r>
      <w:proofErr w:type="spellEnd"/>
      <w:r>
        <w:rPr>
          <w:rStyle w:val="Nenhum"/>
          <w:shd w:val="clear" w:color="auto" w:fill="FFFFFF"/>
        </w:rPr>
        <w:t xml:space="preserve"> (2020:371) </w:t>
      </w:r>
      <w:r>
        <w:rPr>
          <w:rStyle w:val="Nenhum"/>
          <w:shd w:val="clear" w:color="auto" w:fill="FFFFFF"/>
          <w:lang w:val="pt-PT"/>
        </w:rPr>
        <w:t>“mudanças processuais em gerações diferentes são substituídas rapidamente dentro de uma mesma geraçã</w:t>
      </w:r>
      <w:r>
        <w:rPr>
          <w:rStyle w:val="Nenhum"/>
          <w:shd w:val="clear" w:color="auto" w:fill="FFFFFF"/>
        </w:rPr>
        <w:t>o</w:t>
      </w:r>
      <w:r>
        <w:rPr>
          <w:rStyle w:val="Nenhum"/>
          <w:shd w:val="clear" w:color="auto" w:fill="FFFFFF"/>
          <w:lang w:val="pt-PT"/>
        </w:rPr>
        <w:t xml:space="preserve">” o que teria impactos na própria operatividade da diferença geracional. A dissimetria adulto-criança/adolescente, naquilo que promove o confronto necessário das diferenças, parece minimizada em sua potência transformadora. </w:t>
      </w:r>
    </w:p>
    <w:p w14:paraId="2F921EF4"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60" w:line="360" w:lineRule="auto"/>
        <w:ind w:firstLine="708"/>
        <w:jc w:val="both"/>
        <w:rPr>
          <w:rStyle w:val="Nenhum"/>
          <w:shd w:val="clear" w:color="auto" w:fill="FFFFFF"/>
        </w:rPr>
      </w:pPr>
      <w:r>
        <w:rPr>
          <w:rStyle w:val="Nenhum"/>
          <w:shd w:val="clear" w:color="auto" w:fill="FFFFFF"/>
          <w:lang w:val="pt-PT"/>
        </w:rPr>
        <w:t xml:space="preserve">Talvez este esfumaçamento dos lugares geracionais possa corroborar para o que </w:t>
      </w:r>
      <w:r>
        <w:rPr>
          <w:rStyle w:val="Nenhum"/>
          <w:shd w:val="clear" w:color="auto" w:fill="FFFFFF"/>
        </w:rPr>
        <w:t>L</w:t>
      </w:r>
      <w:proofErr w:type="spellStart"/>
      <w:r>
        <w:rPr>
          <w:rStyle w:val="Nenhum"/>
          <w:shd w:val="clear" w:color="auto" w:fill="FFFFFF"/>
          <w:lang w:val="en-US"/>
        </w:rPr>
        <w:t>ebrun</w:t>
      </w:r>
      <w:proofErr w:type="spellEnd"/>
      <w:r>
        <w:rPr>
          <w:rStyle w:val="Nenhum"/>
          <w:shd w:val="clear" w:color="auto" w:fill="FFFFFF"/>
          <w:lang w:val="pt-PT"/>
        </w:rPr>
        <w:t xml:space="preserve"> (2008) aponta como o inédito do contemporâneo: gerações de pais que não se reconhecem como aqueles que têm o direito e o dever de interditar os filhos, de dizer-lhes não. Segundo o autor, nossa história nunca teria assistido a isso, já que adultos sempre educaram crianças, ainda que historicamente o educar tenha assumido faces muito distintas ao longo do tempo.</w:t>
      </w:r>
    </w:p>
    <w:p w14:paraId="13BA502F"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360" w:lineRule="auto"/>
        <w:ind w:firstLine="708"/>
        <w:jc w:val="both"/>
        <w:rPr>
          <w:rStyle w:val="Nenhum"/>
          <w:shd w:val="clear" w:color="auto" w:fill="FFFFFF"/>
        </w:rPr>
      </w:pPr>
      <w:r>
        <w:rPr>
          <w:rStyle w:val="Nenhum"/>
          <w:shd w:val="clear" w:color="auto" w:fill="FFFFFF"/>
          <w:lang w:val="pt-PT"/>
        </w:rPr>
        <w:t>Se a açã</w:t>
      </w:r>
      <w:r>
        <w:rPr>
          <w:rStyle w:val="Nenhum"/>
          <w:shd w:val="clear" w:color="auto" w:fill="FFFFFF"/>
          <w:lang w:val="it-IT"/>
        </w:rPr>
        <w:t>o educativa necessariamente implica o n</w:t>
      </w:r>
      <w:r>
        <w:rPr>
          <w:rStyle w:val="Nenhum"/>
          <w:shd w:val="clear" w:color="auto" w:fill="FFFFFF"/>
          <w:lang w:val="pt-PT"/>
        </w:rPr>
        <w:t>ã</w:t>
      </w:r>
      <w:r>
        <w:rPr>
          <w:rStyle w:val="Nenhum"/>
          <w:shd w:val="clear" w:color="auto" w:fill="FFFFFF"/>
        </w:rPr>
        <w:t>o, j</w:t>
      </w:r>
      <w:r>
        <w:rPr>
          <w:rStyle w:val="Nenhum"/>
          <w:shd w:val="clear" w:color="auto" w:fill="FFFFFF"/>
          <w:lang w:val="pt-PT"/>
        </w:rPr>
        <w:t>á que trabalha a favor da civilização e, portanto, na restrição dos “agulhõ</w:t>
      </w:r>
      <w:r>
        <w:rPr>
          <w:rStyle w:val="Nenhum"/>
          <w:shd w:val="clear" w:color="auto" w:fill="FFFFFF"/>
        </w:rPr>
        <w:t>es ego</w:t>
      </w:r>
      <w:r>
        <w:rPr>
          <w:rStyle w:val="Nenhum"/>
          <w:shd w:val="clear" w:color="auto" w:fill="FFFFFF"/>
          <w:lang w:val="pt-PT"/>
        </w:rPr>
        <w:t>í</w:t>
      </w:r>
      <w:proofErr w:type="spellStart"/>
      <w:r>
        <w:rPr>
          <w:rStyle w:val="Nenhum"/>
          <w:shd w:val="clear" w:color="auto" w:fill="FFFFFF"/>
          <w:lang w:val="es-ES_tradnl"/>
        </w:rPr>
        <w:t>stas</w:t>
      </w:r>
      <w:proofErr w:type="spellEnd"/>
      <w:r>
        <w:rPr>
          <w:rStyle w:val="Nenhum"/>
          <w:shd w:val="clear" w:color="auto" w:fill="FFFFFF"/>
          <w:lang w:val="pt-PT"/>
        </w:rPr>
        <w:t xml:space="preserve">” </w:t>
      </w:r>
      <w:r>
        <w:rPr>
          <w:rStyle w:val="Nenhum"/>
          <w:shd w:val="clear" w:color="auto" w:fill="FFFFFF"/>
        </w:rPr>
        <w:t>(</w:t>
      </w:r>
      <w:r>
        <w:rPr>
          <w:rStyle w:val="Nenhum"/>
          <w:smallCaps/>
          <w:shd w:val="clear" w:color="auto" w:fill="FFFFFF"/>
          <w:lang w:val="de-DE"/>
        </w:rPr>
        <w:t>FREUD</w:t>
      </w:r>
      <w:r>
        <w:rPr>
          <w:rStyle w:val="Nenhum"/>
          <w:shd w:val="clear" w:color="auto" w:fill="FFFFFF"/>
          <w:lang w:val="pt-PT"/>
        </w:rPr>
        <w:t>, 1930:), vemos o quanto ela se encontra em questão no contemporâ</w:t>
      </w:r>
      <w:r>
        <w:rPr>
          <w:rStyle w:val="Nenhum"/>
          <w:shd w:val="clear" w:color="auto" w:fill="FFFFFF"/>
          <w:lang w:val="it-IT"/>
        </w:rPr>
        <w:t>neo.</w:t>
      </w:r>
      <w:r>
        <w:rPr>
          <w:rStyle w:val="Nenhum"/>
          <w:shd w:val="clear" w:color="auto" w:fill="FFFFFF"/>
          <w:lang w:val="pt-PT"/>
        </w:rPr>
        <w:t> A rapidez ou “</w:t>
      </w:r>
      <w:r>
        <w:rPr>
          <w:rStyle w:val="Nenhum"/>
          <w:shd w:val="clear" w:color="auto" w:fill="FFFFFF"/>
          <w:lang w:val="it-IT"/>
        </w:rPr>
        <w:t>pressa</w:t>
      </w:r>
      <w:r>
        <w:rPr>
          <w:rStyle w:val="Nenhum"/>
          <w:shd w:val="clear" w:color="auto" w:fill="FFFFFF"/>
          <w:lang w:val="pt-PT"/>
        </w:rPr>
        <w:t>” do adulto em querer resultados específicos em relação ao que espera da criança e adolescente, provavelmente o aproxima da velocidade que a promessa da droga enseja. Assim, ele na verdade não espera a criança, mas o efeito do uso de substâncias sobre a criança, desconsiderando que participa ativamente dessa cena.  O foco deixa de ser a relação adulto-criança, e suas tensões educativas, e se volta para a correta administraçã</w:t>
      </w:r>
      <w:r>
        <w:rPr>
          <w:rStyle w:val="Nenhum"/>
          <w:shd w:val="clear" w:color="auto" w:fill="FFFFFF"/>
          <w:lang w:val="it-IT"/>
        </w:rPr>
        <w:t xml:space="preserve">o da droga. </w:t>
      </w:r>
    </w:p>
    <w:p w14:paraId="6DA2D0DF"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567"/>
        <w:jc w:val="both"/>
        <w:rPr>
          <w:rStyle w:val="Nenhum"/>
          <w:shd w:val="clear" w:color="auto" w:fill="FFFFFF"/>
        </w:rPr>
      </w:pPr>
      <w:r>
        <w:rPr>
          <w:rStyle w:val="Nenhum"/>
          <w:shd w:val="clear" w:color="auto" w:fill="FFFFFF"/>
          <w:lang w:val="pt-PT"/>
        </w:rPr>
        <w:t>Justamente num sentido contrário à pressa do adulto em “</w:t>
      </w:r>
      <w:r>
        <w:rPr>
          <w:rStyle w:val="Nenhum"/>
          <w:shd w:val="clear" w:color="auto" w:fill="FFFFFF"/>
          <w:lang w:val="it-IT"/>
        </w:rPr>
        <w:t>curar</w:t>
      </w:r>
      <w:r>
        <w:rPr>
          <w:rStyle w:val="Nenhum"/>
          <w:shd w:val="clear" w:color="auto" w:fill="FFFFFF"/>
          <w:lang w:val="pt-PT"/>
        </w:rPr>
        <w:t>” a criança fora da norma, um dos pioneiros da psicaná</w:t>
      </w:r>
      <w:r w:rsidRPr="00B610EF">
        <w:rPr>
          <w:rStyle w:val="Nenhum"/>
          <w:shd w:val="clear" w:color="auto" w:fill="FFFFFF"/>
        </w:rPr>
        <w:t xml:space="preserve">lise, </w:t>
      </w:r>
      <w:r>
        <w:rPr>
          <w:rStyle w:val="Nenhum"/>
          <w:shd w:val="clear" w:color="auto" w:fill="FFFFFF"/>
        </w:rPr>
        <w:t>B</w:t>
      </w:r>
      <w:proofErr w:type="spellStart"/>
      <w:r>
        <w:rPr>
          <w:rStyle w:val="Nenhum"/>
          <w:shd w:val="clear" w:color="auto" w:fill="FFFFFF"/>
          <w:lang w:val="en-US"/>
        </w:rPr>
        <w:t>ernfeld</w:t>
      </w:r>
      <w:proofErr w:type="spellEnd"/>
      <w:r>
        <w:rPr>
          <w:rStyle w:val="Nenhum"/>
          <w:shd w:val="clear" w:color="auto" w:fill="FFFFFF"/>
          <w:lang w:val="es-ES_tradnl"/>
        </w:rPr>
        <w:t xml:space="preserve"> (apud </w:t>
      </w:r>
      <w:r>
        <w:rPr>
          <w:rStyle w:val="Nenhum"/>
          <w:smallCaps/>
          <w:shd w:val="clear" w:color="auto" w:fill="FFFFFF"/>
          <w:lang w:val="de-DE"/>
        </w:rPr>
        <w:t>CARNEIRO</w:t>
      </w:r>
      <w:r>
        <w:rPr>
          <w:rStyle w:val="Nenhum"/>
          <w:shd w:val="clear" w:color="auto" w:fill="FFFFFF"/>
          <w:lang w:val="it-IT"/>
        </w:rPr>
        <w:t xml:space="preserve"> e </w:t>
      </w:r>
      <w:r>
        <w:rPr>
          <w:rStyle w:val="Nenhum"/>
          <w:smallCaps/>
          <w:shd w:val="clear" w:color="auto" w:fill="FFFFFF"/>
          <w:lang w:val="de-DE"/>
        </w:rPr>
        <w:t>SCRINZI</w:t>
      </w:r>
      <w:r>
        <w:rPr>
          <w:rStyle w:val="Nenhum"/>
          <w:shd w:val="clear" w:color="auto" w:fill="FFFFFF"/>
          <w:lang w:val="pt-PT"/>
        </w:rPr>
        <w:t>, 2021), nos diz da importância para a educação de um adulto que pode esperar, que observa os pequenos detalhes, que suporta o tempo. Para o autor, a açã</w:t>
      </w:r>
      <w:r>
        <w:rPr>
          <w:rStyle w:val="Nenhum"/>
          <w:shd w:val="clear" w:color="auto" w:fill="FFFFFF"/>
          <w:lang w:val="it-IT"/>
        </w:rPr>
        <w:t>o educativa por</w:t>
      </w:r>
      <w:r>
        <w:rPr>
          <w:rStyle w:val="Nenhum"/>
          <w:shd w:val="clear" w:color="auto" w:fill="FFFFFF"/>
          <w:lang w:val="pt-PT"/>
        </w:rPr>
        <w:t>á sempre em jogo a questão temporal e pressuporá que o adulto suporte o limite de não saber tudo sobre a criança. A posição expectante do adulto é aquela que toma em consideração os detalhes e os pequenos incidentes implicando em uma atitude de espera, observando com curiosidade e interesse o que vem depois. Sua espera seria então uma espera implicada e ativa, pois é ele quem deverá recolher os efeitos da sua intervenção, questionando seu fazer diante da criança e do adolescente. Pensando é</w:t>
      </w:r>
      <w:r>
        <w:rPr>
          <w:rStyle w:val="Nenhum"/>
          <w:shd w:val="clear" w:color="auto" w:fill="FFFFFF"/>
          <w:lang w:val="es-ES_tradnl"/>
        </w:rPr>
        <w:t>tica como investiga</w:t>
      </w:r>
      <w:r>
        <w:rPr>
          <w:rStyle w:val="Nenhum"/>
          <w:shd w:val="clear" w:color="auto" w:fill="FFFFFF"/>
          <w:lang w:val="pt-PT"/>
        </w:rPr>
        <w:t>ção dos princípios que orientam o agir, esse novo lugar que o adulto poderia ocupar teria, então, o limite como um valor. Limite do próprio adulto que, desistindo do todo controle e predição sobre a criança, aceita certo não saber necessário à espera implicada que exige o processo de educar a geração mais nova.</w:t>
      </w:r>
    </w:p>
    <w:p w14:paraId="1A33E4E3"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Style w:val="Nenhum"/>
          <w:shd w:val="clear" w:color="auto" w:fill="FFFFFF"/>
        </w:rPr>
      </w:pPr>
    </w:p>
    <w:p w14:paraId="53E0A544" w14:textId="77777777" w:rsidR="000D5E5D" w:rsidRDefault="00797F8F">
      <w:pPr>
        <w:pStyle w:val="Cabealho2"/>
      </w:pPr>
      <w:r w:rsidRPr="00B610EF">
        <w:rPr>
          <w:rStyle w:val="Nenhum"/>
          <w:rFonts w:eastAsia="Arial Unicode MS" w:cs="Arial Unicode MS"/>
        </w:rPr>
        <w:t xml:space="preserve">À </w:t>
      </w:r>
      <w:r>
        <w:rPr>
          <w:rStyle w:val="Nenhum"/>
          <w:rFonts w:eastAsia="Arial Unicode MS" w:cs="Arial Unicode MS"/>
          <w:lang w:val="pt-PT"/>
        </w:rPr>
        <w:t>guisa de conclusã</w:t>
      </w:r>
      <w:r>
        <w:rPr>
          <w:rStyle w:val="Nenhum"/>
          <w:rFonts w:eastAsia="Arial Unicode MS" w:cs="Arial Unicode MS"/>
        </w:rPr>
        <w:t>o</w:t>
      </w:r>
    </w:p>
    <w:p w14:paraId="6C310282"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Style w:val="Nenhum"/>
          <w:b/>
          <w:bCs/>
          <w:shd w:val="clear" w:color="auto" w:fill="FFFFFF"/>
        </w:rPr>
      </w:pPr>
    </w:p>
    <w:p w14:paraId="2F3A2924"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rStyle w:val="Nenhum"/>
          <w:shd w:val="clear" w:color="auto" w:fill="FFFFFF"/>
        </w:rPr>
      </w:pPr>
      <w:r>
        <w:rPr>
          <w:rStyle w:val="Nenhum"/>
          <w:shd w:val="clear" w:color="auto" w:fill="FFFFFF"/>
          <w:lang w:val="pt-PT"/>
        </w:rPr>
        <w:t>A profusão de diagnó</w:t>
      </w:r>
      <w:proofErr w:type="spellStart"/>
      <w:r>
        <w:rPr>
          <w:rStyle w:val="Nenhum"/>
          <w:shd w:val="clear" w:color="auto" w:fill="FFFFFF"/>
          <w:lang w:val="es-ES_tradnl"/>
        </w:rPr>
        <w:t>sticos</w:t>
      </w:r>
      <w:proofErr w:type="spellEnd"/>
      <w:r>
        <w:rPr>
          <w:rStyle w:val="Nenhum"/>
          <w:shd w:val="clear" w:color="auto" w:fill="FFFFFF"/>
          <w:lang w:val="es-ES_tradnl"/>
        </w:rPr>
        <w:t xml:space="preserve"> </w:t>
      </w:r>
      <w:proofErr w:type="spellStart"/>
      <w:r>
        <w:rPr>
          <w:rStyle w:val="Nenhum"/>
          <w:shd w:val="clear" w:color="auto" w:fill="FFFFFF"/>
          <w:lang w:val="es-ES_tradnl"/>
        </w:rPr>
        <w:t>psiqui</w:t>
      </w:r>
      <w:proofErr w:type="spellEnd"/>
      <w:r>
        <w:rPr>
          <w:rStyle w:val="Nenhum"/>
          <w:shd w:val="clear" w:color="auto" w:fill="FFFFFF"/>
          <w:lang w:val="pt-PT"/>
        </w:rPr>
        <w:t>átricos, em nossos tempos, nos faz pensar numa profunda mudança do lugar social das nomeaçõ</w:t>
      </w:r>
      <w:r>
        <w:rPr>
          <w:rStyle w:val="Nenhum"/>
          <w:shd w:val="clear" w:color="auto" w:fill="FFFFFF"/>
          <w:lang w:val="es-ES_tradnl"/>
        </w:rPr>
        <w:t>es patol</w:t>
      </w:r>
      <w:r>
        <w:rPr>
          <w:rStyle w:val="Nenhum"/>
          <w:shd w:val="clear" w:color="auto" w:fill="FFFFFF"/>
          <w:lang w:val="pt-PT"/>
        </w:rPr>
        <w:t>ógicas:  antes estigmas indesejáveis para desejáveis marcaçõ</w:t>
      </w:r>
      <w:r w:rsidRPr="00B610EF">
        <w:rPr>
          <w:rStyle w:val="Nenhum"/>
          <w:shd w:val="clear" w:color="auto" w:fill="FFFFFF"/>
        </w:rPr>
        <w:t xml:space="preserve">es </w:t>
      </w:r>
      <w:proofErr w:type="spellStart"/>
      <w:r w:rsidRPr="00B610EF">
        <w:rPr>
          <w:rStyle w:val="Nenhum"/>
          <w:shd w:val="clear" w:color="auto" w:fill="FFFFFF"/>
        </w:rPr>
        <w:t>identit</w:t>
      </w:r>
      <w:proofErr w:type="spellEnd"/>
      <w:r>
        <w:rPr>
          <w:rStyle w:val="Nenhum"/>
          <w:shd w:val="clear" w:color="auto" w:fill="FFFFFF"/>
          <w:lang w:val="pt-PT"/>
        </w:rPr>
        <w:t>árias hoje. Nessa exuberância de nomes, o público infanto-juvenil passou a ter um lugar privilegiado, nã</w:t>
      </w:r>
      <w:r>
        <w:rPr>
          <w:rStyle w:val="Nenhum"/>
          <w:shd w:val="clear" w:color="auto" w:fill="FFFFFF"/>
        </w:rPr>
        <w:t>o s</w:t>
      </w:r>
      <w:r>
        <w:rPr>
          <w:rStyle w:val="Nenhum"/>
          <w:shd w:val="clear" w:color="auto" w:fill="FFFFFF"/>
          <w:lang w:val="pt-PT"/>
        </w:rPr>
        <w:t>ó pela prová</w:t>
      </w:r>
      <w:proofErr w:type="spellStart"/>
      <w:r>
        <w:rPr>
          <w:rStyle w:val="Nenhum"/>
          <w:shd w:val="clear" w:color="auto" w:fill="FFFFFF"/>
          <w:lang w:val="es-ES_tradnl"/>
        </w:rPr>
        <w:t>vel</w:t>
      </w:r>
      <w:proofErr w:type="spellEnd"/>
      <w:r>
        <w:rPr>
          <w:rStyle w:val="Nenhum"/>
          <w:shd w:val="clear" w:color="auto" w:fill="FFFFFF"/>
          <w:lang w:val="es-ES_tradnl"/>
        </w:rPr>
        <w:t xml:space="preserve"> fideliza</w:t>
      </w:r>
      <w:r>
        <w:rPr>
          <w:rStyle w:val="Nenhum"/>
          <w:shd w:val="clear" w:color="auto" w:fill="FFFFFF"/>
          <w:lang w:val="pt-PT"/>
        </w:rPr>
        <w:t>ção ao mercado das substâncias a longo prazo, mas talvez porque os adultos que dele se ocupam se pacifiquem por achar que encontraram uma explicação para aquilo que não vai bem. Os comportamentos fora do esperado das crianças e adolescentes passam a ser identificados como patologias que, muitas vezes, podem ser “resolvidas” com a medicação adequada. Além da substância reenviar para uma promessa de cura, implica em uma saída mais imediata para os impasses da relação adulto-criança. Em um mundo no qual a velocidade das imagens parece emprestar um ritmo de aceleraçã</w:t>
      </w:r>
      <w:r>
        <w:rPr>
          <w:rStyle w:val="Nenhum"/>
          <w:shd w:val="clear" w:color="auto" w:fill="FFFFFF"/>
          <w:lang w:val="es-ES_tradnl"/>
        </w:rPr>
        <w:t xml:space="preserve">o que </w:t>
      </w:r>
      <w:proofErr w:type="spellStart"/>
      <w:r>
        <w:rPr>
          <w:rStyle w:val="Nenhum"/>
          <w:shd w:val="clear" w:color="auto" w:fill="FFFFFF"/>
          <w:lang w:val="es-ES_tradnl"/>
        </w:rPr>
        <w:t>tamb</w:t>
      </w:r>
      <w:proofErr w:type="spellEnd"/>
      <w:r>
        <w:rPr>
          <w:rStyle w:val="Nenhum"/>
          <w:shd w:val="clear" w:color="auto" w:fill="FFFFFF"/>
          <w:lang w:val="pt-PT"/>
        </w:rPr>
        <w:t xml:space="preserve">ém desejamos alcançar na vida subjetiva, o longo trajeto de educar uma criança perde força para a esperança no poder imediato da droga. No entanto, só </w:t>
      </w:r>
      <w:r>
        <w:rPr>
          <w:rStyle w:val="Nenhum"/>
          <w:shd w:val="clear" w:color="auto" w:fill="FFFFFF"/>
          <w:lang w:val="it-IT"/>
        </w:rPr>
        <w:t xml:space="preserve">educa </w:t>
      </w:r>
      <w:r>
        <w:rPr>
          <w:rStyle w:val="Nenhum"/>
          <w:shd w:val="clear" w:color="auto" w:fill="FFFFFF"/>
          <w:lang w:val="pt-PT"/>
        </w:rPr>
        <w:t>– no bom sentido do termo- o adulto que suporta que a criança exista aquém, ou alé</w:t>
      </w:r>
      <w:r>
        <w:rPr>
          <w:rStyle w:val="Nenhum"/>
          <w:shd w:val="clear" w:color="auto" w:fill="FFFFFF"/>
        </w:rPr>
        <w:t>m, da bula.</w:t>
      </w:r>
    </w:p>
    <w:p w14:paraId="654923EA"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Style w:val="Nenhum"/>
          <w:shd w:val="clear" w:color="auto" w:fill="FFFFFF"/>
        </w:rPr>
      </w:pPr>
    </w:p>
    <w:p w14:paraId="41F3C00B" w14:textId="77777777" w:rsidR="000D5E5D" w:rsidRDefault="00797F8F">
      <w:pPr>
        <w:pStyle w:val="Cabealho2"/>
      </w:pPr>
      <w:proofErr w:type="spellStart"/>
      <w:r>
        <w:rPr>
          <w:rStyle w:val="Nenhum"/>
          <w:rFonts w:eastAsia="Arial Unicode MS" w:cs="Arial Unicode MS"/>
        </w:rPr>
        <w:t>Referê</w:t>
      </w:r>
      <w:proofErr w:type="spellEnd"/>
      <w:r>
        <w:rPr>
          <w:rStyle w:val="Nenhum"/>
          <w:rFonts w:eastAsia="Arial Unicode MS" w:cs="Arial Unicode MS"/>
          <w:lang w:val="pt-PT"/>
        </w:rPr>
        <w:t>ncias</w:t>
      </w:r>
      <w:r>
        <w:rPr>
          <w:rStyle w:val="Nenhum"/>
          <w:rFonts w:eastAsia="Arial Unicode MS" w:cs="Arial Unicode MS"/>
        </w:rPr>
        <w:t> </w:t>
      </w:r>
    </w:p>
    <w:p w14:paraId="3F1B3F63"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Nenhum"/>
          <w:shd w:val="clear" w:color="auto" w:fill="FFFFFF"/>
        </w:rPr>
      </w:pPr>
    </w:p>
    <w:p w14:paraId="135B8731"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Nenhum"/>
          <w:shd w:val="clear" w:color="auto" w:fill="FFFFFF"/>
        </w:rPr>
      </w:pPr>
      <w:r>
        <w:rPr>
          <w:rStyle w:val="Nenhum"/>
          <w:shd w:val="clear" w:color="auto" w:fill="FFFFFF"/>
          <w:lang w:val="es-ES_tradnl"/>
        </w:rPr>
        <w:t>ADERALDO, C. V. L.; AQUINO, C. A. B. de; SEVERIANO, M. de F. V. Acelera</w:t>
      </w:r>
      <w:r>
        <w:rPr>
          <w:rStyle w:val="Nenhum"/>
          <w:shd w:val="clear" w:color="auto" w:fill="FFFFFF"/>
          <w:lang w:val="pt-PT"/>
        </w:rPr>
        <w:t xml:space="preserve">ção, tempo social </w:t>
      </w:r>
      <w:proofErr w:type="gramStart"/>
      <w:r>
        <w:rPr>
          <w:rStyle w:val="Nenhum"/>
          <w:shd w:val="clear" w:color="auto" w:fill="FFFFFF"/>
          <w:lang w:val="pt-PT"/>
        </w:rPr>
        <w:t>e</w:t>
      </w:r>
      <w:proofErr w:type="gramEnd"/>
      <w:r>
        <w:rPr>
          <w:rStyle w:val="Nenhum"/>
          <w:shd w:val="clear" w:color="auto" w:fill="FFFFFF"/>
          <w:lang w:val="pt-PT"/>
        </w:rPr>
        <w:t xml:space="preserve"> cultura do consumo: notas sobre as (im)possibilidades no campo das experiências humanas. </w:t>
      </w:r>
      <w:r>
        <w:rPr>
          <w:rStyle w:val="Nenhum"/>
          <w:b/>
          <w:bCs/>
          <w:shd w:val="clear" w:color="auto" w:fill="FFFFFF"/>
          <w:lang w:val="pt-PT"/>
        </w:rPr>
        <w:t>Cadernos EBAPE.BR</w:t>
      </w:r>
      <w:r>
        <w:rPr>
          <w:rStyle w:val="Nenhum"/>
          <w:shd w:val="clear" w:color="auto" w:fill="FFFFFF"/>
          <w:lang w:val="pt-PT"/>
        </w:rPr>
        <w:t>, Rio de Janeiro, RJ, v. 18, n. 2, p. 365–</w:t>
      </w:r>
      <w:r>
        <w:rPr>
          <w:rStyle w:val="Nenhum"/>
          <w:shd w:val="clear" w:color="auto" w:fill="FFFFFF"/>
          <w:lang w:val="it-IT"/>
        </w:rPr>
        <w:t>376, 2020. DOI: 10.1590/1679-395177662. Dispon</w:t>
      </w:r>
      <w:r>
        <w:rPr>
          <w:rStyle w:val="Nenhum"/>
          <w:shd w:val="clear" w:color="auto" w:fill="FFFFFF"/>
          <w:lang w:val="pt-PT"/>
        </w:rPr>
        <w:t>ível em: https://periodicos.fgv.br/cadernosebape/article/view/77662. Acesso em: 28 set. 2023.</w:t>
      </w:r>
    </w:p>
    <w:p w14:paraId="395E2E8E"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Nenhum"/>
          <w:shd w:val="clear" w:color="auto" w:fill="FFFFFF"/>
        </w:rPr>
      </w:pPr>
    </w:p>
    <w:p w14:paraId="6D2CC990"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Nenhum"/>
          <w:b/>
          <w:bCs/>
          <w:shd w:val="clear" w:color="auto" w:fill="FFFFFF"/>
        </w:rPr>
      </w:pPr>
      <w:r>
        <w:rPr>
          <w:rStyle w:val="Nenhum"/>
          <w:shd w:val="clear" w:color="auto" w:fill="FFFFFF"/>
          <w:lang w:val="pt-PT"/>
        </w:rPr>
        <w:t>CARNEIRO, Cristiana; SCRINZI, Mariana; ZELMANOVICH, Perla. Um lugar ético para o adulto na relação com crianças e adolescentes: Bernfeld e o para alé</w:t>
      </w:r>
      <w:r>
        <w:rPr>
          <w:rStyle w:val="Nenhum"/>
          <w:shd w:val="clear" w:color="auto" w:fill="FFFFFF"/>
        </w:rPr>
        <w:t xml:space="preserve">m da </w:t>
      </w:r>
      <w:proofErr w:type="spellStart"/>
      <w:r>
        <w:rPr>
          <w:rStyle w:val="Nenhum"/>
          <w:shd w:val="clear" w:color="auto" w:fill="FFFFFF"/>
        </w:rPr>
        <w:t>patologiza</w:t>
      </w:r>
      <w:proofErr w:type="spellEnd"/>
      <w:r>
        <w:rPr>
          <w:rStyle w:val="Nenhum"/>
          <w:shd w:val="clear" w:color="auto" w:fill="FFFFFF"/>
          <w:lang w:val="pt-PT"/>
        </w:rPr>
        <w:t>çã</w:t>
      </w:r>
      <w:r>
        <w:rPr>
          <w:rStyle w:val="Nenhum"/>
          <w:shd w:val="clear" w:color="auto" w:fill="FFFFFF"/>
          <w:lang w:val="it-IT"/>
        </w:rPr>
        <w:t>o.</w:t>
      </w:r>
      <w:r>
        <w:rPr>
          <w:rStyle w:val="Nenhum"/>
          <w:b/>
          <w:bCs/>
          <w:shd w:val="clear" w:color="auto" w:fill="FFFFFF"/>
          <w:lang w:val="pt-PT"/>
        </w:rPr>
        <w:t> </w:t>
      </w:r>
      <w:r>
        <w:rPr>
          <w:rStyle w:val="Nenhum"/>
          <w:b/>
          <w:bCs/>
          <w:shd w:val="clear" w:color="auto" w:fill="FFFFFF"/>
          <w:lang w:val="it-IT"/>
        </w:rPr>
        <w:t>Tempo psicanal.</w:t>
      </w:r>
      <w:r>
        <w:rPr>
          <w:rStyle w:val="Nenhum"/>
          <w:shd w:val="clear" w:color="auto" w:fill="FFFFFF"/>
        </w:rPr>
        <w:t>,</w:t>
      </w:r>
      <w:r>
        <w:rPr>
          <w:rStyle w:val="Nenhum"/>
          <w:shd w:val="clear" w:color="auto" w:fill="FFFFFF"/>
          <w:lang w:val="pt-PT"/>
        </w:rPr>
        <w:t xml:space="preserve"> Rio de Janeiro ,  </w:t>
      </w:r>
      <w:r>
        <w:rPr>
          <w:rStyle w:val="Nenhum"/>
          <w:shd w:val="clear" w:color="auto" w:fill="FFFFFF"/>
        </w:rPr>
        <w:t>v. 52,</w:t>
      </w:r>
      <w:r>
        <w:rPr>
          <w:rStyle w:val="Nenhum"/>
          <w:shd w:val="clear" w:color="auto" w:fill="FFFFFF"/>
          <w:lang w:val="pt-PT"/>
        </w:rPr>
        <w:t> </w:t>
      </w:r>
      <w:r>
        <w:rPr>
          <w:rStyle w:val="Nenhum"/>
          <w:shd w:val="clear" w:color="auto" w:fill="FFFFFF"/>
        </w:rPr>
        <w:t>n. 2,</w:t>
      </w:r>
      <w:r>
        <w:rPr>
          <w:rStyle w:val="Nenhum"/>
          <w:shd w:val="clear" w:color="auto" w:fill="FFFFFF"/>
          <w:lang w:val="pt-PT"/>
        </w:rPr>
        <w:t> </w:t>
      </w:r>
      <w:r>
        <w:rPr>
          <w:rStyle w:val="Nenhum"/>
          <w:shd w:val="clear" w:color="auto" w:fill="FFFFFF"/>
        </w:rPr>
        <w:t>p. 243-257,</w:t>
      </w:r>
      <w:r>
        <w:rPr>
          <w:rStyle w:val="Nenhum"/>
          <w:shd w:val="clear" w:color="auto" w:fill="FFFFFF"/>
          <w:lang w:val="pt-PT"/>
        </w:rPr>
        <w:t xml:space="preserve"> dez.  </w:t>
      </w:r>
      <w:proofErr w:type="gramStart"/>
      <w:r>
        <w:rPr>
          <w:rStyle w:val="Nenhum"/>
          <w:shd w:val="clear" w:color="auto" w:fill="FFFFFF"/>
        </w:rPr>
        <w:t>2020 .</w:t>
      </w:r>
      <w:proofErr w:type="gramEnd"/>
      <w:r>
        <w:rPr>
          <w:rStyle w:val="Nenhum"/>
          <w:shd w:val="clear" w:color="auto" w:fill="FFFFFF"/>
        </w:rPr>
        <w:t xml:space="preserve"> </w:t>
      </w:r>
      <w:r>
        <w:rPr>
          <w:rStyle w:val="Nenhum"/>
          <w:shd w:val="clear" w:color="auto" w:fill="FFFFFF"/>
          <w:lang w:val="pt-PT"/>
        </w:rPr>
        <w:t xml:space="preserve">  </w:t>
      </w:r>
      <w:r>
        <w:rPr>
          <w:rStyle w:val="Nenhum"/>
          <w:shd w:val="clear" w:color="auto" w:fill="FFFFFF"/>
          <w:lang w:val="it-IT"/>
        </w:rPr>
        <w:t>Dispon</w:t>
      </w:r>
      <w:r>
        <w:rPr>
          <w:rStyle w:val="Nenhum"/>
          <w:shd w:val="clear" w:color="auto" w:fill="FFFFFF"/>
          <w:lang w:val="pt-PT"/>
        </w:rPr>
        <w:t xml:space="preserve">ível em &lt;http://pepsic.bvsalud.org/scielo.php?script=sci_arttext&amp;pid=S0101-48382020000200011&amp;lng=pt&amp;nrm=iso&gt;. acessos em  </w:t>
      </w:r>
      <w:r>
        <w:rPr>
          <w:rStyle w:val="Nenhum"/>
          <w:shd w:val="clear" w:color="auto" w:fill="FFFFFF"/>
        </w:rPr>
        <w:t>03</w:t>
      </w:r>
      <w:r>
        <w:rPr>
          <w:rStyle w:val="Nenhum"/>
          <w:shd w:val="clear" w:color="auto" w:fill="FFFFFF"/>
          <w:lang w:val="pt-PT"/>
        </w:rPr>
        <w:t xml:space="preserve">  </w:t>
      </w:r>
      <w:r>
        <w:rPr>
          <w:rStyle w:val="Nenhum"/>
          <w:shd w:val="clear" w:color="auto" w:fill="FFFFFF"/>
        </w:rPr>
        <w:t>out.</w:t>
      </w:r>
      <w:r>
        <w:rPr>
          <w:rStyle w:val="Nenhum"/>
          <w:shd w:val="clear" w:color="auto" w:fill="FFFFFF"/>
          <w:lang w:val="pt-PT"/>
        </w:rPr>
        <w:t xml:space="preserve">  </w:t>
      </w:r>
      <w:r>
        <w:rPr>
          <w:rStyle w:val="Nenhum"/>
          <w:shd w:val="clear" w:color="auto" w:fill="FFFFFF"/>
        </w:rPr>
        <w:t>2023.</w:t>
      </w:r>
    </w:p>
    <w:p w14:paraId="6A3D7A31"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Nenhum"/>
          <w:b/>
          <w:bCs/>
          <w:shd w:val="clear" w:color="auto" w:fill="FFFFFF"/>
        </w:rPr>
      </w:pPr>
    </w:p>
    <w:p w14:paraId="5385A4C2"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Nenhum"/>
          <w:shd w:val="clear" w:color="auto" w:fill="FFFFFF"/>
        </w:rPr>
      </w:pPr>
      <w:r>
        <w:rPr>
          <w:rStyle w:val="Nenhum"/>
          <w:shd w:val="clear" w:color="auto" w:fill="FFFFFF"/>
          <w:lang w:val="de-DE"/>
        </w:rPr>
        <w:t xml:space="preserve">FRANCES, Allen. </w:t>
      </w:r>
      <w:r>
        <w:rPr>
          <w:rStyle w:val="Nenhum"/>
          <w:b/>
          <w:bCs/>
          <w:shd w:val="clear" w:color="auto" w:fill="FFFFFF"/>
          <w:lang w:val="pt-PT"/>
        </w:rPr>
        <w:t xml:space="preserve">Voltando ao Normal: como o excesso de diagnósticos e a medicalização da vida estão acabando com a nossa sanidade e o que pode ser feito para retomarmos o controle. </w:t>
      </w:r>
      <w:proofErr w:type="spellStart"/>
      <w:r>
        <w:rPr>
          <w:rStyle w:val="Nenhum"/>
          <w:shd w:val="clear" w:color="auto" w:fill="FFFFFF"/>
          <w:lang w:val="en-US"/>
        </w:rPr>
        <w:t>Tradu</w:t>
      </w:r>
      <w:proofErr w:type="spellEnd"/>
      <w:r>
        <w:rPr>
          <w:rStyle w:val="Nenhum"/>
          <w:shd w:val="clear" w:color="auto" w:fill="FFFFFF"/>
          <w:lang w:val="pt-PT"/>
        </w:rPr>
        <w:t>ção: Heitor M. Correa.</w:t>
      </w:r>
      <w:r>
        <w:rPr>
          <w:rStyle w:val="Nenhum"/>
          <w:i/>
          <w:iCs/>
          <w:shd w:val="clear" w:color="auto" w:fill="FFFFFF"/>
        </w:rPr>
        <w:t xml:space="preserve"> </w:t>
      </w:r>
      <w:r>
        <w:rPr>
          <w:rStyle w:val="Nenhum"/>
          <w:shd w:val="clear" w:color="auto" w:fill="FFFFFF"/>
          <w:lang w:val="pt-PT"/>
        </w:rPr>
        <w:t>Rio de Janeiro: Versal, 2016.</w:t>
      </w:r>
    </w:p>
    <w:p w14:paraId="490E8316"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Nenhum"/>
          <w:shd w:val="clear" w:color="auto" w:fill="FFFFFF"/>
        </w:rPr>
      </w:pPr>
    </w:p>
    <w:p w14:paraId="4CC7D050"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Nenhum"/>
          <w:shd w:val="clear" w:color="auto" w:fill="FFFFFF"/>
        </w:rPr>
      </w:pPr>
      <w:r>
        <w:rPr>
          <w:rStyle w:val="Nenhum"/>
          <w:shd w:val="clear" w:color="auto" w:fill="FFFFFF"/>
          <w:lang w:val="pt-PT"/>
        </w:rPr>
        <w:t>FREUD, Sigmund. (1980). O mal-estar na civilizaçã</w:t>
      </w:r>
      <w:r>
        <w:rPr>
          <w:rStyle w:val="Nenhum"/>
          <w:shd w:val="clear" w:color="auto" w:fill="FFFFFF"/>
          <w:lang w:val="de-DE"/>
        </w:rPr>
        <w:t>o. In Freud, S. [Autor],</w:t>
      </w:r>
      <w:r>
        <w:rPr>
          <w:rStyle w:val="Nenhum"/>
          <w:shd w:val="clear" w:color="auto" w:fill="FFFFFF"/>
          <w:lang w:val="pt-PT"/>
        </w:rPr>
        <w:t> </w:t>
      </w:r>
      <w:proofErr w:type="spellStart"/>
      <w:r>
        <w:rPr>
          <w:rStyle w:val="Nenhum"/>
          <w:b/>
          <w:bCs/>
          <w:shd w:val="clear" w:color="auto" w:fill="FFFFFF"/>
        </w:rPr>
        <w:t>Edi</w:t>
      </w:r>
      <w:proofErr w:type="spellEnd"/>
      <w:r>
        <w:rPr>
          <w:rStyle w:val="Nenhum"/>
          <w:b/>
          <w:bCs/>
          <w:shd w:val="clear" w:color="auto" w:fill="FFFFFF"/>
          <w:lang w:val="pt-PT"/>
        </w:rPr>
        <w:t>ção standard brasileira das obras psicológicas completas de Sigmund Freud,</w:t>
      </w:r>
      <w:r>
        <w:rPr>
          <w:rStyle w:val="Nenhum"/>
          <w:shd w:val="clear" w:color="auto" w:fill="FFFFFF"/>
          <w:lang w:val="pt-PT"/>
        </w:rPr>
        <w:t xml:space="preserve"> v. XXI. Rio de Janeiro: Imago. (Original publicado em 1930)  </w:t>
      </w:r>
    </w:p>
    <w:p w14:paraId="288F676E"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Nenhum"/>
          <w:shd w:val="clear" w:color="auto" w:fill="FFFFFF"/>
        </w:rPr>
      </w:pPr>
    </w:p>
    <w:p w14:paraId="207F9CB0"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Nenhum"/>
          <w:shd w:val="clear" w:color="auto" w:fill="FFFFFF"/>
        </w:rPr>
      </w:pPr>
      <w:r>
        <w:rPr>
          <w:rStyle w:val="Nenhum"/>
          <w:shd w:val="clear" w:color="auto" w:fill="FFFFFF"/>
          <w:lang w:val="pt-PT"/>
        </w:rPr>
        <w:t xml:space="preserve">LEBRUN, Jaques. </w:t>
      </w:r>
      <w:r>
        <w:rPr>
          <w:rStyle w:val="Nenhum"/>
          <w:b/>
          <w:bCs/>
          <w:shd w:val="clear" w:color="auto" w:fill="FFFFFF"/>
          <w:lang w:val="it-IT"/>
        </w:rPr>
        <w:t>A Pervers</w:t>
      </w:r>
      <w:r>
        <w:rPr>
          <w:rStyle w:val="Nenhum"/>
          <w:b/>
          <w:bCs/>
          <w:shd w:val="clear" w:color="auto" w:fill="FFFFFF"/>
          <w:lang w:val="pt-PT"/>
        </w:rPr>
        <w:t>ão Comum, viver juntos sem o outro</w:t>
      </w:r>
      <w:r>
        <w:rPr>
          <w:rStyle w:val="Nenhum"/>
          <w:shd w:val="clear" w:color="auto" w:fill="FFFFFF"/>
          <w:lang w:val="pt-PT"/>
        </w:rPr>
        <w:t>. Rio de Janeiro: Campo Matêmico, 2008.</w:t>
      </w:r>
    </w:p>
    <w:p w14:paraId="5AAAC87A"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Nenhum"/>
          <w:shd w:val="clear" w:color="auto" w:fill="FFFFFF"/>
        </w:rPr>
      </w:pPr>
    </w:p>
    <w:p w14:paraId="64D9E788"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Nenhum"/>
          <w:shd w:val="clear" w:color="auto" w:fill="FFFFFF"/>
        </w:rPr>
      </w:pPr>
      <w:r>
        <w:rPr>
          <w:rStyle w:val="Nenhum"/>
          <w:shd w:val="clear" w:color="auto" w:fill="FFFFFF"/>
        </w:rPr>
        <w:t xml:space="preserve">VIRILIO, Paul. (1993) </w:t>
      </w:r>
      <w:r>
        <w:rPr>
          <w:rStyle w:val="Nenhum"/>
          <w:b/>
          <w:bCs/>
          <w:shd w:val="clear" w:color="auto" w:fill="FFFFFF"/>
          <w:lang w:val="pt-PT"/>
        </w:rPr>
        <w:t>O Espaç</w:t>
      </w:r>
      <w:r>
        <w:rPr>
          <w:rStyle w:val="Nenhum"/>
          <w:b/>
          <w:bCs/>
          <w:shd w:val="clear" w:color="auto" w:fill="FFFFFF"/>
          <w:lang w:val="it-IT"/>
        </w:rPr>
        <w:t>o Cr</w:t>
      </w:r>
      <w:r>
        <w:rPr>
          <w:rStyle w:val="Nenhum"/>
          <w:b/>
          <w:bCs/>
          <w:shd w:val="clear" w:color="auto" w:fill="FFFFFF"/>
          <w:lang w:val="pt-PT"/>
        </w:rPr>
        <w:t>í</w:t>
      </w:r>
      <w:r>
        <w:rPr>
          <w:rStyle w:val="Nenhum"/>
          <w:b/>
          <w:bCs/>
          <w:shd w:val="clear" w:color="auto" w:fill="FFFFFF"/>
          <w:lang w:val="it-IT"/>
        </w:rPr>
        <w:t>tico</w:t>
      </w:r>
      <w:r>
        <w:rPr>
          <w:rStyle w:val="Nenhum"/>
          <w:shd w:val="clear" w:color="auto" w:fill="FFFFFF"/>
          <w:lang w:val="it-IT"/>
        </w:rPr>
        <w:t>. RJ: editora 34.</w:t>
      </w:r>
    </w:p>
    <w:p w14:paraId="169425E0"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Nenhum"/>
          <w:shd w:val="clear" w:color="auto" w:fill="FFFFFF"/>
        </w:rPr>
      </w:pPr>
    </w:p>
    <w:p w14:paraId="4C7DB134"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Nenhum"/>
          <w:shd w:val="clear" w:color="auto" w:fill="FFFFFF"/>
        </w:rPr>
      </w:pPr>
      <w:r>
        <w:rPr>
          <w:rStyle w:val="Nenhum"/>
          <w:shd w:val="clear" w:color="auto" w:fill="FFFFFF"/>
        </w:rPr>
        <w:t xml:space="preserve">HACKING, Ian. </w:t>
      </w:r>
      <w:r>
        <w:rPr>
          <w:rStyle w:val="Nenhum"/>
          <w:b/>
          <w:bCs/>
          <w:shd w:val="clear" w:color="auto" w:fill="FFFFFF"/>
          <w:lang w:val="pt-PT"/>
        </w:rPr>
        <w:t>Ontologia Histó</w:t>
      </w:r>
      <w:r>
        <w:rPr>
          <w:rStyle w:val="Nenhum"/>
          <w:b/>
          <w:bCs/>
          <w:shd w:val="clear" w:color="auto" w:fill="FFFFFF"/>
          <w:lang w:val="it-IT"/>
        </w:rPr>
        <w:t>rica</w:t>
      </w:r>
      <w:r>
        <w:rPr>
          <w:rStyle w:val="Nenhum"/>
          <w:shd w:val="clear" w:color="auto" w:fill="FFFFFF"/>
          <w:lang w:val="en-US"/>
        </w:rPr>
        <w:t xml:space="preserve">. </w:t>
      </w:r>
      <w:proofErr w:type="spellStart"/>
      <w:r>
        <w:rPr>
          <w:rStyle w:val="Nenhum"/>
          <w:shd w:val="clear" w:color="auto" w:fill="FFFFFF"/>
          <w:lang w:val="en-US"/>
        </w:rPr>
        <w:t>Tradu</w:t>
      </w:r>
      <w:proofErr w:type="spellEnd"/>
      <w:r>
        <w:rPr>
          <w:rStyle w:val="Nenhum"/>
          <w:shd w:val="clear" w:color="auto" w:fill="FFFFFF"/>
          <w:lang w:val="pt-PT"/>
        </w:rPr>
        <w:t>çã</w:t>
      </w:r>
      <w:r>
        <w:rPr>
          <w:rStyle w:val="Nenhum"/>
          <w:shd w:val="clear" w:color="auto" w:fill="FFFFFF"/>
          <w:lang w:val="de-DE"/>
        </w:rPr>
        <w:t>o: Leila Mendes S</w:t>
      </w:r>
      <w:r>
        <w:rPr>
          <w:rStyle w:val="Nenhum"/>
          <w:shd w:val="clear" w:color="auto" w:fill="FFFFFF"/>
          <w:lang w:val="pt-PT"/>
        </w:rPr>
        <w:t>ão Leopoldo: Unisinos, 2009.</w:t>
      </w:r>
    </w:p>
    <w:p w14:paraId="0D0405E4"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rStyle w:val="Nenhum"/>
          <w:shd w:val="clear" w:color="auto" w:fill="FFFFFF"/>
        </w:rPr>
      </w:pPr>
    </w:p>
    <w:p w14:paraId="6E62A1D0"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rStyle w:val="Nenhum"/>
          <w:shd w:val="clear" w:color="auto" w:fill="FFFFFF"/>
        </w:rPr>
      </w:pPr>
    </w:p>
    <w:p w14:paraId="58E6AC49"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rStyle w:val="Nenhum"/>
          <w:shd w:val="clear" w:color="auto" w:fill="FFFFFF"/>
        </w:rPr>
      </w:pPr>
    </w:p>
    <w:p w14:paraId="246C52F3"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rStyle w:val="Nenhum"/>
          <w:sz w:val="28"/>
          <w:szCs w:val="28"/>
          <w:shd w:val="clear" w:color="auto" w:fill="FFFFFF"/>
        </w:rPr>
      </w:pPr>
    </w:p>
    <w:p w14:paraId="6AB6F35D"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rStyle w:val="Nenhum"/>
          <w:sz w:val="28"/>
          <w:szCs w:val="28"/>
          <w:shd w:val="clear" w:color="auto" w:fill="FFFFFF"/>
        </w:rPr>
      </w:pPr>
    </w:p>
    <w:p w14:paraId="07A334BE"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720"/>
        <w:jc w:val="both"/>
        <w:rPr>
          <w:rStyle w:val="Nenhum"/>
          <w:sz w:val="28"/>
          <w:szCs w:val="28"/>
          <w:shd w:val="clear" w:color="auto" w:fill="FFFFFF"/>
        </w:rPr>
      </w:pPr>
    </w:p>
    <w:p w14:paraId="1B2B1D77"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Style w:val="Nenhum"/>
          <w:sz w:val="28"/>
          <w:szCs w:val="28"/>
          <w:shd w:val="clear" w:color="auto" w:fill="FFFFFF"/>
        </w:rPr>
      </w:pPr>
    </w:p>
    <w:p w14:paraId="601619CC"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Style w:val="Nenhum"/>
          <w:sz w:val="28"/>
          <w:szCs w:val="28"/>
          <w:shd w:val="clear" w:color="auto" w:fill="FFFFFF"/>
        </w:rPr>
      </w:pPr>
    </w:p>
    <w:p w14:paraId="4AE89075" w14:textId="77777777" w:rsidR="000D5E5D" w:rsidRDefault="000D5E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Style w:val="Nenhum"/>
          <w:sz w:val="28"/>
          <w:szCs w:val="28"/>
          <w:shd w:val="clear" w:color="auto" w:fill="FFFFFF"/>
        </w:rPr>
      </w:pPr>
    </w:p>
    <w:p w14:paraId="56FAC12D" w14:textId="77777777" w:rsidR="000D5E5D" w:rsidRDefault="00797F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Pr>
          <w:rStyle w:val="Nenhum"/>
          <w:rFonts w:ascii="Arial Unicode MS" w:hAnsi="Arial Unicode MS"/>
        </w:rPr>
        <w:br w:type="page"/>
      </w:r>
    </w:p>
    <w:p w14:paraId="6CD1D208" w14:textId="77777777" w:rsidR="000D5E5D" w:rsidRDefault="00797F8F">
      <w:pPr>
        <w:pStyle w:val="Cabealho"/>
        <w:jc w:val="both"/>
      </w:pPr>
      <w:bookmarkStart w:id="13" w:name="_dy6vkm"/>
      <w:bookmarkStart w:id="14" w:name="_Toc6"/>
      <w:bookmarkEnd w:id="13"/>
      <w:r>
        <w:rPr>
          <w:rStyle w:val="Nenhum"/>
        </w:rPr>
        <w:t>I</w:t>
      </w:r>
      <w:r>
        <w:rPr>
          <w:rStyle w:val="Nenhum"/>
          <w:lang w:val="it-IT"/>
        </w:rPr>
        <w:t>nterconex</w:t>
      </w:r>
      <w:r>
        <w:rPr>
          <w:rStyle w:val="Nenhum"/>
          <w:lang w:val="pt-PT"/>
        </w:rPr>
        <w:t>õ</w:t>
      </w:r>
      <w:r w:rsidRPr="00B610EF">
        <w:rPr>
          <w:rStyle w:val="Nenhum"/>
        </w:rPr>
        <w:t xml:space="preserve">es entre a </w:t>
      </w:r>
      <w:proofErr w:type="spellStart"/>
      <w:r w:rsidRPr="00B610EF">
        <w:rPr>
          <w:rStyle w:val="Nenhum"/>
        </w:rPr>
        <w:t>viol</w:t>
      </w:r>
      <w:r>
        <w:rPr>
          <w:rStyle w:val="Nenhum"/>
        </w:rPr>
        <w:t>ê</w:t>
      </w:r>
      <w:proofErr w:type="spellEnd"/>
      <w:r>
        <w:rPr>
          <w:rStyle w:val="Nenhum"/>
          <w:lang w:val="pt-PT"/>
        </w:rPr>
        <w:t>ncia dom</w:t>
      </w:r>
      <w:r w:rsidRPr="00B610EF">
        <w:rPr>
          <w:rStyle w:val="Nenhum"/>
        </w:rPr>
        <w:t>é</w:t>
      </w:r>
      <w:r>
        <w:rPr>
          <w:rStyle w:val="Nenhum"/>
          <w:lang w:val="pt-PT"/>
        </w:rPr>
        <w:t>stica contra mulheres e contra crian</w:t>
      </w:r>
      <w:r>
        <w:rPr>
          <w:rStyle w:val="Nenhum"/>
        </w:rPr>
        <w:t>ç</w:t>
      </w:r>
      <w:r>
        <w:rPr>
          <w:rStyle w:val="Nenhum"/>
          <w:lang w:val="pt-PT"/>
        </w:rPr>
        <w:t>as e adolescentes</w:t>
      </w:r>
      <w:bookmarkEnd w:id="14"/>
    </w:p>
    <w:p w14:paraId="48737252" w14:textId="77777777" w:rsidR="000D5E5D" w:rsidRDefault="000D5E5D">
      <w:pPr>
        <w:pStyle w:val="Corpo"/>
        <w:spacing w:line="360" w:lineRule="auto"/>
        <w:ind w:left="1080"/>
        <w:jc w:val="both"/>
        <w:rPr>
          <w:rStyle w:val="Nenhum"/>
          <w:b/>
          <w:bCs/>
        </w:rPr>
      </w:pPr>
    </w:p>
    <w:p w14:paraId="0FF57F8B" w14:textId="77777777" w:rsidR="000D5E5D" w:rsidRDefault="00797F8F">
      <w:pPr>
        <w:pStyle w:val="Corpo"/>
        <w:spacing w:line="360" w:lineRule="auto"/>
        <w:ind w:firstLine="709"/>
        <w:jc w:val="both"/>
        <w:rPr>
          <w:rStyle w:val="Nenhum"/>
          <w:color w:val="333333"/>
          <w:u w:color="333333"/>
          <w:shd w:val="clear" w:color="auto" w:fill="FFFFFF"/>
        </w:rPr>
      </w:pPr>
      <w:r>
        <w:rPr>
          <w:rStyle w:val="Nenhum"/>
          <w:shd w:val="clear" w:color="auto" w:fill="FFFFFF"/>
          <w:lang w:val="pt-PT"/>
        </w:rPr>
        <w:t xml:space="preserve">Parte-se aqui da compreensão de que a violência doméstica (VD) conjugal e a VD contra crianças e adolescentes constituem expressões da violência de gênero, sendo ainda apresentadas para a sociedade em geral como um fenômeno que se restringe às classes de menor poder econômico. Os assassinatos de Isabela Nardoni (2008) e Henry Borel (2021), assim como o da </w:t>
      </w:r>
      <w:proofErr w:type="spellStart"/>
      <w:r>
        <w:rPr>
          <w:rStyle w:val="Nenhum"/>
          <w:color w:val="333333"/>
          <w:u w:color="333333"/>
          <w:shd w:val="clear" w:color="auto" w:fill="FFFFFF"/>
        </w:rPr>
        <w:t>ju</w:t>
      </w:r>
      <w:proofErr w:type="spellEnd"/>
      <w:r>
        <w:rPr>
          <w:rStyle w:val="Nenhum"/>
          <w:color w:val="333333"/>
          <w:u w:color="333333"/>
          <w:shd w:val="clear" w:color="auto" w:fill="FFFFFF"/>
          <w:lang w:val="pt-PT"/>
        </w:rPr>
        <w:t xml:space="preserve">íza Viviane Vieira do Amaral Arronenzi (2020) são exemplos trazidos pelos meios de comunicação que contradizem essa </w:t>
      </w:r>
      <w:proofErr w:type="spellStart"/>
      <w:r>
        <w:rPr>
          <w:rStyle w:val="Nenhum"/>
          <w:shd w:val="clear" w:color="auto" w:fill="FFFFFF"/>
          <w:lang w:val="en-US"/>
        </w:rPr>
        <w:t>percep</w:t>
      </w:r>
      <w:proofErr w:type="spellEnd"/>
      <w:r>
        <w:rPr>
          <w:rStyle w:val="Nenhum"/>
          <w:shd w:val="clear" w:color="auto" w:fill="FFFFFF"/>
          <w:lang w:val="pt-PT"/>
        </w:rPr>
        <w:t>ção falseada.</w:t>
      </w:r>
    </w:p>
    <w:p w14:paraId="582AC379" w14:textId="77777777" w:rsidR="000D5E5D" w:rsidRDefault="00797F8F">
      <w:pPr>
        <w:pStyle w:val="Corpo"/>
        <w:spacing w:line="360" w:lineRule="auto"/>
        <w:ind w:firstLine="709"/>
        <w:jc w:val="both"/>
        <w:rPr>
          <w:rStyle w:val="Nenhum"/>
          <w:color w:val="333333"/>
          <w:u w:color="333333"/>
          <w:shd w:val="clear" w:color="auto" w:fill="FFFFFF"/>
        </w:rPr>
      </w:pPr>
      <w:r>
        <w:rPr>
          <w:rStyle w:val="Nenhum"/>
          <w:shd w:val="clear" w:color="auto" w:fill="FFFFFF"/>
          <w:lang w:val="pt-PT"/>
        </w:rPr>
        <w:t xml:space="preserve"> Os dados indicam ainda, tratar-se de um fenômeno antigo e presente em todas as sociedades, das mais desenvolvidas às mais vulneráveis economicamente, compreendendo um conjunto de relações sociais que complexificam sua natureza e suas formas de enfrentamento. </w:t>
      </w:r>
    </w:p>
    <w:p w14:paraId="7B99D9D6" w14:textId="77777777" w:rsidR="000D5E5D" w:rsidRDefault="00797F8F">
      <w:pPr>
        <w:pStyle w:val="Corpo"/>
        <w:spacing w:line="360" w:lineRule="auto"/>
        <w:ind w:firstLine="709"/>
        <w:jc w:val="both"/>
        <w:rPr>
          <w:rStyle w:val="Nenhum"/>
          <w:shd w:val="clear" w:color="auto" w:fill="FFFFFF"/>
        </w:rPr>
      </w:pPr>
      <w:r>
        <w:rPr>
          <w:rStyle w:val="Nenhum"/>
          <w:shd w:val="clear" w:color="auto" w:fill="FFFFFF"/>
          <w:lang w:val="pt-PT"/>
        </w:rPr>
        <w:t xml:space="preserve">Para </w:t>
      </w:r>
      <w:r>
        <w:rPr>
          <w:rStyle w:val="Nenhum"/>
          <w:shd w:val="clear" w:color="auto" w:fill="FFFFFF"/>
        </w:rPr>
        <w:t>A</w:t>
      </w:r>
      <w:proofErr w:type="spellStart"/>
      <w:r>
        <w:rPr>
          <w:rStyle w:val="Nenhum"/>
          <w:shd w:val="clear" w:color="auto" w:fill="FFFFFF"/>
          <w:lang w:val="en-US"/>
        </w:rPr>
        <w:t>lmeida</w:t>
      </w:r>
      <w:proofErr w:type="spellEnd"/>
      <w:r>
        <w:rPr>
          <w:rStyle w:val="Nenhum"/>
          <w:shd w:val="clear" w:color="auto" w:fill="FFFFFF"/>
          <w:lang w:val="pt-PT"/>
        </w:rPr>
        <w:t xml:space="preserve"> (2007), a violência de gê</w:t>
      </w:r>
      <w:r>
        <w:rPr>
          <w:rStyle w:val="Nenhum"/>
          <w:shd w:val="clear" w:color="auto" w:fill="FFFFFF"/>
          <w:lang w:val="it-IT"/>
        </w:rPr>
        <w:t>nero se configura como processo macro e micropol</w:t>
      </w:r>
      <w:r>
        <w:rPr>
          <w:rStyle w:val="Nenhum"/>
          <w:shd w:val="clear" w:color="auto" w:fill="FFFFFF"/>
          <w:lang w:val="pt-PT"/>
        </w:rPr>
        <w:t xml:space="preserve">ítico, desenvolvido em escala societal e interpessoal. A autora enfatiza ainda que há </w:t>
      </w:r>
      <w:r>
        <w:rPr>
          <w:rStyle w:val="Nenhum"/>
          <w:shd w:val="clear" w:color="auto" w:fill="FFFFFF"/>
          <w:lang w:val="it-IT"/>
        </w:rPr>
        <w:t>conson</w:t>
      </w:r>
      <w:r>
        <w:rPr>
          <w:rStyle w:val="Nenhum"/>
          <w:shd w:val="clear" w:color="auto" w:fill="FFFFFF"/>
          <w:lang w:val="pt-PT"/>
        </w:rPr>
        <w:t>ância entre a violência física e a simbólica, uma vez que a primeira nã</w:t>
      </w:r>
      <w:r>
        <w:rPr>
          <w:rStyle w:val="Nenhum"/>
          <w:shd w:val="clear" w:color="auto" w:fill="FFFFFF"/>
          <w:lang w:val="es-ES_tradnl"/>
        </w:rPr>
        <w:t xml:space="preserve">o se </w:t>
      </w:r>
      <w:proofErr w:type="spellStart"/>
      <w:r>
        <w:rPr>
          <w:rStyle w:val="Nenhum"/>
          <w:shd w:val="clear" w:color="auto" w:fill="FFFFFF"/>
          <w:lang w:val="es-ES_tradnl"/>
        </w:rPr>
        <w:t>mant</w:t>
      </w:r>
      <w:proofErr w:type="spellEnd"/>
      <w:r>
        <w:rPr>
          <w:rStyle w:val="Nenhum"/>
          <w:shd w:val="clear" w:color="auto" w:fill="FFFFFF"/>
          <w:lang w:val="pt-PT"/>
        </w:rPr>
        <w:t>ém sem que a segunda seja a base legitimadora do uso da forç</w:t>
      </w:r>
      <w:r>
        <w:rPr>
          <w:rStyle w:val="Nenhum"/>
          <w:shd w:val="clear" w:color="auto" w:fill="FFFFFF"/>
        </w:rPr>
        <w:t>a f</w:t>
      </w:r>
      <w:r>
        <w:rPr>
          <w:rStyle w:val="Nenhum"/>
          <w:shd w:val="clear" w:color="auto" w:fill="FFFFFF"/>
          <w:lang w:val="pt-PT"/>
        </w:rPr>
        <w:t>ísica. No caso da violência de gê</w:t>
      </w:r>
      <w:r>
        <w:rPr>
          <w:rStyle w:val="Nenhum"/>
          <w:shd w:val="clear" w:color="auto" w:fill="FFFFFF"/>
          <w:lang w:val="it-IT"/>
        </w:rPr>
        <w:t>nero, a dimens</w:t>
      </w:r>
      <w:r>
        <w:rPr>
          <w:rStyle w:val="Nenhum"/>
          <w:shd w:val="clear" w:color="auto" w:fill="FFFFFF"/>
          <w:lang w:val="pt-PT"/>
        </w:rPr>
        <w:t>ã</w:t>
      </w:r>
      <w:r>
        <w:rPr>
          <w:rStyle w:val="Nenhum"/>
          <w:shd w:val="clear" w:color="auto" w:fill="FFFFFF"/>
          <w:lang w:val="it-IT"/>
        </w:rPr>
        <w:t>o simb</w:t>
      </w:r>
      <w:r>
        <w:rPr>
          <w:rStyle w:val="Nenhum"/>
          <w:shd w:val="clear" w:color="auto" w:fill="FFFFFF"/>
          <w:lang w:val="pt-PT"/>
        </w:rPr>
        <w:t>ó</w:t>
      </w:r>
      <w:r>
        <w:rPr>
          <w:rStyle w:val="Nenhum"/>
          <w:shd w:val="clear" w:color="auto" w:fill="FFFFFF"/>
          <w:lang w:val="it-IT"/>
        </w:rPr>
        <w:t xml:space="preserve">lica </w:t>
      </w:r>
      <w:r>
        <w:rPr>
          <w:rStyle w:val="Nenhum"/>
          <w:shd w:val="clear" w:color="auto" w:fill="FFFFFF"/>
          <w:lang w:val="pt-PT"/>
        </w:rPr>
        <w:t>é fundamental para sua compreensão, pois “a ordem simbólica favorece o exercício da exploração e da dominaçã</w:t>
      </w:r>
      <w:r>
        <w:rPr>
          <w:rStyle w:val="Nenhum"/>
          <w:shd w:val="clear" w:color="auto" w:fill="FFFFFF"/>
        </w:rPr>
        <w:t>o</w:t>
      </w:r>
      <w:r>
        <w:rPr>
          <w:rStyle w:val="Nenhum"/>
          <w:shd w:val="clear" w:color="auto" w:fill="FFFFFF"/>
          <w:lang w:val="pt-PT"/>
        </w:rPr>
        <w:t xml:space="preserve">” </w:t>
      </w:r>
      <w:r>
        <w:rPr>
          <w:rStyle w:val="Nenhum"/>
          <w:shd w:val="clear" w:color="auto" w:fill="FFFFFF"/>
        </w:rPr>
        <w:t>(ALMEIDA, 2007, p. 29).</w:t>
      </w:r>
      <w:r>
        <w:rPr>
          <w:rStyle w:val="Nenhum"/>
          <w:shd w:val="clear" w:color="auto" w:fill="FFFFFF"/>
          <w:vertAlign w:val="superscript"/>
        </w:rPr>
        <w:footnoteReference w:id="4"/>
      </w:r>
    </w:p>
    <w:p w14:paraId="5846E1A0" w14:textId="77777777" w:rsidR="000D5E5D" w:rsidRDefault="00797F8F">
      <w:pPr>
        <w:pStyle w:val="Corpo"/>
        <w:spacing w:line="360" w:lineRule="auto"/>
        <w:ind w:firstLine="709"/>
        <w:jc w:val="both"/>
        <w:rPr>
          <w:rStyle w:val="Nenhum"/>
          <w:shd w:val="clear" w:color="auto" w:fill="FFFFFF"/>
        </w:rPr>
      </w:pPr>
      <w:r>
        <w:rPr>
          <w:rStyle w:val="Nenhum"/>
          <w:shd w:val="clear" w:color="auto" w:fill="FFFFFF"/>
          <w:lang w:val="pt-PT"/>
        </w:rPr>
        <w:t xml:space="preserve">Importante ressaltar que o conceito de gênero aqui adotado se baseia na formulação de </w:t>
      </w:r>
      <w:r>
        <w:rPr>
          <w:rStyle w:val="Nenhum"/>
          <w:shd w:val="clear" w:color="auto" w:fill="FFFFFF"/>
        </w:rPr>
        <w:t>S</w:t>
      </w:r>
      <w:proofErr w:type="spellStart"/>
      <w:r>
        <w:rPr>
          <w:rStyle w:val="Nenhum"/>
          <w:shd w:val="clear" w:color="auto" w:fill="FFFFFF"/>
          <w:lang w:val="en-US"/>
        </w:rPr>
        <w:t>affioti</w:t>
      </w:r>
      <w:proofErr w:type="spellEnd"/>
      <w:r>
        <w:rPr>
          <w:rStyle w:val="Nenhum"/>
          <w:shd w:val="clear" w:color="auto" w:fill="FFFFFF"/>
        </w:rPr>
        <w:t>:</w:t>
      </w:r>
    </w:p>
    <w:p w14:paraId="324A8CC5" w14:textId="77777777" w:rsidR="000D5E5D" w:rsidRDefault="00797F8F">
      <w:pPr>
        <w:pStyle w:val="Corpo"/>
        <w:ind w:left="2268"/>
        <w:jc w:val="both"/>
        <w:rPr>
          <w:rStyle w:val="Nenhum"/>
          <w:color w:val="333333"/>
          <w:sz w:val="22"/>
          <w:szCs w:val="22"/>
          <w:u w:color="333333"/>
          <w:shd w:val="clear" w:color="auto" w:fill="FFFFFF"/>
        </w:rPr>
      </w:pPr>
      <w:r>
        <w:rPr>
          <w:rStyle w:val="Nenhum"/>
          <w:sz w:val="22"/>
          <w:szCs w:val="22"/>
          <w:shd w:val="clear" w:color="auto" w:fill="FFFFFF"/>
          <w:lang w:val="pt-PT"/>
        </w:rPr>
        <w:t>Este conceito (gê</w:t>
      </w:r>
      <w:r>
        <w:rPr>
          <w:rStyle w:val="Nenhum"/>
          <w:sz w:val="22"/>
          <w:szCs w:val="22"/>
          <w:shd w:val="clear" w:color="auto" w:fill="FFFFFF"/>
          <w:lang w:val="it-IT"/>
        </w:rPr>
        <w:t>nero) n</w:t>
      </w:r>
      <w:r>
        <w:rPr>
          <w:rStyle w:val="Nenhum"/>
          <w:sz w:val="22"/>
          <w:szCs w:val="22"/>
          <w:shd w:val="clear" w:color="auto" w:fill="FFFFFF"/>
          <w:lang w:val="pt-PT"/>
        </w:rPr>
        <w:t>ão se resume a uma categoria de aná</w:t>
      </w:r>
      <w:r w:rsidRPr="00B610EF">
        <w:rPr>
          <w:rStyle w:val="Nenhum"/>
          <w:sz w:val="22"/>
          <w:szCs w:val="22"/>
          <w:shd w:val="clear" w:color="auto" w:fill="FFFFFF"/>
        </w:rPr>
        <w:t>lise, n</w:t>
      </w:r>
      <w:r>
        <w:rPr>
          <w:rStyle w:val="Nenhum"/>
          <w:sz w:val="22"/>
          <w:szCs w:val="22"/>
          <w:shd w:val="clear" w:color="auto" w:fill="FFFFFF"/>
          <w:lang w:val="pt-PT"/>
        </w:rPr>
        <w:t>ão obstante apresentar muita utilidade enquanto tal. Gê</w:t>
      </w:r>
      <w:proofErr w:type="spellStart"/>
      <w:r>
        <w:rPr>
          <w:rStyle w:val="Nenhum"/>
          <w:sz w:val="22"/>
          <w:szCs w:val="22"/>
          <w:shd w:val="clear" w:color="auto" w:fill="FFFFFF"/>
          <w:lang w:val="es-ES_tradnl"/>
        </w:rPr>
        <w:t>nero</w:t>
      </w:r>
      <w:proofErr w:type="spellEnd"/>
      <w:r>
        <w:rPr>
          <w:rStyle w:val="Nenhum"/>
          <w:sz w:val="22"/>
          <w:szCs w:val="22"/>
          <w:shd w:val="clear" w:color="auto" w:fill="FFFFFF"/>
          <w:lang w:val="es-ES_tradnl"/>
        </w:rPr>
        <w:t xml:space="preserve"> </w:t>
      </w:r>
      <w:proofErr w:type="spellStart"/>
      <w:r>
        <w:rPr>
          <w:rStyle w:val="Nenhum"/>
          <w:sz w:val="22"/>
          <w:szCs w:val="22"/>
          <w:shd w:val="clear" w:color="auto" w:fill="FFFFFF"/>
          <w:lang w:val="es-ES_tradnl"/>
        </w:rPr>
        <w:t>tamb</w:t>
      </w:r>
      <w:proofErr w:type="spellEnd"/>
      <w:r>
        <w:rPr>
          <w:rStyle w:val="Nenhum"/>
          <w:sz w:val="22"/>
          <w:szCs w:val="22"/>
          <w:shd w:val="clear" w:color="auto" w:fill="FFFFFF"/>
          <w:lang w:val="pt-PT"/>
        </w:rPr>
        <w:t>ém diz respeito a uma categoria histórica, cuja investigação tem demandado muito investimento [...] havendo um campo [...] de acordo: o gê</w:t>
      </w:r>
      <w:proofErr w:type="spellStart"/>
      <w:r>
        <w:rPr>
          <w:rStyle w:val="Nenhum"/>
          <w:sz w:val="22"/>
          <w:szCs w:val="22"/>
          <w:shd w:val="clear" w:color="auto" w:fill="FFFFFF"/>
          <w:lang w:val="es-ES_tradnl"/>
        </w:rPr>
        <w:t>nero</w:t>
      </w:r>
      <w:proofErr w:type="spellEnd"/>
      <w:r>
        <w:rPr>
          <w:rStyle w:val="Nenhum"/>
          <w:sz w:val="22"/>
          <w:szCs w:val="22"/>
          <w:shd w:val="clear" w:color="auto" w:fill="FFFFFF"/>
          <w:lang w:val="es-ES_tradnl"/>
        </w:rPr>
        <w:t xml:space="preserve"> </w:t>
      </w:r>
      <w:r>
        <w:rPr>
          <w:rStyle w:val="Nenhum"/>
          <w:sz w:val="22"/>
          <w:szCs w:val="22"/>
          <w:shd w:val="clear" w:color="auto" w:fill="FFFFFF"/>
          <w:lang w:val="pt-PT"/>
        </w:rPr>
        <w:t>é a construção social do masculino e do feminino. O conceito de gê</w:t>
      </w:r>
      <w:proofErr w:type="spellStart"/>
      <w:r>
        <w:rPr>
          <w:rStyle w:val="Nenhum"/>
          <w:sz w:val="22"/>
          <w:szCs w:val="22"/>
          <w:shd w:val="clear" w:color="auto" w:fill="FFFFFF"/>
          <w:lang w:val="es-ES_tradnl"/>
        </w:rPr>
        <w:t>nero</w:t>
      </w:r>
      <w:proofErr w:type="spellEnd"/>
      <w:r>
        <w:rPr>
          <w:rStyle w:val="Nenhum"/>
          <w:sz w:val="22"/>
          <w:szCs w:val="22"/>
          <w:shd w:val="clear" w:color="auto" w:fill="FFFFFF"/>
          <w:lang w:val="es-ES_tradnl"/>
        </w:rPr>
        <w:t xml:space="preserve"> n</w:t>
      </w:r>
      <w:r>
        <w:rPr>
          <w:rStyle w:val="Nenhum"/>
          <w:sz w:val="22"/>
          <w:szCs w:val="22"/>
          <w:shd w:val="clear" w:color="auto" w:fill="FFFFFF"/>
          <w:lang w:val="pt-PT"/>
        </w:rPr>
        <w:t>ão explicita, necessariamente, desigualdades entre homens e mulheres. [...] A desigualdade, longe de ser natural, é posta pela tradição cultural, pelas estruturas de poder, pelos agentes envolvidos na trama de relações sociais (SAFFIOTI, 1999, p. 83).</w:t>
      </w:r>
    </w:p>
    <w:p w14:paraId="71072CA4" w14:textId="77777777" w:rsidR="000D5E5D" w:rsidRDefault="000D5E5D">
      <w:pPr>
        <w:pStyle w:val="Corpo"/>
        <w:spacing w:line="360" w:lineRule="auto"/>
        <w:ind w:firstLine="709"/>
        <w:jc w:val="both"/>
        <w:rPr>
          <w:rStyle w:val="Nenhum"/>
          <w:shd w:val="clear" w:color="auto" w:fill="FFFFFF"/>
        </w:rPr>
      </w:pPr>
    </w:p>
    <w:p w14:paraId="3B488FEE" w14:textId="77777777" w:rsidR="000D5E5D" w:rsidRDefault="00797F8F">
      <w:pPr>
        <w:pStyle w:val="Corpo"/>
        <w:spacing w:line="360" w:lineRule="auto"/>
        <w:ind w:firstLine="709"/>
        <w:jc w:val="both"/>
        <w:rPr>
          <w:rStyle w:val="Nenhum"/>
          <w:color w:val="1C1E20"/>
          <w:u w:color="1C1E20"/>
          <w:shd w:val="clear" w:color="auto" w:fill="FFFFFF"/>
        </w:rPr>
      </w:pPr>
      <w:r>
        <w:rPr>
          <w:rStyle w:val="Nenhum"/>
          <w:shd w:val="clear" w:color="auto" w:fill="FFFFFF"/>
          <w:lang w:val="pt-PT"/>
        </w:rPr>
        <w:t>Embora o conceito de</w:t>
      </w:r>
      <w:r>
        <w:rPr>
          <w:rStyle w:val="Nenhum"/>
          <w:color w:val="002142"/>
          <w:u w:color="002142"/>
          <w:shd w:val="clear" w:color="auto" w:fill="FFFFFF"/>
        </w:rPr>
        <w:t xml:space="preserve"> </w:t>
      </w:r>
      <w:proofErr w:type="spellStart"/>
      <w:r>
        <w:rPr>
          <w:rStyle w:val="Nenhum"/>
          <w:shd w:val="clear" w:color="auto" w:fill="FFFFFF"/>
          <w:lang w:val="es-ES_tradnl"/>
        </w:rPr>
        <w:t>interseccionalidade</w:t>
      </w:r>
      <w:proofErr w:type="spellEnd"/>
      <w:r>
        <w:rPr>
          <w:rStyle w:val="Nenhum"/>
          <w:shd w:val="clear" w:color="auto" w:fill="FFFFFF"/>
          <w:vertAlign w:val="superscript"/>
        </w:rPr>
        <w:footnoteReference w:id="5"/>
      </w:r>
      <w:r>
        <w:rPr>
          <w:rStyle w:val="Nenhum"/>
          <w:shd w:val="clear" w:color="auto" w:fill="FFFFFF"/>
        </w:rPr>
        <w:t xml:space="preserve"> n</w:t>
      </w:r>
      <w:r>
        <w:rPr>
          <w:rStyle w:val="Nenhum"/>
          <w:shd w:val="clear" w:color="auto" w:fill="FFFFFF"/>
          <w:lang w:val="pt-PT"/>
        </w:rPr>
        <w:t xml:space="preserve">ão seja novo, só recentemente vem sendo incorporado à </w:t>
      </w:r>
      <w:proofErr w:type="spellStart"/>
      <w:r>
        <w:rPr>
          <w:rStyle w:val="Nenhum"/>
          <w:shd w:val="clear" w:color="auto" w:fill="FFFFFF"/>
        </w:rPr>
        <w:t>produ</w:t>
      </w:r>
      <w:proofErr w:type="spellEnd"/>
      <w:r>
        <w:rPr>
          <w:rStyle w:val="Nenhum"/>
          <w:shd w:val="clear" w:color="auto" w:fill="FFFFFF"/>
          <w:lang w:val="pt-PT"/>
        </w:rPr>
        <w:t xml:space="preserve">ção brasileira, permitindo </w:t>
      </w:r>
      <w:r>
        <w:rPr>
          <w:rStyle w:val="Nenhum"/>
          <w:color w:val="1C1E20"/>
          <w:u w:color="1C1E20"/>
          <w:shd w:val="clear" w:color="auto" w:fill="FFFFFF"/>
          <w:lang w:val="pt-PT"/>
        </w:rPr>
        <w:t>desvelar as desigualdades e a sobreposiçã</w:t>
      </w:r>
      <w:r>
        <w:rPr>
          <w:rStyle w:val="Nenhum"/>
          <w:color w:val="1C1E20"/>
          <w:u w:color="1C1E20"/>
          <w:shd w:val="clear" w:color="auto" w:fill="FFFFFF"/>
        </w:rPr>
        <w:t xml:space="preserve">o de </w:t>
      </w:r>
      <w:proofErr w:type="spellStart"/>
      <w:r>
        <w:rPr>
          <w:rStyle w:val="Nenhum"/>
          <w:color w:val="1C1E20"/>
          <w:u w:color="1C1E20"/>
          <w:shd w:val="clear" w:color="auto" w:fill="FFFFFF"/>
        </w:rPr>
        <w:t>opress</w:t>
      </w:r>
      <w:proofErr w:type="spellEnd"/>
      <w:r>
        <w:rPr>
          <w:rStyle w:val="Nenhum"/>
          <w:color w:val="1C1E20"/>
          <w:u w:color="1C1E20"/>
          <w:shd w:val="clear" w:color="auto" w:fill="FFFFFF"/>
          <w:lang w:val="pt-PT"/>
        </w:rPr>
        <w:t>ões e discriminaçõ</w:t>
      </w:r>
      <w:r w:rsidRPr="00B610EF">
        <w:rPr>
          <w:rStyle w:val="Nenhum"/>
          <w:color w:val="1C1E20"/>
          <w:u w:color="1C1E20"/>
          <w:shd w:val="clear" w:color="auto" w:fill="FFFFFF"/>
        </w:rPr>
        <w:t>es entre g</w:t>
      </w:r>
      <w:r>
        <w:rPr>
          <w:rStyle w:val="Nenhum"/>
          <w:color w:val="1C1E20"/>
          <w:u w:color="1C1E20"/>
          <w:shd w:val="clear" w:color="auto" w:fill="FFFFFF"/>
          <w:lang w:val="pt-PT"/>
        </w:rPr>
        <w:t>ê</w:t>
      </w:r>
      <w:r>
        <w:rPr>
          <w:rStyle w:val="Nenhum"/>
          <w:color w:val="1C1E20"/>
          <w:u w:color="1C1E20"/>
          <w:shd w:val="clear" w:color="auto" w:fill="FFFFFF"/>
          <w:lang w:val="it-IT"/>
        </w:rPr>
        <w:t>nero e ra</w:t>
      </w:r>
      <w:r>
        <w:rPr>
          <w:rStyle w:val="Nenhum"/>
          <w:color w:val="1C1E20"/>
          <w:u w:color="1C1E20"/>
          <w:shd w:val="clear" w:color="auto" w:fill="FFFFFF"/>
          <w:lang w:val="pt-PT"/>
        </w:rPr>
        <w:t>ç</w:t>
      </w:r>
      <w:r>
        <w:rPr>
          <w:rStyle w:val="Nenhum"/>
          <w:color w:val="1C1E20"/>
          <w:u w:color="1C1E20"/>
          <w:shd w:val="clear" w:color="auto" w:fill="FFFFFF"/>
          <w:lang w:val="it-IT"/>
        </w:rPr>
        <w:t>a.</w:t>
      </w:r>
    </w:p>
    <w:p w14:paraId="69C67D24" w14:textId="77777777" w:rsidR="000D5E5D" w:rsidRDefault="00797F8F">
      <w:pPr>
        <w:pStyle w:val="Corpo"/>
        <w:spacing w:line="360" w:lineRule="auto"/>
        <w:ind w:firstLine="709"/>
        <w:jc w:val="both"/>
        <w:rPr>
          <w:rStyle w:val="Nenhum"/>
          <w:shd w:val="clear" w:color="auto" w:fill="FFFFFF"/>
        </w:rPr>
      </w:pPr>
      <w:r>
        <w:rPr>
          <w:rStyle w:val="Nenhum"/>
          <w:smallCaps/>
          <w:shd w:val="clear" w:color="auto" w:fill="FFFFFF"/>
          <w:lang w:val="en-US"/>
        </w:rPr>
        <w:t>SAFFIOTI</w:t>
      </w:r>
      <w:r>
        <w:rPr>
          <w:rStyle w:val="Nenhum"/>
          <w:shd w:val="clear" w:color="auto" w:fill="FFFFFF"/>
          <w:lang w:val="pt-PT"/>
        </w:rPr>
        <w:t>, em sua vasta produção sobre as relaçõ</w:t>
      </w:r>
      <w:r w:rsidRPr="00B610EF">
        <w:rPr>
          <w:rStyle w:val="Nenhum"/>
          <w:shd w:val="clear" w:color="auto" w:fill="FFFFFF"/>
        </w:rPr>
        <w:t>es de g</w:t>
      </w:r>
      <w:r>
        <w:rPr>
          <w:rStyle w:val="Nenhum"/>
          <w:shd w:val="clear" w:color="auto" w:fill="FFFFFF"/>
          <w:lang w:val="pt-PT"/>
        </w:rPr>
        <w:t xml:space="preserve">ênero, construiu suas análises a partir da concepção de um </w:t>
      </w:r>
      <w:r>
        <w:rPr>
          <w:rStyle w:val="Nenhum"/>
          <w:i/>
          <w:iCs/>
          <w:shd w:val="clear" w:color="auto" w:fill="FFFFFF"/>
        </w:rPr>
        <w:t>n</w:t>
      </w:r>
      <w:r>
        <w:rPr>
          <w:rStyle w:val="Nenhum"/>
          <w:i/>
          <w:iCs/>
          <w:shd w:val="clear" w:color="auto" w:fill="FFFFFF"/>
          <w:lang w:val="pt-PT"/>
        </w:rPr>
        <w:t xml:space="preserve">ó </w:t>
      </w:r>
      <w:r>
        <w:rPr>
          <w:rStyle w:val="Nenhum"/>
          <w:shd w:val="clear" w:color="auto" w:fill="FFFFFF"/>
          <w:lang w:val="pt-PT"/>
        </w:rPr>
        <w:t xml:space="preserve">estruturador das relações sociais, tendo por referência </w:t>
      </w:r>
      <w:proofErr w:type="gramStart"/>
      <w:r>
        <w:rPr>
          <w:rStyle w:val="Nenhum"/>
          <w:shd w:val="clear" w:color="auto" w:fill="FFFFFF"/>
          <w:lang w:val="pt-PT"/>
        </w:rPr>
        <w:t>a</w:t>
      </w:r>
      <w:proofErr w:type="gramEnd"/>
      <w:r>
        <w:rPr>
          <w:rStyle w:val="Nenhum"/>
          <w:shd w:val="clear" w:color="auto" w:fill="FFFFFF"/>
          <w:lang w:val="pt-PT"/>
        </w:rPr>
        <w:t xml:space="preserve"> indissociabilidade entre classe, gê</w:t>
      </w:r>
      <w:r>
        <w:rPr>
          <w:rStyle w:val="Nenhum"/>
          <w:shd w:val="clear" w:color="auto" w:fill="FFFFFF"/>
          <w:lang w:val="it-IT"/>
        </w:rPr>
        <w:t>nero e ra</w:t>
      </w:r>
      <w:r>
        <w:rPr>
          <w:rStyle w:val="Nenhum"/>
          <w:shd w:val="clear" w:color="auto" w:fill="FFFFFF"/>
          <w:lang w:val="pt-PT"/>
        </w:rPr>
        <w:t xml:space="preserve">ça/etnia. Os dados do 16.º </w:t>
      </w:r>
      <w:r>
        <w:rPr>
          <w:rStyle w:val="Nenhum"/>
          <w:shd w:val="clear" w:color="auto" w:fill="FFFFFF"/>
        </w:rPr>
        <w:t>Anu</w:t>
      </w:r>
      <w:r>
        <w:rPr>
          <w:rStyle w:val="Nenhum"/>
          <w:shd w:val="clear" w:color="auto" w:fill="FFFFFF"/>
          <w:lang w:val="pt-PT"/>
        </w:rPr>
        <w:t>ário Brasileiro de Seguranç</w:t>
      </w:r>
      <w:r>
        <w:rPr>
          <w:rStyle w:val="Nenhum"/>
          <w:shd w:val="clear" w:color="auto" w:fill="FFFFFF"/>
        </w:rPr>
        <w:t>a P</w:t>
      </w:r>
      <w:r>
        <w:rPr>
          <w:rStyle w:val="Nenhum"/>
          <w:shd w:val="clear" w:color="auto" w:fill="FFFFFF"/>
          <w:lang w:val="pt-PT"/>
        </w:rPr>
        <w:t xml:space="preserve">ública, por exemplo, demonstram que, </w:t>
      </w:r>
      <w:r>
        <w:rPr>
          <w:rStyle w:val="Nenhum"/>
          <w:b/>
          <w:bCs/>
          <w:shd w:val="clear" w:color="auto" w:fill="FFFFFF"/>
        </w:rPr>
        <w:t>e</w:t>
      </w:r>
      <w:r>
        <w:rPr>
          <w:rStyle w:val="Nenhum"/>
          <w:shd w:val="clear" w:color="auto" w:fill="FFFFFF"/>
          <w:lang w:val="pt-PT"/>
        </w:rPr>
        <w:t>m 2021, 62% das vítimas de feminicídio no Brasil eram negras. (FBSP, 2022).</w:t>
      </w:r>
    </w:p>
    <w:p w14:paraId="7EBBCC8E" w14:textId="77777777" w:rsidR="000D5E5D" w:rsidRDefault="00797F8F">
      <w:pPr>
        <w:pStyle w:val="Corpo"/>
        <w:spacing w:line="360" w:lineRule="auto"/>
        <w:ind w:firstLine="709"/>
        <w:jc w:val="both"/>
        <w:rPr>
          <w:rStyle w:val="Nenhum"/>
          <w:shd w:val="clear" w:color="auto" w:fill="FFFFFF"/>
        </w:rPr>
      </w:pPr>
      <w:r>
        <w:rPr>
          <w:rStyle w:val="Nenhum"/>
          <w:shd w:val="clear" w:color="auto" w:fill="FFFFFF"/>
          <w:lang w:val="pt-PT"/>
        </w:rPr>
        <w:t>A naturalização do fenô</w:t>
      </w:r>
      <w:r>
        <w:rPr>
          <w:rStyle w:val="Nenhum"/>
          <w:shd w:val="clear" w:color="auto" w:fill="FFFFFF"/>
          <w:lang w:val="it-IT"/>
        </w:rPr>
        <w:t>meno (</w:t>
      </w:r>
      <w:r>
        <w:rPr>
          <w:rStyle w:val="Nenhum"/>
          <w:shd w:val="clear" w:color="auto" w:fill="FFFFFF"/>
          <w:lang w:val="pt-PT"/>
        </w:rPr>
        <w:t xml:space="preserve">“em briga de marido e mulher, ninguém mete a colher” </w:t>
      </w:r>
      <w:r>
        <w:rPr>
          <w:rStyle w:val="Nenhum"/>
          <w:shd w:val="clear" w:color="auto" w:fill="FFFFFF"/>
        </w:rPr>
        <w:t xml:space="preserve">ou </w:t>
      </w:r>
      <w:r>
        <w:rPr>
          <w:rStyle w:val="Nenhum"/>
          <w:shd w:val="clear" w:color="auto" w:fill="FFFFFF"/>
          <w:lang w:val="pt-PT"/>
        </w:rPr>
        <w:t>“</w:t>
      </w:r>
      <w:r>
        <w:rPr>
          <w:rStyle w:val="Nenhum"/>
          <w:shd w:val="clear" w:color="auto" w:fill="FFFFFF"/>
        </w:rPr>
        <w:t>p</w:t>
      </w:r>
      <w:r>
        <w:rPr>
          <w:rStyle w:val="Nenhum"/>
          <w:shd w:val="clear" w:color="auto" w:fill="FFFFFF"/>
          <w:lang w:val="pt-PT"/>
        </w:rPr>
        <w:t>é de galinha nã</w:t>
      </w:r>
      <w:r>
        <w:rPr>
          <w:rStyle w:val="Nenhum"/>
          <w:shd w:val="clear" w:color="auto" w:fill="FFFFFF"/>
          <w:lang w:val="it-IT"/>
        </w:rPr>
        <w:t>o mata pinto</w:t>
      </w:r>
      <w:r>
        <w:rPr>
          <w:rStyle w:val="Nenhum"/>
          <w:shd w:val="clear" w:color="auto" w:fill="FFFFFF"/>
          <w:lang w:val="pt-PT"/>
        </w:rPr>
        <w:t>”</w:t>
      </w:r>
      <w:r>
        <w:rPr>
          <w:rStyle w:val="Nenhum"/>
          <w:shd w:val="clear" w:color="auto" w:fill="FFFFFF"/>
          <w:lang w:val="es-ES_tradnl"/>
        </w:rPr>
        <w:t>), a culpabiliza</w:t>
      </w:r>
      <w:r>
        <w:rPr>
          <w:rStyle w:val="Nenhum"/>
          <w:shd w:val="clear" w:color="auto" w:fill="FFFFFF"/>
          <w:lang w:val="pt-PT"/>
        </w:rPr>
        <w:t xml:space="preserve">ção da mulher (“mas, se é </w:t>
      </w:r>
      <w:r>
        <w:rPr>
          <w:rStyle w:val="Nenhum"/>
          <w:shd w:val="clear" w:color="auto" w:fill="FFFFFF"/>
        </w:rPr>
        <w:t>t</w:t>
      </w:r>
      <w:r>
        <w:rPr>
          <w:rStyle w:val="Nenhum"/>
          <w:shd w:val="clear" w:color="auto" w:fill="FFFFFF"/>
          <w:lang w:val="pt-PT"/>
        </w:rPr>
        <w:t>ão ruim, por que ela nã</w:t>
      </w:r>
      <w:r>
        <w:rPr>
          <w:rStyle w:val="Nenhum"/>
          <w:shd w:val="clear" w:color="auto" w:fill="FFFFFF"/>
          <w:lang w:val="es-ES_tradnl"/>
        </w:rPr>
        <w:t>o se separa?</w:t>
      </w:r>
      <w:r>
        <w:rPr>
          <w:rStyle w:val="Nenhum"/>
          <w:shd w:val="clear" w:color="auto" w:fill="FFFFFF"/>
          <w:lang w:val="pt-PT"/>
        </w:rPr>
        <w:t>”) e a sacralização da instituiçã</w:t>
      </w:r>
      <w:r>
        <w:rPr>
          <w:rStyle w:val="Nenhum"/>
          <w:shd w:val="clear" w:color="auto" w:fill="FFFFFF"/>
          <w:lang w:val="it-IT"/>
        </w:rPr>
        <w:t>o fam</w:t>
      </w:r>
      <w:r>
        <w:rPr>
          <w:rStyle w:val="Nenhum"/>
          <w:shd w:val="clear" w:color="auto" w:fill="FFFFFF"/>
          <w:lang w:val="pt-PT"/>
        </w:rPr>
        <w:t>í</w:t>
      </w:r>
      <w:r>
        <w:rPr>
          <w:rStyle w:val="Nenhum"/>
          <w:shd w:val="clear" w:color="auto" w:fill="FFFFFF"/>
          <w:lang w:val="it-IT"/>
        </w:rPr>
        <w:t>lia (</w:t>
      </w:r>
      <w:r>
        <w:rPr>
          <w:rStyle w:val="Nenhum"/>
          <w:shd w:val="clear" w:color="auto" w:fill="FFFFFF"/>
          <w:lang w:val="pt-PT"/>
        </w:rPr>
        <w:t>“</w:t>
      </w:r>
      <w:r>
        <w:rPr>
          <w:rStyle w:val="Nenhum"/>
          <w:shd w:val="clear" w:color="auto" w:fill="FFFFFF"/>
          <w:lang w:val="it-IT"/>
        </w:rPr>
        <w:t>a fam</w:t>
      </w:r>
      <w:r>
        <w:rPr>
          <w:rStyle w:val="Nenhum"/>
          <w:shd w:val="clear" w:color="auto" w:fill="FFFFFF"/>
          <w:lang w:val="pt-PT"/>
        </w:rPr>
        <w:t>í</w:t>
      </w:r>
      <w:proofErr w:type="spellStart"/>
      <w:r>
        <w:rPr>
          <w:rStyle w:val="Nenhum"/>
          <w:shd w:val="clear" w:color="auto" w:fill="FFFFFF"/>
          <w:lang w:val="es-ES_tradnl"/>
        </w:rPr>
        <w:t>lia</w:t>
      </w:r>
      <w:proofErr w:type="spellEnd"/>
      <w:r>
        <w:rPr>
          <w:rStyle w:val="Nenhum"/>
          <w:shd w:val="clear" w:color="auto" w:fill="FFFFFF"/>
          <w:lang w:val="es-ES_tradnl"/>
        </w:rPr>
        <w:t xml:space="preserve"> </w:t>
      </w:r>
      <w:proofErr w:type="spellStart"/>
      <w:r>
        <w:rPr>
          <w:rStyle w:val="Nenhum"/>
          <w:shd w:val="clear" w:color="auto" w:fill="FFFFFF"/>
          <w:lang w:val="es-ES_tradnl"/>
        </w:rPr>
        <w:t>est</w:t>
      </w:r>
      <w:proofErr w:type="spellEnd"/>
      <w:r>
        <w:rPr>
          <w:rStyle w:val="Nenhum"/>
          <w:shd w:val="clear" w:color="auto" w:fill="FFFFFF"/>
          <w:lang w:val="pt-PT"/>
        </w:rPr>
        <w:t>á unida com base em laç</w:t>
      </w:r>
      <w:r>
        <w:rPr>
          <w:rStyle w:val="Nenhum"/>
          <w:shd w:val="clear" w:color="auto" w:fill="FFFFFF"/>
          <w:lang w:val="es-ES_tradnl"/>
        </w:rPr>
        <w:t>os de amor</w:t>
      </w:r>
      <w:r>
        <w:rPr>
          <w:rStyle w:val="Nenhum"/>
          <w:shd w:val="clear" w:color="auto" w:fill="FFFFFF"/>
          <w:lang w:val="pt-PT"/>
        </w:rPr>
        <w:t>”) concorrem para que a sociedade, de forma geral, tenha certa tolerância com a existência das diferentes formas de violência no âmbito das relações conjugais e nos casos em que adolescentes vítimas de violência sexual tenham 14 anos ou mais.</w:t>
      </w:r>
    </w:p>
    <w:p w14:paraId="05A354CE" w14:textId="77777777" w:rsidR="000D5E5D" w:rsidRDefault="00797F8F">
      <w:pPr>
        <w:pStyle w:val="Corpo"/>
        <w:spacing w:line="360" w:lineRule="auto"/>
        <w:ind w:firstLine="709"/>
        <w:jc w:val="both"/>
        <w:rPr>
          <w:rStyle w:val="Nenhum"/>
          <w:shd w:val="clear" w:color="auto" w:fill="FFFFFF"/>
        </w:rPr>
      </w:pPr>
      <w:r>
        <w:rPr>
          <w:rStyle w:val="Nenhum"/>
          <w:shd w:val="clear" w:color="auto" w:fill="FFFFFF"/>
          <w:lang w:val="pt-PT"/>
        </w:rPr>
        <w:t xml:space="preserve">Nesse sentido, é importante enfatizar que a VD é </w:t>
      </w:r>
      <w:r>
        <w:rPr>
          <w:rStyle w:val="Nenhum"/>
          <w:shd w:val="clear" w:color="auto" w:fill="FFFFFF"/>
        </w:rPr>
        <w:t xml:space="preserve">um </w:t>
      </w:r>
      <w:proofErr w:type="spellStart"/>
      <w:r>
        <w:rPr>
          <w:rStyle w:val="Nenhum"/>
          <w:shd w:val="clear" w:color="auto" w:fill="FFFFFF"/>
        </w:rPr>
        <w:t>fen</w:t>
      </w:r>
      <w:proofErr w:type="spellEnd"/>
      <w:r>
        <w:rPr>
          <w:rStyle w:val="Nenhum"/>
          <w:shd w:val="clear" w:color="auto" w:fill="FFFFFF"/>
          <w:lang w:val="pt-PT"/>
        </w:rPr>
        <w:t>ô</w:t>
      </w:r>
      <w:r>
        <w:rPr>
          <w:rStyle w:val="Nenhum"/>
          <w:shd w:val="clear" w:color="auto" w:fill="FFFFFF"/>
          <w:lang w:val="it-IT"/>
        </w:rPr>
        <w:t>meno social grave, de viola</w:t>
      </w:r>
      <w:r>
        <w:rPr>
          <w:rStyle w:val="Nenhum"/>
          <w:shd w:val="clear" w:color="auto" w:fill="FFFFFF"/>
          <w:lang w:val="pt-PT"/>
        </w:rPr>
        <w:t xml:space="preserve">ção dos direitos humanos. “Afirma-se, ainda, que a VD é </w:t>
      </w:r>
      <w:r>
        <w:rPr>
          <w:rStyle w:val="Nenhum"/>
          <w:shd w:val="clear" w:color="auto" w:fill="FFFFFF"/>
        </w:rPr>
        <w:t xml:space="preserve">um </w:t>
      </w:r>
      <w:proofErr w:type="spellStart"/>
      <w:r>
        <w:rPr>
          <w:rStyle w:val="Nenhum"/>
          <w:shd w:val="clear" w:color="auto" w:fill="FFFFFF"/>
        </w:rPr>
        <w:t>fen</w:t>
      </w:r>
      <w:proofErr w:type="spellEnd"/>
      <w:r>
        <w:rPr>
          <w:rStyle w:val="Nenhum"/>
          <w:shd w:val="clear" w:color="auto" w:fill="FFFFFF"/>
          <w:lang w:val="pt-PT"/>
        </w:rPr>
        <w:t xml:space="preserve">ômeno que se expressa </w:t>
      </w:r>
      <w:proofErr w:type="spellStart"/>
      <w:r>
        <w:rPr>
          <w:rStyle w:val="Nenhum"/>
          <w:i/>
          <w:iCs/>
          <w:shd w:val="clear" w:color="auto" w:fill="FFFFFF"/>
          <w:lang w:val="es-ES_tradnl"/>
        </w:rPr>
        <w:t>nas</w:t>
      </w:r>
      <w:proofErr w:type="spellEnd"/>
      <w:r>
        <w:rPr>
          <w:rStyle w:val="Nenhum"/>
          <w:i/>
          <w:iCs/>
          <w:shd w:val="clear" w:color="auto" w:fill="FFFFFF"/>
          <w:lang w:val="es-ES_tradnl"/>
        </w:rPr>
        <w:t xml:space="preserve"> </w:t>
      </w:r>
      <w:r>
        <w:rPr>
          <w:rStyle w:val="Nenhum"/>
          <w:shd w:val="clear" w:color="auto" w:fill="FFFFFF"/>
        </w:rPr>
        <w:t>rela</w:t>
      </w:r>
      <w:r>
        <w:rPr>
          <w:rStyle w:val="Nenhum"/>
          <w:shd w:val="clear" w:color="auto" w:fill="FFFFFF"/>
          <w:lang w:val="pt-PT"/>
        </w:rPr>
        <w:t xml:space="preserve">ções interpessoais, sendo diferente de pensá-lo como fruto </w:t>
      </w:r>
      <w:r>
        <w:rPr>
          <w:rStyle w:val="Nenhum"/>
          <w:i/>
          <w:iCs/>
          <w:shd w:val="clear" w:color="auto" w:fill="FFFFFF"/>
          <w:lang w:val="de-DE"/>
        </w:rPr>
        <w:t xml:space="preserve">das </w:t>
      </w:r>
      <w:r>
        <w:rPr>
          <w:rStyle w:val="Nenhum"/>
          <w:shd w:val="clear" w:color="auto" w:fill="FFFFFF"/>
        </w:rPr>
        <w:t>rela</w:t>
      </w:r>
      <w:r>
        <w:rPr>
          <w:rStyle w:val="Nenhum"/>
          <w:shd w:val="clear" w:color="auto" w:fill="FFFFFF"/>
          <w:lang w:val="pt-PT"/>
        </w:rPr>
        <w:t>ções interpessoais” (MORGADO, 2012, p. 37, grifos no original).</w:t>
      </w:r>
    </w:p>
    <w:p w14:paraId="65F927FE" w14:textId="77777777" w:rsidR="000D5E5D" w:rsidRDefault="00797F8F">
      <w:pPr>
        <w:pStyle w:val="Corpo"/>
        <w:spacing w:line="360" w:lineRule="auto"/>
        <w:ind w:firstLine="709"/>
        <w:jc w:val="both"/>
        <w:rPr>
          <w:rStyle w:val="Nenhum"/>
          <w:shd w:val="clear" w:color="auto" w:fill="FFFFFF"/>
        </w:rPr>
      </w:pPr>
      <w:r>
        <w:rPr>
          <w:rStyle w:val="Nenhum"/>
          <w:shd w:val="clear" w:color="auto" w:fill="FFFFFF"/>
          <w:lang w:val="pt-PT"/>
        </w:rPr>
        <w:t>Essa perspectiva de aná</w:t>
      </w:r>
      <w:r>
        <w:rPr>
          <w:rStyle w:val="Nenhum"/>
          <w:shd w:val="clear" w:color="auto" w:fill="FFFFFF"/>
        </w:rPr>
        <w:t xml:space="preserve">lise </w:t>
      </w:r>
      <w:proofErr w:type="spellStart"/>
      <w:r>
        <w:rPr>
          <w:rStyle w:val="Nenhum"/>
          <w:shd w:val="clear" w:color="auto" w:fill="FFFFFF"/>
        </w:rPr>
        <w:t>pressup</w:t>
      </w:r>
      <w:proofErr w:type="spellEnd"/>
      <w:r>
        <w:rPr>
          <w:rStyle w:val="Nenhum"/>
          <w:shd w:val="clear" w:color="auto" w:fill="FFFFFF"/>
          <w:lang w:val="pt-PT"/>
        </w:rPr>
        <w:t>õe que façamos um esforço para dessacralizar a família, analisando-a como uma instituição social que, como as demais instituições sociais, está atravessada por relações de poder hierarquizadas com base nas dimensões estruturantes da sociedade: classe, gê</w:t>
      </w:r>
      <w:r>
        <w:rPr>
          <w:rStyle w:val="Nenhum"/>
          <w:shd w:val="clear" w:color="auto" w:fill="FFFFFF"/>
          <w:lang w:val="it-IT"/>
        </w:rPr>
        <w:t>nero e ra</w:t>
      </w:r>
      <w:r>
        <w:rPr>
          <w:rStyle w:val="Nenhum"/>
          <w:shd w:val="clear" w:color="auto" w:fill="FFFFFF"/>
          <w:lang w:val="pt-PT"/>
        </w:rPr>
        <w:t>ça/etnia. Sem esse esforç</w:t>
      </w:r>
      <w:r>
        <w:rPr>
          <w:rStyle w:val="Nenhum"/>
          <w:shd w:val="clear" w:color="auto" w:fill="FFFFFF"/>
          <w:lang w:val="it-IT"/>
        </w:rPr>
        <w:t xml:space="preserve">o, </w:t>
      </w:r>
      <w:r>
        <w:rPr>
          <w:rStyle w:val="Nenhum"/>
          <w:shd w:val="clear" w:color="auto" w:fill="FFFFFF"/>
          <w:lang w:val="pt-PT"/>
        </w:rPr>
        <w:t>“a utilização de categorias para classificar as famílias como desestruturadas, desajustadas ou disfuncionais continuará a fazer parte dos pareceres profissionais, perpetuando formas de intervenção culpabilizadoras e patologizantes do fenô</w:t>
      </w:r>
      <w:r>
        <w:rPr>
          <w:rStyle w:val="Nenhum"/>
          <w:shd w:val="clear" w:color="auto" w:fill="FFFFFF"/>
          <w:lang w:val="it-IT"/>
        </w:rPr>
        <w:t>meno</w:t>
      </w:r>
      <w:r>
        <w:rPr>
          <w:rStyle w:val="Nenhum"/>
          <w:shd w:val="clear" w:color="auto" w:fill="FFFFFF"/>
          <w:lang w:val="pt-PT"/>
        </w:rPr>
        <w:t>”</w:t>
      </w:r>
      <w:r>
        <w:rPr>
          <w:rStyle w:val="Nenhum"/>
          <w:shd w:val="clear" w:color="auto" w:fill="FFFFFF"/>
        </w:rPr>
        <w:t>. (</w:t>
      </w:r>
      <w:r>
        <w:rPr>
          <w:rStyle w:val="Nenhum"/>
          <w:smallCaps/>
          <w:shd w:val="clear" w:color="auto" w:fill="FFFFFF"/>
          <w:lang w:val="es-ES_tradnl"/>
        </w:rPr>
        <w:t>MORGADO</w:t>
      </w:r>
      <w:r>
        <w:rPr>
          <w:rStyle w:val="Nenhum"/>
          <w:shd w:val="clear" w:color="auto" w:fill="FFFFFF"/>
        </w:rPr>
        <w:t>, 2012, p. 56)</w:t>
      </w:r>
    </w:p>
    <w:p w14:paraId="22802E37" w14:textId="77777777" w:rsidR="000D5E5D" w:rsidRDefault="00797F8F">
      <w:pPr>
        <w:pStyle w:val="Corpo"/>
        <w:spacing w:line="360" w:lineRule="auto"/>
        <w:ind w:firstLine="708"/>
        <w:jc w:val="both"/>
        <w:rPr>
          <w:rStyle w:val="Hyperlink3"/>
          <w:rFonts w:eastAsia="Arial Unicode MS"/>
        </w:rPr>
      </w:pPr>
      <w:bookmarkStart w:id="15" w:name="_d34og8"/>
      <w:bookmarkEnd w:id="15"/>
      <w:r>
        <w:rPr>
          <w:rStyle w:val="Nenhum"/>
          <w:shd w:val="clear" w:color="auto" w:fill="FFFFFF"/>
        </w:rPr>
        <w:t>A</w:t>
      </w:r>
      <w:r>
        <w:rPr>
          <w:rStyle w:val="Nenhum"/>
          <w:shd w:val="clear" w:color="auto" w:fill="FFFFFF"/>
          <w:lang w:val="pt-PT"/>
        </w:rPr>
        <w:t xml:space="preserve">o longo das últimas quatro décadas é </w:t>
      </w:r>
      <w:r>
        <w:rPr>
          <w:rStyle w:val="Nenhum"/>
          <w:shd w:val="clear" w:color="auto" w:fill="FFFFFF"/>
          <w:lang w:val="it-IT"/>
        </w:rPr>
        <w:t>poss</w:t>
      </w:r>
      <w:r>
        <w:rPr>
          <w:rStyle w:val="Nenhum"/>
          <w:shd w:val="clear" w:color="auto" w:fill="FFFFFF"/>
          <w:lang w:val="pt-PT"/>
        </w:rPr>
        <w:t>ível identificar inúmeras conquistas no enfrentamento à VD, estando diretamente relacionadas ao processo de redemocratizaçã</w:t>
      </w:r>
      <w:r>
        <w:rPr>
          <w:rStyle w:val="Nenhum"/>
          <w:shd w:val="clear" w:color="auto" w:fill="FFFFFF"/>
          <w:lang w:val="es-ES_tradnl"/>
        </w:rPr>
        <w:t xml:space="preserve">o </w:t>
      </w:r>
      <w:proofErr w:type="spellStart"/>
      <w:r>
        <w:rPr>
          <w:rStyle w:val="Nenhum"/>
          <w:shd w:val="clear" w:color="auto" w:fill="FFFFFF"/>
          <w:lang w:val="es-ES_tradnl"/>
        </w:rPr>
        <w:t>pol</w:t>
      </w:r>
      <w:proofErr w:type="spellEnd"/>
      <w:r>
        <w:rPr>
          <w:rStyle w:val="Nenhum"/>
          <w:shd w:val="clear" w:color="auto" w:fill="FFFFFF"/>
          <w:lang w:val="pt-PT"/>
        </w:rPr>
        <w:t>ítica de nosso país e da fundamental participação dos movimentos feministas e dos de defesa de direitos de crianças e adolescentes. A aprovação da Lei n</w:t>
      </w:r>
      <w:r>
        <w:rPr>
          <w:rStyle w:val="Nenhum"/>
          <w:smallCaps/>
          <w:shd w:val="clear" w:color="auto" w:fill="FFFFFF"/>
          <w:lang w:val="pt-PT"/>
        </w:rPr>
        <w:t xml:space="preserve">º </w:t>
      </w:r>
      <w:r>
        <w:rPr>
          <w:rStyle w:val="Nenhum"/>
          <w:smallCaps/>
          <w:shd w:val="clear" w:color="auto" w:fill="FFFFFF"/>
        </w:rPr>
        <w:t xml:space="preserve">11.340/2006, </w:t>
      </w:r>
      <w:r>
        <w:rPr>
          <w:rStyle w:val="Nenhum"/>
          <w:shd w:val="clear" w:color="auto" w:fill="FFFFFF"/>
          <w:lang w:val="pt-PT"/>
        </w:rPr>
        <w:t>conhecida como lei Maria da Penha, da Lei n</w:t>
      </w:r>
      <w:r>
        <w:rPr>
          <w:rStyle w:val="Nenhum"/>
          <w:smallCaps/>
          <w:shd w:val="clear" w:color="auto" w:fill="FFFFFF"/>
          <w:lang w:val="pt-PT"/>
        </w:rPr>
        <w:t xml:space="preserve">º </w:t>
      </w:r>
      <w:r>
        <w:rPr>
          <w:rStyle w:val="Nenhum"/>
          <w:shd w:val="clear" w:color="auto" w:fill="FFFFFF"/>
          <w:lang w:val="pt-PT"/>
        </w:rPr>
        <w:t>13.104/2015 (lei do feminicí</w:t>
      </w:r>
      <w:r>
        <w:rPr>
          <w:rStyle w:val="Nenhum"/>
          <w:shd w:val="clear" w:color="auto" w:fill="FFFFFF"/>
          <w:lang w:val="it-IT"/>
        </w:rPr>
        <w:t xml:space="preserve">dio) e da </w:t>
      </w:r>
      <w:hyperlink r:id="rId13" w:history="1">
        <w:r>
          <w:rPr>
            <w:rStyle w:val="Hyperlink3"/>
            <w:rFonts w:eastAsia="Arial Unicode MS"/>
            <w:lang w:val="pt-PT"/>
          </w:rPr>
          <w:t>Lei n</w:t>
        </w:r>
        <w:r>
          <w:rPr>
            <w:rStyle w:val="Nenhum"/>
            <w:shd w:val="clear" w:color="auto" w:fill="FFFFFF"/>
            <w:lang w:val="pt-PT"/>
          </w:rPr>
          <w:t xml:space="preserve">º </w:t>
        </w:r>
        <w:r>
          <w:rPr>
            <w:rStyle w:val="Hyperlink3"/>
            <w:rFonts w:eastAsia="Arial Unicode MS"/>
            <w:lang w:val="it-IT"/>
          </w:rPr>
          <w:t>13.010/2014 (lei Menino Bernardo) s</w:t>
        </w:r>
        <w:r>
          <w:rPr>
            <w:rStyle w:val="Nenhum"/>
            <w:shd w:val="clear" w:color="auto" w:fill="FFFFFF"/>
            <w:lang w:val="pt-PT"/>
          </w:rPr>
          <w:t>ã</w:t>
        </w:r>
        <w:r>
          <w:rPr>
            <w:rStyle w:val="Hyperlink3"/>
            <w:rFonts w:eastAsia="Arial Unicode MS"/>
            <w:lang w:val="pt-PT"/>
          </w:rPr>
          <w:t xml:space="preserve">o exemplos de enfrentamento </w:t>
        </w:r>
        <w:r>
          <w:rPr>
            <w:rStyle w:val="Nenhum"/>
            <w:shd w:val="clear" w:color="auto" w:fill="FFFFFF"/>
            <w:lang w:val="pt-PT"/>
          </w:rPr>
          <w:t xml:space="preserve">à </w:t>
        </w:r>
        <w:r>
          <w:rPr>
            <w:rStyle w:val="Hyperlink3"/>
            <w:rFonts w:eastAsia="Arial Unicode MS"/>
            <w:lang w:val="pt-PT"/>
          </w:rPr>
          <w:t>VD no plano legal.</w:t>
        </w:r>
      </w:hyperlink>
    </w:p>
    <w:p w14:paraId="2A79BFE2" w14:textId="77777777" w:rsidR="000D5E5D" w:rsidRDefault="00797F8F">
      <w:pPr>
        <w:pStyle w:val="Corpo"/>
        <w:spacing w:line="360" w:lineRule="auto"/>
        <w:jc w:val="both"/>
        <w:rPr>
          <w:rStyle w:val="Hyperlink3"/>
          <w:rFonts w:eastAsia="Arial Unicode MS"/>
        </w:rPr>
      </w:pPr>
      <w:r>
        <w:rPr>
          <w:rStyle w:val="Hyperlink3"/>
          <w:rFonts w:eastAsia="Arial Unicode MS"/>
          <w:lang w:val="pt-PT"/>
        </w:rPr>
        <w:tab/>
        <w:t>A elei</w:t>
      </w:r>
      <w:r>
        <w:rPr>
          <w:rStyle w:val="Nenhum"/>
          <w:shd w:val="clear" w:color="auto" w:fill="FFFFFF"/>
          <w:lang w:val="pt-PT"/>
        </w:rPr>
        <w:t>çã</w:t>
      </w:r>
      <w:r>
        <w:rPr>
          <w:rStyle w:val="Hyperlink3"/>
          <w:rFonts w:eastAsia="Arial Unicode MS"/>
          <w:lang w:val="pt-PT"/>
        </w:rPr>
        <w:t>o de Bolsonaro em outubro de 2018 e conjunturas diversas em v</w:t>
      </w:r>
      <w:r>
        <w:rPr>
          <w:rStyle w:val="Nenhum"/>
          <w:shd w:val="clear" w:color="auto" w:fill="FFFFFF"/>
          <w:lang w:val="pt-PT"/>
        </w:rPr>
        <w:t>á</w:t>
      </w:r>
      <w:r>
        <w:rPr>
          <w:rStyle w:val="Hyperlink3"/>
          <w:rFonts w:eastAsia="Arial Unicode MS"/>
          <w:lang w:val="pt-PT"/>
        </w:rPr>
        <w:t>rios pa</w:t>
      </w:r>
      <w:r>
        <w:rPr>
          <w:rStyle w:val="Nenhum"/>
          <w:shd w:val="clear" w:color="auto" w:fill="FFFFFF"/>
          <w:lang w:val="pt-PT"/>
        </w:rPr>
        <w:t>í</w:t>
      </w:r>
      <w:r>
        <w:rPr>
          <w:rStyle w:val="Hyperlink3"/>
          <w:rFonts w:eastAsia="Arial Unicode MS"/>
          <w:lang w:val="pt-PT"/>
        </w:rPr>
        <w:t>ses da Am</w:t>
      </w:r>
      <w:r>
        <w:rPr>
          <w:rStyle w:val="Nenhum"/>
          <w:shd w:val="clear" w:color="auto" w:fill="FFFFFF"/>
          <w:lang w:val="pt-PT"/>
        </w:rPr>
        <w:t>é</w:t>
      </w:r>
      <w:r>
        <w:rPr>
          <w:rStyle w:val="Hyperlink3"/>
          <w:rFonts w:eastAsia="Arial Unicode MS"/>
          <w:lang w:val="pt-PT"/>
        </w:rPr>
        <w:t xml:space="preserve">rica Latina e da Europa, evidenciaram a </w:t>
      </w:r>
      <w:r>
        <w:rPr>
          <w:rStyle w:val="Nenhum"/>
          <w:shd w:val="clear" w:color="auto" w:fill="FFFFFF"/>
          <w:lang w:val="pt-PT"/>
        </w:rPr>
        <w:t>“</w:t>
      </w:r>
      <w:r>
        <w:rPr>
          <w:rStyle w:val="Hyperlink3"/>
          <w:rFonts w:eastAsia="Arial Unicode MS"/>
          <w:lang w:val="es-ES_tradnl"/>
        </w:rPr>
        <w:t>amplia</w:t>
      </w:r>
      <w:r>
        <w:rPr>
          <w:rStyle w:val="Nenhum"/>
          <w:shd w:val="clear" w:color="auto" w:fill="FFFFFF"/>
          <w:lang w:val="pt-PT"/>
        </w:rPr>
        <w:t>çã</w:t>
      </w:r>
      <w:r>
        <w:rPr>
          <w:rStyle w:val="Hyperlink3"/>
          <w:rFonts w:eastAsia="Arial Unicode MS"/>
          <w:lang w:val="pt-PT"/>
        </w:rPr>
        <w:t>o do espa</w:t>
      </w:r>
      <w:r>
        <w:rPr>
          <w:rStyle w:val="Nenhum"/>
          <w:shd w:val="clear" w:color="auto" w:fill="FFFFFF"/>
          <w:lang w:val="pt-PT"/>
        </w:rPr>
        <w:t>ç</w:t>
      </w:r>
      <w:r>
        <w:rPr>
          <w:rStyle w:val="Hyperlink3"/>
          <w:rFonts w:eastAsia="Arial Unicode MS"/>
          <w:lang w:val="pt-PT"/>
        </w:rPr>
        <w:t>o e do potencial de atua</w:t>
      </w:r>
      <w:r>
        <w:rPr>
          <w:rStyle w:val="Nenhum"/>
          <w:shd w:val="clear" w:color="auto" w:fill="FFFFFF"/>
          <w:lang w:val="pt-PT"/>
        </w:rPr>
        <w:t>çã</w:t>
      </w:r>
      <w:r>
        <w:rPr>
          <w:rStyle w:val="Hyperlink3"/>
          <w:rFonts w:eastAsia="Arial Unicode MS"/>
          <w:lang w:val="pt-PT"/>
        </w:rPr>
        <w:t>o de grupos conservadores religiosos e de seus aliados seculares</w:t>
      </w:r>
      <w:r>
        <w:rPr>
          <w:rStyle w:val="Nenhum"/>
          <w:shd w:val="clear" w:color="auto" w:fill="FFFFFF"/>
          <w:lang w:val="pt-PT"/>
        </w:rPr>
        <w:t xml:space="preserve">” </w:t>
      </w:r>
      <w:r>
        <w:rPr>
          <w:rStyle w:val="Hyperlink3"/>
          <w:rFonts w:eastAsia="Arial Unicode MS"/>
          <w:lang w:val="it-IT"/>
        </w:rPr>
        <w:t xml:space="preserve">(BRIOLI </w:t>
      </w:r>
      <w:r>
        <w:rPr>
          <w:rStyle w:val="Nenhum"/>
          <w:i/>
          <w:iCs/>
          <w:shd w:val="clear" w:color="auto" w:fill="FFFFFF"/>
        </w:rPr>
        <w:t>et al.</w:t>
      </w:r>
      <w:r>
        <w:rPr>
          <w:rStyle w:val="Hyperlink3"/>
          <w:rFonts w:eastAsia="Arial Unicode MS"/>
          <w:lang w:val="pt-PT"/>
        </w:rPr>
        <w:t>, 2020, p. 7). No centro desse processo, os direitos sexuais e reprodutivos das mulheres e os direitos da popula</w:t>
      </w:r>
      <w:r>
        <w:rPr>
          <w:rStyle w:val="Nenhum"/>
          <w:shd w:val="clear" w:color="auto" w:fill="FFFFFF"/>
          <w:lang w:val="pt-PT"/>
        </w:rPr>
        <w:t>çã</w:t>
      </w:r>
      <w:r>
        <w:rPr>
          <w:rStyle w:val="Hyperlink3"/>
          <w:rFonts w:eastAsia="Arial Unicode MS"/>
          <w:lang w:val="pt-PT"/>
        </w:rPr>
        <w:t>o LGBTQIA+ foram eleitos como os principais vil</w:t>
      </w:r>
      <w:r>
        <w:rPr>
          <w:rStyle w:val="Nenhum"/>
          <w:shd w:val="clear" w:color="auto" w:fill="FFFFFF"/>
          <w:lang w:val="pt-PT"/>
        </w:rPr>
        <w:t>õ</w:t>
      </w:r>
      <w:r>
        <w:rPr>
          <w:rStyle w:val="Hyperlink3"/>
          <w:rFonts w:eastAsia="Arial Unicode MS"/>
          <w:lang w:val="pt-PT"/>
        </w:rPr>
        <w:t xml:space="preserve">es destruidores da </w:t>
      </w:r>
      <w:r>
        <w:rPr>
          <w:rStyle w:val="Nenhum"/>
          <w:shd w:val="clear" w:color="auto" w:fill="FFFFFF"/>
          <w:lang w:val="pt-PT"/>
        </w:rPr>
        <w:t>“</w:t>
      </w:r>
      <w:r>
        <w:rPr>
          <w:rStyle w:val="Hyperlink3"/>
          <w:rFonts w:eastAsia="Arial Unicode MS"/>
          <w:lang w:val="es-ES_tradnl"/>
        </w:rPr>
        <w:t xml:space="preserve">moral </w:t>
      </w:r>
      <w:proofErr w:type="spellStart"/>
      <w:r>
        <w:rPr>
          <w:rStyle w:val="Hyperlink3"/>
          <w:rFonts w:eastAsia="Arial Unicode MS"/>
          <w:lang w:val="es-ES_tradnl"/>
        </w:rPr>
        <w:t>crist</w:t>
      </w:r>
      <w:proofErr w:type="spellEnd"/>
      <w:r>
        <w:rPr>
          <w:rStyle w:val="Nenhum"/>
          <w:shd w:val="clear" w:color="auto" w:fill="FFFFFF"/>
          <w:lang w:val="pt-PT"/>
        </w:rPr>
        <w:t xml:space="preserve">ã” </w:t>
      </w:r>
      <w:r>
        <w:rPr>
          <w:rStyle w:val="Hyperlink3"/>
          <w:rFonts w:eastAsia="Arial Unicode MS"/>
          <w:lang w:val="pt-PT"/>
        </w:rPr>
        <w:t xml:space="preserve">e dos </w:t>
      </w:r>
      <w:r>
        <w:rPr>
          <w:rStyle w:val="Nenhum"/>
          <w:shd w:val="clear" w:color="auto" w:fill="FFFFFF"/>
          <w:lang w:val="pt-PT"/>
        </w:rPr>
        <w:t>“</w:t>
      </w:r>
      <w:r>
        <w:rPr>
          <w:rStyle w:val="Hyperlink3"/>
          <w:rFonts w:eastAsia="Arial Unicode MS"/>
          <w:lang w:val="pt-PT"/>
        </w:rPr>
        <w:t>valores da fam</w:t>
      </w:r>
      <w:r>
        <w:rPr>
          <w:rStyle w:val="Nenhum"/>
          <w:shd w:val="clear" w:color="auto" w:fill="FFFFFF"/>
          <w:lang w:val="pt-PT"/>
        </w:rPr>
        <w:t>í</w:t>
      </w:r>
      <w:r>
        <w:rPr>
          <w:rStyle w:val="Hyperlink3"/>
          <w:rFonts w:eastAsia="Arial Unicode MS"/>
          <w:lang w:val="it-IT"/>
        </w:rPr>
        <w:t>lia</w:t>
      </w:r>
      <w:r>
        <w:rPr>
          <w:rStyle w:val="Nenhum"/>
          <w:shd w:val="clear" w:color="auto" w:fill="FFFFFF"/>
          <w:lang w:val="pt-PT"/>
        </w:rPr>
        <w:t>”</w:t>
      </w:r>
      <w:r>
        <w:rPr>
          <w:rStyle w:val="Hyperlink3"/>
          <w:rFonts w:eastAsia="Arial Unicode MS"/>
          <w:lang w:val="pt-PT"/>
        </w:rPr>
        <w:t>. Isso porque a produ</w:t>
      </w:r>
      <w:r>
        <w:rPr>
          <w:rStyle w:val="Nenhum"/>
          <w:shd w:val="clear" w:color="auto" w:fill="FFFFFF"/>
          <w:lang w:val="pt-PT"/>
        </w:rPr>
        <w:t>çã</w:t>
      </w:r>
      <w:r>
        <w:rPr>
          <w:rStyle w:val="Hyperlink3"/>
          <w:rFonts w:eastAsia="Arial Unicode MS"/>
          <w:lang w:val="pt-PT"/>
        </w:rPr>
        <w:t>o te</w:t>
      </w:r>
      <w:r>
        <w:rPr>
          <w:rStyle w:val="Nenhum"/>
          <w:shd w:val="clear" w:color="auto" w:fill="FFFFFF"/>
          <w:lang w:val="pt-PT"/>
        </w:rPr>
        <w:t>ó</w:t>
      </w:r>
      <w:r>
        <w:rPr>
          <w:rStyle w:val="Hyperlink3"/>
          <w:rFonts w:eastAsia="Arial Unicode MS"/>
          <w:lang w:val="pt-PT"/>
        </w:rPr>
        <w:t>rica feminista, em suas dimens</w:t>
      </w:r>
      <w:r>
        <w:rPr>
          <w:rStyle w:val="Nenhum"/>
          <w:shd w:val="clear" w:color="auto" w:fill="FFFFFF"/>
          <w:lang w:val="pt-PT"/>
        </w:rPr>
        <w:t>õ</w:t>
      </w:r>
      <w:r>
        <w:rPr>
          <w:rStyle w:val="Hyperlink3"/>
          <w:rFonts w:eastAsia="Arial Unicode MS"/>
          <w:lang w:val="es-ES_tradnl"/>
        </w:rPr>
        <w:t xml:space="preserve">es </w:t>
      </w:r>
      <w:proofErr w:type="spellStart"/>
      <w:r>
        <w:rPr>
          <w:rStyle w:val="Hyperlink3"/>
          <w:rFonts w:eastAsia="Arial Unicode MS"/>
          <w:lang w:val="es-ES_tradnl"/>
        </w:rPr>
        <w:t>acad</w:t>
      </w:r>
      <w:proofErr w:type="spellEnd"/>
      <w:r>
        <w:rPr>
          <w:rStyle w:val="Nenhum"/>
          <w:shd w:val="clear" w:color="auto" w:fill="FFFFFF"/>
          <w:lang w:val="pt-PT"/>
        </w:rPr>
        <w:t>ê</w:t>
      </w:r>
      <w:r>
        <w:rPr>
          <w:rStyle w:val="Hyperlink3"/>
          <w:rFonts w:eastAsia="Arial Unicode MS"/>
          <w:lang w:val="it-IT"/>
        </w:rPr>
        <w:t>mica e pol</w:t>
      </w:r>
      <w:r>
        <w:rPr>
          <w:rStyle w:val="Nenhum"/>
          <w:shd w:val="clear" w:color="auto" w:fill="FFFFFF"/>
          <w:lang w:val="pt-PT"/>
        </w:rPr>
        <w:t>í</w:t>
      </w:r>
      <w:r>
        <w:rPr>
          <w:rStyle w:val="Hyperlink3"/>
          <w:rFonts w:eastAsia="Arial Unicode MS"/>
          <w:lang w:val="pt-PT"/>
        </w:rPr>
        <w:t xml:space="preserve">tica, tem colocado em xeque os </w:t>
      </w:r>
      <w:r>
        <w:rPr>
          <w:rStyle w:val="Nenhum"/>
          <w:shd w:val="clear" w:color="auto" w:fill="FFFFFF"/>
          <w:lang w:val="pt-PT"/>
        </w:rPr>
        <w:t>“</w:t>
      </w:r>
      <w:r>
        <w:rPr>
          <w:rStyle w:val="Hyperlink3"/>
          <w:rFonts w:eastAsia="Arial Unicode MS"/>
          <w:lang w:val="pt-PT"/>
        </w:rPr>
        <w:t>fundamentos das desigualdades e das viol</w:t>
      </w:r>
      <w:r>
        <w:rPr>
          <w:rStyle w:val="Nenhum"/>
          <w:shd w:val="clear" w:color="auto" w:fill="FFFFFF"/>
          <w:lang w:val="pt-PT"/>
        </w:rPr>
        <w:t>ê</w:t>
      </w:r>
      <w:proofErr w:type="spellStart"/>
      <w:r>
        <w:rPr>
          <w:rStyle w:val="Hyperlink3"/>
          <w:rFonts w:eastAsia="Arial Unicode MS"/>
          <w:lang w:val="es-ES_tradnl"/>
        </w:rPr>
        <w:t>ncias</w:t>
      </w:r>
      <w:proofErr w:type="spellEnd"/>
      <w:r>
        <w:rPr>
          <w:rStyle w:val="Hyperlink3"/>
          <w:rFonts w:eastAsia="Arial Unicode MS"/>
          <w:lang w:val="es-ES_tradnl"/>
        </w:rPr>
        <w:t xml:space="preserve"> relacionadas </w:t>
      </w:r>
      <w:r>
        <w:rPr>
          <w:rStyle w:val="Nenhum"/>
          <w:shd w:val="clear" w:color="auto" w:fill="FFFFFF"/>
          <w:lang w:val="pt-PT"/>
        </w:rPr>
        <w:t>à</w:t>
      </w:r>
      <w:r>
        <w:rPr>
          <w:rStyle w:val="Hyperlink3"/>
          <w:rFonts w:eastAsia="Arial Unicode MS"/>
          <w:lang w:val="pt-PT"/>
        </w:rPr>
        <w:t>s estruturas e din</w:t>
      </w:r>
      <w:r>
        <w:rPr>
          <w:rStyle w:val="Nenhum"/>
          <w:shd w:val="clear" w:color="auto" w:fill="FFFFFF"/>
          <w:lang w:val="pt-PT"/>
        </w:rPr>
        <w:t>â</w:t>
      </w:r>
      <w:r>
        <w:rPr>
          <w:rStyle w:val="Hyperlink3"/>
          <w:rFonts w:eastAsia="Arial Unicode MS"/>
          <w:lang w:val="pt-PT"/>
        </w:rPr>
        <w:t>micas patriarcais e heteronormativas</w:t>
      </w:r>
      <w:r>
        <w:rPr>
          <w:rStyle w:val="Nenhum"/>
          <w:shd w:val="clear" w:color="auto" w:fill="FFFFFF"/>
          <w:lang w:val="pt-PT"/>
        </w:rPr>
        <w:t xml:space="preserve">” </w:t>
      </w:r>
      <w:r>
        <w:rPr>
          <w:rStyle w:val="Hyperlink3"/>
          <w:rFonts w:eastAsia="Arial Unicode MS"/>
          <w:lang w:val="it-IT"/>
        </w:rPr>
        <w:t xml:space="preserve">(BRIOLI </w:t>
      </w:r>
      <w:r>
        <w:rPr>
          <w:rStyle w:val="Nenhum"/>
          <w:i/>
          <w:iCs/>
          <w:shd w:val="clear" w:color="auto" w:fill="FFFFFF"/>
        </w:rPr>
        <w:t>et al.</w:t>
      </w:r>
      <w:r>
        <w:rPr>
          <w:rStyle w:val="Hyperlink3"/>
          <w:rFonts w:eastAsia="Arial Unicode MS"/>
        </w:rPr>
        <w:t>, 2020, p. 16).</w:t>
      </w:r>
    </w:p>
    <w:p w14:paraId="1BC31B05" w14:textId="77777777" w:rsidR="000D5E5D" w:rsidRDefault="00797F8F">
      <w:pPr>
        <w:pStyle w:val="Corpo"/>
        <w:spacing w:line="360" w:lineRule="auto"/>
        <w:ind w:firstLine="708"/>
        <w:jc w:val="both"/>
        <w:rPr>
          <w:rStyle w:val="Hyperlink3"/>
          <w:rFonts w:eastAsia="Arial Unicode MS"/>
        </w:rPr>
      </w:pPr>
      <w:r>
        <w:rPr>
          <w:rStyle w:val="Hyperlink3"/>
          <w:rFonts w:eastAsia="Arial Unicode MS"/>
          <w:lang w:val="pt-PT"/>
        </w:rPr>
        <w:t>Durante o governo de Bolsonaro (2019-2022) as articula</w:t>
      </w:r>
      <w:r>
        <w:rPr>
          <w:rStyle w:val="Nenhum"/>
          <w:shd w:val="clear" w:color="auto" w:fill="FFFFFF"/>
          <w:lang w:val="pt-PT"/>
        </w:rPr>
        <w:t>çõ</w:t>
      </w:r>
      <w:r>
        <w:rPr>
          <w:rStyle w:val="Hyperlink3"/>
          <w:rFonts w:eastAsia="Arial Unicode MS"/>
          <w:lang w:val="pt-PT"/>
        </w:rPr>
        <w:t>es para a aprova</w:t>
      </w:r>
      <w:r>
        <w:rPr>
          <w:rStyle w:val="Nenhum"/>
          <w:shd w:val="clear" w:color="auto" w:fill="FFFFFF"/>
          <w:lang w:val="pt-PT"/>
        </w:rPr>
        <w:t>çã</w:t>
      </w:r>
      <w:r>
        <w:rPr>
          <w:rStyle w:val="Hyperlink3"/>
          <w:rFonts w:eastAsia="Arial Unicode MS"/>
          <w:lang w:val="pt-PT"/>
        </w:rPr>
        <w:t xml:space="preserve">o do projeto de lei </w:t>
      </w:r>
      <w:r>
        <w:rPr>
          <w:rStyle w:val="Nenhum"/>
          <w:shd w:val="clear" w:color="auto" w:fill="FFFFFF"/>
          <w:lang w:val="pt-PT"/>
        </w:rPr>
        <w:t>“</w:t>
      </w:r>
      <w:r>
        <w:rPr>
          <w:rStyle w:val="Hyperlink3"/>
          <w:rFonts w:eastAsia="Arial Unicode MS"/>
          <w:lang w:val="pt-PT"/>
        </w:rPr>
        <w:t>Escola sem Partido</w:t>
      </w:r>
      <w:r>
        <w:rPr>
          <w:rStyle w:val="Nenhum"/>
          <w:shd w:val="clear" w:color="auto" w:fill="FFFFFF"/>
          <w:lang w:val="pt-PT"/>
        </w:rPr>
        <w:t>”</w:t>
      </w:r>
      <w:r>
        <w:rPr>
          <w:rStyle w:val="Hyperlink3"/>
          <w:rFonts w:eastAsia="Arial Unicode MS"/>
          <w:lang w:val="pt-PT"/>
        </w:rPr>
        <w:t>, a ado</w:t>
      </w:r>
      <w:r>
        <w:rPr>
          <w:rStyle w:val="Nenhum"/>
          <w:shd w:val="clear" w:color="auto" w:fill="FFFFFF"/>
          <w:lang w:val="pt-PT"/>
        </w:rPr>
        <w:t>çã</w:t>
      </w:r>
      <w:r>
        <w:rPr>
          <w:rStyle w:val="Hyperlink3"/>
          <w:rFonts w:eastAsia="Arial Unicode MS"/>
          <w:lang w:val="pt-PT"/>
        </w:rPr>
        <w:t>o da diretriz de abstin</w:t>
      </w:r>
      <w:r>
        <w:rPr>
          <w:rStyle w:val="Nenhum"/>
          <w:shd w:val="clear" w:color="auto" w:fill="FFFFFF"/>
          <w:lang w:val="pt-PT"/>
        </w:rPr>
        <w:t>ê</w:t>
      </w:r>
      <w:r>
        <w:rPr>
          <w:rStyle w:val="Hyperlink3"/>
          <w:rFonts w:eastAsia="Arial Unicode MS"/>
          <w:lang w:val="pt-PT"/>
        </w:rPr>
        <w:t>ncia sexual para jovens como pol</w:t>
      </w:r>
      <w:r>
        <w:rPr>
          <w:rStyle w:val="Nenhum"/>
          <w:shd w:val="clear" w:color="auto" w:fill="FFFFFF"/>
          <w:lang w:val="pt-PT"/>
        </w:rPr>
        <w:t>í</w:t>
      </w:r>
      <w:r>
        <w:rPr>
          <w:rStyle w:val="Hyperlink3"/>
          <w:rFonts w:eastAsia="Arial Unicode MS"/>
          <w:lang w:val="it-IT"/>
        </w:rPr>
        <w:t>tica p</w:t>
      </w:r>
      <w:r>
        <w:rPr>
          <w:rStyle w:val="Nenhum"/>
          <w:shd w:val="clear" w:color="auto" w:fill="FFFFFF"/>
          <w:lang w:val="pt-PT"/>
        </w:rPr>
        <w:t>ú</w:t>
      </w:r>
      <w:r>
        <w:rPr>
          <w:rStyle w:val="Hyperlink3"/>
          <w:rFonts w:eastAsia="Arial Unicode MS"/>
          <w:lang w:val="pt-PT"/>
        </w:rPr>
        <w:t>blica de redu</w:t>
      </w:r>
      <w:r>
        <w:rPr>
          <w:rStyle w:val="Nenhum"/>
          <w:shd w:val="clear" w:color="auto" w:fill="FFFFFF"/>
          <w:lang w:val="pt-PT"/>
        </w:rPr>
        <w:t>çã</w:t>
      </w:r>
      <w:r>
        <w:rPr>
          <w:rStyle w:val="Hyperlink3"/>
          <w:rFonts w:eastAsia="Arial Unicode MS"/>
          <w:lang w:val="pt-PT"/>
        </w:rPr>
        <w:t>o da gravidez na adolesc</w:t>
      </w:r>
      <w:r>
        <w:rPr>
          <w:rStyle w:val="Nenhum"/>
          <w:shd w:val="clear" w:color="auto" w:fill="FFFFFF"/>
          <w:lang w:val="pt-PT"/>
        </w:rPr>
        <w:t>ê</w:t>
      </w:r>
      <w:r>
        <w:rPr>
          <w:rStyle w:val="Hyperlink3"/>
          <w:rFonts w:eastAsia="Arial Unicode MS"/>
          <w:lang w:val="pt-PT"/>
        </w:rPr>
        <w:t>ncia e o esfor</w:t>
      </w:r>
      <w:r>
        <w:rPr>
          <w:rStyle w:val="Nenhum"/>
          <w:shd w:val="clear" w:color="auto" w:fill="FFFFFF"/>
          <w:lang w:val="pt-PT"/>
        </w:rPr>
        <w:t>ç</w:t>
      </w:r>
      <w:r>
        <w:rPr>
          <w:rStyle w:val="Hyperlink3"/>
          <w:rFonts w:eastAsia="Arial Unicode MS"/>
          <w:lang w:val="pt-PT"/>
        </w:rPr>
        <w:t xml:space="preserve">o em aprovar o tratamento </w:t>
      </w:r>
      <w:r>
        <w:rPr>
          <w:rStyle w:val="Nenhum"/>
          <w:shd w:val="clear" w:color="auto" w:fill="FFFFFF"/>
          <w:lang w:val="pt-PT"/>
        </w:rPr>
        <w:t>“</w:t>
      </w:r>
      <w:r>
        <w:rPr>
          <w:rStyle w:val="Hyperlink3"/>
          <w:rFonts w:eastAsia="Arial Unicode MS"/>
          <w:lang w:val="es-ES_tradnl"/>
        </w:rPr>
        <w:t>cura gay</w:t>
      </w:r>
      <w:r>
        <w:rPr>
          <w:rStyle w:val="Nenhum"/>
          <w:shd w:val="clear" w:color="auto" w:fill="FFFFFF"/>
          <w:lang w:val="pt-PT"/>
        </w:rPr>
        <w:t>”</w:t>
      </w:r>
      <w:r>
        <w:rPr>
          <w:rStyle w:val="Hyperlink3"/>
          <w:rFonts w:eastAsia="Arial Unicode MS"/>
          <w:lang w:val="pt-PT"/>
        </w:rPr>
        <w:t xml:space="preserve">, destacam-se como formas de enfrentamento ao que foi (des)qualificado como </w:t>
      </w:r>
      <w:r>
        <w:rPr>
          <w:rStyle w:val="Nenhum"/>
          <w:shd w:val="clear" w:color="auto" w:fill="FFFFFF"/>
          <w:lang w:val="pt-PT"/>
        </w:rPr>
        <w:t>“</w:t>
      </w:r>
      <w:r>
        <w:rPr>
          <w:rStyle w:val="Hyperlink3"/>
          <w:rFonts w:eastAsia="Arial Unicode MS"/>
          <w:lang w:val="pt-PT"/>
        </w:rPr>
        <w:t>ideologia de g</w:t>
      </w:r>
      <w:r>
        <w:rPr>
          <w:rStyle w:val="Nenhum"/>
          <w:shd w:val="clear" w:color="auto" w:fill="FFFFFF"/>
          <w:lang w:val="pt-PT"/>
        </w:rPr>
        <w:t>ê</w:t>
      </w:r>
      <w:proofErr w:type="spellStart"/>
      <w:r>
        <w:rPr>
          <w:rStyle w:val="Hyperlink3"/>
          <w:rFonts w:eastAsia="Arial Unicode MS"/>
          <w:lang w:val="es-ES_tradnl"/>
        </w:rPr>
        <w:t>nero</w:t>
      </w:r>
      <w:proofErr w:type="spellEnd"/>
      <w:r>
        <w:rPr>
          <w:rStyle w:val="Nenhum"/>
          <w:shd w:val="clear" w:color="auto" w:fill="FFFFFF"/>
          <w:lang w:val="pt-PT"/>
        </w:rPr>
        <w:t>”</w:t>
      </w:r>
      <w:r>
        <w:rPr>
          <w:rStyle w:val="Hyperlink3"/>
          <w:rFonts w:eastAsia="Arial Unicode MS"/>
        </w:rPr>
        <w:t>.</w:t>
      </w:r>
    </w:p>
    <w:p w14:paraId="26F04118" w14:textId="77777777" w:rsidR="000D5E5D" w:rsidRDefault="00797F8F">
      <w:pPr>
        <w:pStyle w:val="Corpo"/>
        <w:spacing w:line="360" w:lineRule="auto"/>
        <w:jc w:val="both"/>
        <w:rPr>
          <w:rStyle w:val="Hyperlink3"/>
          <w:rFonts w:eastAsia="Arial Unicode MS"/>
        </w:rPr>
      </w:pPr>
      <w:r>
        <w:rPr>
          <w:rStyle w:val="Hyperlink3"/>
          <w:rFonts w:eastAsia="Arial Unicode MS"/>
          <w:lang w:val="pt-PT"/>
        </w:rPr>
        <w:tab/>
        <w:t xml:space="preserve">Mesmo no que se refere </w:t>
      </w:r>
      <w:r>
        <w:rPr>
          <w:rStyle w:val="Nenhum"/>
          <w:shd w:val="clear" w:color="auto" w:fill="FFFFFF"/>
          <w:lang w:val="pt-PT"/>
        </w:rPr>
        <w:t xml:space="preserve">à </w:t>
      </w:r>
      <w:r>
        <w:rPr>
          <w:rStyle w:val="Hyperlink3"/>
          <w:rFonts w:eastAsia="Arial Unicode MS"/>
          <w:lang w:val="pt-PT"/>
        </w:rPr>
        <w:t xml:space="preserve">VD, identificou-se a recusa de que fosse analisada </w:t>
      </w:r>
      <w:r>
        <w:rPr>
          <w:rStyle w:val="Nenhum"/>
          <w:shd w:val="clear" w:color="auto" w:fill="FFFFFF"/>
          <w:lang w:val="pt-PT"/>
        </w:rPr>
        <w:t xml:space="preserve">à </w:t>
      </w:r>
      <w:r>
        <w:rPr>
          <w:rStyle w:val="Hyperlink3"/>
          <w:rFonts w:eastAsia="Arial Unicode MS"/>
          <w:lang w:val="pt-PT"/>
        </w:rPr>
        <w:t>luz das rela</w:t>
      </w:r>
      <w:r>
        <w:rPr>
          <w:rStyle w:val="Nenhum"/>
          <w:shd w:val="clear" w:color="auto" w:fill="FFFFFF"/>
          <w:lang w:val="pt-PT"/>
        </w:rPr>
        <w:t>çõ</w:t>
      </w:r>
      <w:r w:rsidRPr="00B610EF">
        <w:rPr>
          <w:rStyle w:val="Hyperlink3"/>
          <w:rFonts w:eastAsia="Arial Unicode MS"/>
        </w:rPr>
        <w:t>es de g</w:t>
      </w:r>
      <w:r>
        <w:rPr>
          <w:rStyle w:val="Nenhum"/>
          <w:shd w:val="clear" w:color="auto" w:fill="FFFFFF"/>
          <w:lang w:val="pt-PT"/>
        </w:rPr>
        <w:t>ê</w:t>
      </w:r>
      <w:r>
        <w:rPr>
          <w:rStyle w:val="Hyperlink3"/>
          <w:rFonts w:eastAsia="Arial Unicode MS"/>
          <w:lang w:val="pt-PT"/>
        </w:rPr>
        <w:t>nero. Jorge Scala, advogado argentino, pr</w:t>
      </w:r>
      <w:r>
        <w:rPr>
          <w:rStyle w:val="Nenhum"/>
          <w:shd w:val="clear" w:color="auto" w:fill="FFFFFF"/>
          <w:lang w:val="pt-PT"/>
        </w:rPr>
        <w:t>ó</w:t>
      </w:r>
      <w:r>
        <w:rPr>
          <w:rStyle w:val="Hyperlink3"/>
          <w:rFonts w:eastAsia="Arial Unicode MS"/>
          <w:lang w:val="da-DK"/>
        </w:rPr>
        <w:t>-fam</w:t>
      </w:r>
      <w:r>
        <w:rPr>
          <w:rStyle w:val="Nenhum"/>
          <w:shd w:val="clear" w:color="auto" w:fill="FFFFFF"/>
          <w:lang w:val="pt-PT"/>
        </w:rPr>
        <w:t>í</w:t>
      </w:r>
      <w:r>
        <w:rPr>
          <w:rStyle w:val="Hyperlink3"/>
          <w:rFonts w:eastAsia="Arial Unicode MS"/>
          <w:lang w:val="it-IT"/>
        </w:rPr>
        <w:t>lia e pr</w:t>
      </w:r>
      <w:r>
        <w:rPr>
          <w:rStyle w:val="Nenhum"/>
          <w:shd w:val="clear" w:color="auto" w:fill="FFFFFF"/>
          <w:lang w:val="pt-PT"/>
        </w:rPr>
        <w:t>ó</w:t>
      </w:r>
      <w:r>
        <w:rPr>
          <w:rStyle w:val="Hyperlink3"/>
          <w:rFonts w:eastAsia="Arial Unicode MS"/>
          <w:lang w:val="pt-PT"/>
        </w:rPr>
        <w:t>-vida (segundo sites que o apoiam), veio ao Brasil em 2020 para lan</w:t>
      </w:r>
      <w:r>
        <w:rPr>
          <w:rStyle w:val="Nenhum"/>
          <w:shd w:val="clear" w:color="auto" w:fill="FFFFFF"/>
          <w:lang w:val="pt-PT"/>
        </w:rPr>
        <w:t>ç</w:t>
      </w:r>
      <w:r>
        <w:rPr>
          <w:rStyle w:val="Hyperlink3"/>
          <w:rFonts w:eastAsia="Arial Unicode MS"/>
          <w:lang w:val="pt-PT"/>
        </w:rPr>
        <w:t xml:space="preserve">ar seu livro, intitulado: </w:t>
      </w:r>
      <w:r>
        <w:rPr>
          <w:rStyle w:val="Nenhum"/>
          <w:i/>
          <w:iCs/>
          <w:shd w:val="clear" w:color="auto" w:fill="FFFFFF"/>
          <w:lang w:val="pt-PT"/>
        </w:rPr>
        <w:t>Ideologia de Gê</w:t>
      </w:r>
      <w:r>
        <w:rPr>
          <w:rStyle w:val="Nenhum"/>
          <w:i/>
          <w:iCs/>
          <w:shd w:val="clear" w:color="auto" w:fill="FFFFFF"/>
          <w:lang w:val="it-IT"/>
        </w:rPr>
        <w:t>nero:</w:t>
      </w:r>
      <w:r>
        <w:rPr>
          <w:rStyle w:val="Nenhum"/>
          <w:i/>
          <w:iCs/>
          <w:color w:val="333333"/>
          <w:u w:color="333333"/>
          <w:shd w:val="clear" w:color="auto" w:fill="FFFFFF"/>
        </w:rPr>
        <w:t xml:space="preserve"> </w:t>
      </w:r>
      <w:r>
        <w:rPr>
          <w:rStyle w:val="Nenhum"/>
          <w:i/>
          <w:iCs/>
          <w:shd w:val="clear" w:color="auto" w:fill="FFFFFF"/>
          <w:lang w:val="pt-PT"/>
        </w:rPr>
        <w:t>neototalitarismo e a morte da famí</w:t>
      </w:r>
      <w:r>
        <w:rPr>
          <w:rStyle w:val="Nenhum"/>
          <w:i/>
          <w:iCs/>
          <w:shd w:val="clear" w:color="auto" w:fill="FFFFFF"/>
          <w:lang w:val="it-IT"/>
        </w:rPr>
        <w:t>lia.</w:t>
      </w:r>
      <w:r>
        <w:rPr>
          <w:rStyle w:val="Nenhum"/>
          <w:shd w:val="clear" w:color="auto" w:fill="FFFFFF"/>
          <w:vertAlign w:val="superscript"/>
        </w:rPr>
        <w:footnoteReference w:id="6"/>
      </w:r>
      <w:r>
        <w:rPr>
          <w:rStyle w:val="Hyperlink3"/>
          <w:rFonts w:eastAsia="Arial Unicode MS"/>
          <w:lang w:val="pt-PT"/>
        </w:rPr>
        <w:t xml:space="preserve"> No livro, o autor refuta a ideia de </w:t>
      </w:r>
      <w:r>
        <w:rPr>
          <w:rStyle w:val="Nenhum"/>
          <w:shd w:val="clear" w:color="auto" w:fill="FFFFFF"/>
          <w:lang w:val="pt-PT"/>
        </w:rPr>
        <w:t>“</w:t>
      </w:r>
      <w:proofErr w:type="spellStart"/>
      <w:r w:rsidRPr="00B610EF">
        <w:rPr>
          <w:rStyle w:val="Hyperlink3"/>
          <w:rFonts w:eastAsia="Arial Unicode MS"/>
        </w:rPr>
        <w:t>viol</w:t>
      </w:r>
      <w:proofErr w:type="spellEnd"/>
      <w:r>
        <w:rPr>
          <w:rStyle w:val="Nenhum"/>
          <w:shd w:val="clear" w:color="auto" w:fill="FFFFFF"/>
          <w:lang w:val="pt-PT"/>
        </w:rPr>
        <w:t>ê</w:t>
      </w:r>
      <w:proofErr w:type="spellStart"/>
      <w:r>
        <w:rPr>
          <w:rStyle w:val="Hyperlink3"/>
          <w:rFonts w:eastAsia="Arial Unicode MS"/>
          <w:lang w:val="es-ES_tradnl"/>
        </w:rPr>
        <w:t>ncia</w:t>
      </w:r>
      <w:proofErr w:type="spellEnd"/>
      <w:r>
        <w:rPr>
          <w:rStyle w:val="Hyperlink3"/>
          <w:rFonts w:eastAsia="Arial Unicode MS"/>
          <w:lang w:val="es-ES_tradnl"/>
        </w:rPr>
        <w:t xml:space="preserve"> familiar</w:t>
      </w:r>
      <w:r>
        <w:rPr>
          <w:rStyle w:val="Nenhum"/>
          <w:shd w:val="clear" w:color="auto" w:fill="FFFFFF"/>
          <w:lang w:val="pt-PT"/>
        </w:rPr>
        <w:t xml:space="preserve">” </w:t>
      </w:r>
      <w:r>
        <w:rPr>
          <w:rStyle w:val="Hyperlink3"/>
          <w:rFonts w:eastAsia="Arial Unicode MS"/>
          <w:lang w:val="pt-PT"/>
        </w:rPr>
        <w:t xml:space="preserve">pela </w:t>
      </w:r>
      <w:r>
        <w:rPr>
          <w:rStyle w:val="Nenhum"/>
          <w:shd w:val="clear" w:color="auto" w:fill="FFFFFF"/>
          <w:lang w:val="pt-PT"/>
        </w:rPr>
        <w:t>ó</w:t>
      </w:r>
      <w:r>
        <w:rPr>
          <w:rStyle w:val="Hyperlink3"/>
          <w:rFonts w:eastAsia="Arial Unicode MS"/>
          <w:lang w:val="pt-PT"/>
        </w:rPr>
        <w:t>tica de g</w:t>
      </w:r>
      <w:r>
        <w:rPr>
          <w:rStyle w:val="Nenhum"/>
          <w:shd w:val="clear" w:color="auto" w:fill="FFFFFF"/>
          <w:lang w:val="pt-PT"/>
        </w:rPr>
        <w:t>ê</w:t>
      </w:r>
      <w:proofErr w:type="spellStart"/>
      <w:r>
        <w:rPr>
          <w:rStyle w:val="Hyperlink3"/>
          <w:rFonts w:eastAsia="Arial Unicode MS"/>
          <w:lang w:val="es-ES_tradnl"/>
        </w:rPr>
        <w:t>nero</w:t>
      </w:r>
      <w:proofErr w:type="spellEnd"/>
      <w:r>
        <w:rPr>
          <w:rStyle w:val="Hyperlink3"/>
          <w:rFonts w:eastAsia="Arial Unicode MS"/>
          <w:lang w:val="es-ES_tradnl"/>
        </w:rPr>
        <w:t xml:space="preserve">, </w:t>
      </w:r>
      <w:r>
        <w:rPr>
          <w:rStyle w:val="Nenhum"/>
          <w:shd w:val="clear" w:color="auto" w:fill="FFFFFF"/>
          <w:lang w:val="pt-PT"/>
        </w:rPr>
        <w:t>“</w:t>
      </w:r>
      <w:r>
        <w:rPr>
          <w:rStyle w:val="Hyperlink3"/>
          <w:rFonts w:eastAsia="Arial Unicode MS"/>
          <w:lang w:val="pt-PT"/>
        </w:rPr>
        <w:t>afinal a viol</w:t>
      </w:r>
      <w:r>
        <w:rPr>
          <w:rStyle w:val="Nenhum"/>
          <w:shd w:val="clear" w:color="auto" w:fill="FFFFFF"/>
          <w:lang w:val="pt-PT"/>
        </w:rPr>
        <w:t>ê</w:t>
      </w:r>
      <w:r>
        <w:rPr>
          <w:rStyle w:val="Hyperlink3"/>
          <w:rFonts w:eastAsia="Arial Unicode MS"/>
          <w:lang w:val="pt-PT"/>
        </w:rPr>
        <w:t>ncia existiria quando as fam</w:t>
      </w:r>
      <w:r>
        <w:rPr>
          <w:rStyle w:val="Nenhum"/>
          <w:shd w:val="clear" w:color="auto" w:fill="FFFFFF"/>
          <w:lang w:val="pt-PT"/>
        </w:rPr>
        <w:t>í</w:t>
      </w:r>
      <w:r>
        <w:rPr>
          <w:rStyle w:val="Hyperlink3"/>
          <w:rFonts w:eastAsia="Arial Unicode MS"/>
          <w:lang w:val="pt-PT"/>
        </w:rPr>
        <w:t>lias acabam (div</w:t>
      </w:r>
      <w:r>
        <w:rPr>
          <w:rStyle w:val="Nenhum"/>
          <w:shd w:val="clear" w:color="auto" w:fill="FFFFFF"/>
          <w:lang w:val="pt-PT"/>
        </w:rPr>
        <w:t>ó</w:t>
      </w:r>
      <w:r>
        <w:rPr>
          <w:rStyle w:val="Hyperlink3"/>
          <w:rFonts w:eastAsia="Arial Unicode MS"/>
          <w:lang w:val="it-IT"/>
        </w:rPr>
        <w:t>rcio) e quando n</w:t>
      </w:r>
      <w:r>
        <w:rPr>
          <w:rStyle w:val="Nenhum"/>
          <w:shd w:val="clear" w:color="auto" w:fill="FFFFFF"/>
          <w:lang w:val="pt-PT"/>
        </w:rPr>
        <w:t>ã</w:t>
      </w:r>
      <w:r>
        <w:rPr>
          <w:rStyle w:val="Hyperlink3"/>
          <w:rFonts w:eastAsia="Arial Unicode MS"/>
          <w:lang w:val="es-ES_tradnl"/>
        </w:rPr>
        <w:t>o h</w:t>
      </w:r>
      <w:r>
        <w:rPr>
          <w:rStyle w:val="Nenhum"/>
          <w:shd w:val="clear" w:color="auto" w:fill="FFFFFF"/>
          <w:lang w:val="pt-PT"/>
        </w:rPr>
        <w:t xml:space="preserve">á </w:t>
      </w:r>
      <w:r>
        <w:rPr>
          <w:rStyle w:val="Hyperlink3"/>
          <w:rFonts w:eastAsia="Arial Unicode MS"/>
          <w:lang w:val="pt-PT"/>
        </w:rPr>
        <w:t>mais fam</w:t>
      </w:r>
      <w:r>
        <w:rPr>
          <w:rStyle w:val="Nenhum"/>
          <w:shd w:val="clear" w:color="auto" w:fill="FFFFFF"/>
          <w:lang w:val="pt-PT"/>
        </w:rPr>
        <w:t>í</w:t>
      </w:r>
      <w:r>
        <w:rPr>
          <w:rStyle w:val="Hyperlink3"/>
          <w:rFonts w:eastAsia="Arial Unicode MS"/>
          <w:lang w:val="pt-PT"/>
        </w:rPr>
        <w:t>lias, mas coabita</w:t>
      </w:r>
      <w:r>
        <w:rPr>
          <w:rStyle w:val="Nenhum"/>
          <w:shd w:val="clear" w:color="auto" w:fill="FFFFFF"/>
          <w:lang w:val="pt-PT"/>
        </w:rPr>
        <w:t>çã</w:t>
      </w:r>
      <w:r>
        <w:rPr>
          <w:rStyle w:val="Hyperlink3"/>
          <w:rFonts w:eastAsia="Arial Unicode MS"/>
          <w:lang w:val="it-IT"/>
        </w:rPr>
        <w:t>o (uni</w:t>
      </w:r>
      <w:r>
        <w:rPr>
          <w:rStyle w:val="Nenhum"/>
          <w:shd w:val="clear" w:color="auto" w:fill="FFFFFF"/>
          <w:lang w:val="pt-PT"/>
        </w:rPr>
        <w:t>õ</w:t>
      </w:r>
      <w:r>
        <w:rPr>
          <w:rStyle w:val="Hyperlink3"/>
          <w:rFonts w:eastAsia="Arial Unicode MS"/>
          <w:lang w:val="pt-PT"/>
        </w:rPr>
        <w:t>es homossexuais ou que n</w:t>
      </w:r>
      <w:r>
        <w:rPr>
          <w:rStyle w:val="Nenhum"/>
          <w:shd w:val="clear" w:color="auto" w:fill="FFFFFF"/>
          <w:lang w:val="pt-PT"/>
        </w:rPr>
        <w:t>ã</w:t>
      </w:r>
      <w:r>
        <w:rPr>
          <w:rStyle w:val="Hyperlink3"/>
          <w:rFonts w:eastAsia="Arial Unicode MS"/>
        </w:rPr>
        <w:t>o s</w:t>
      </w:r>
      <w:r>
        <w:rPr>
          <w:rStyle w:val="Nenhum"/>
          <w:shd w:val="clear" w:color="auto" w:fill="FFFFFF"/>
          <w:lang w:val="pt-PT"/>
        </w:rPr>
        <w:t>ã</w:t>
      </w:r>
      <w:r>
        <w:rPr>
          <w:rStyle w:val="Hyperlink3"/>
          <w:rFonts w:eastAsia="Arial Unicode MS"/>
          <w:lang w:val="pt-PT"/>
        </w:rPr>
        <w:t>o formalizadas como casamento)</w:t>
      </w:r>
      <w:r>
        <w:rPr>
          <w:rStyle w:val="Nenhum"/>
          <w:shd w:val="clear" w:color="auto" w:fill="FFFFFF"/>
          <w:lang w:val="pt-PT"/>
        </w:rPr>
        <w:t xml:space="preserve">” </w:t>
      </w:r>
      <w:r>
        <w:rPr>
          <w:rStyle w:val="Hyperlink3"/>
          <w:rFonts w:eastAsia="Arial Unicode MS"/>
          <w:lang w:val="it-IT"/>
        </w:rPr>
        <w:t xml:space="preserve">(BRIOLI </w:t>
      </w:r>
      <w:r>
        <w:rPr>
          <w:rStyle w:val="Nenhum"/>
          <w:i/>
          <w:iCs/>
          <w:shd w:val="clear" w:color="auto" w:fill="FFFFFF"/>
        </w:rPr>
        <w:t>et al.</w:t>
      </w:r>
      <w:r>
        <w:rPr>
          <w:rStyle w:val="Hyperlink3"/>
          <w:rFonts w:eastAsia="Arial Unicode MS"/>
        </w:rPr>
        <w:t>, 2020, p. 170).</w:t>
      </w:r>
    </w:p>
    <w:p w14:paraId="69FE0AFC" w14:textId="77777777" w:rsidR="000D5E5D" w:rsidRDefault="00797F8F">
      <w:pPr>
        <w:pStyle w:val="Corpo"/>
        <w:spacing w:line="360" w:lineRule="auto"/>
        <w:jc w:val="both"/>
        <w:rPr>
          <w:rStyle w:val="Hyperlink3"/>
          <w:rFonts w:eastAsia="Arial Unicode MS"/>
        </w:rPr>
      </w:pPr>
      <w:r>
        <w:rPr>
          <w:rStyle w:val="Hyperlink3"/>
          <w:rFonts w:eastAsia="Arial Unicode MS"/>
          <w:lang w:val="pt-PT"/>
        </w:rPr>
        <w:tab/>
        <w:t>Estamos, assim, diante de um movimento nacional e internacional</w:t>
      </w:r>
      <w:r>
        <w:rPr>
          <w:rStyle w:val="Nenhum"/>
          <w:shd w:val="clear" w:color="auto" w:fill="FFFFFF"/>
          <w:vertAlign w:val="superscript"/>
        </w:rPr>
        <w:footnoteReference w:id="7"/>
      </w:r>
      <w:r>
        <w:rPr>
          <w:rStyle w:val="Hyperlink3"/>
          <w:rFonts w:eastAsia="Arial Unicode MS"/>
          <w:lang w:val="pt-PT"/>
        </w:rPr>
        <w:t xml:space="preserve"> que se utiliza do campo dos estudos de g</w:t>
      </w:r>
      <w:r>
        <w:rPr>
          <w:rStyle w:val="Nenhum"/>
          <w:shd w:val="clear" w:color="auto" w:fill="FFFFFF"/>
          <w:lang w:val="pt-PT"/>
        </w:rPr>
        <w:t>ê</w:t>
      </w:r>
      <w:r>
        <w:rPr>
          <w:rStyle w:val="Hyperlink3"/>
          <w:rFonts w:eastAsia="Arial Unicode MS"/>
          <w:lang w:val="pt-PT"/>
        </w:rPr>
        <w:t>nero, dos movimentos de direitos humanos e dos movimentos feministas, com suas propostas para uma agenda de igualdade e de garantia de direitos, como inimigos a ser destru</w:t>
      </w:r>
      <w:r>
        <w:rPr>
          <w:rStyle w:val="Nenhum"/>
          <w:shd w:val="clear" w:color="auto" w:fill="FFFFFF"/>
          <w:lang w:val="pt-PT"/>
        </w:rPr>
        <w:t>í</w:t>
      </w:r>
      <w:r>
        <w:rPr>
          <w:rStyle w:val="Hyperlink3"/>
          <w:rFonts w:eastAsia="Arial Unicode MS"/>
          <w:lang w:val="pt-PT"/>
        </w:rPr>
        <w:t>dos.</w:t>
      </w:r>
    </w:p>
    <w:p w14:paraId="51F85A82" w14:textId="77777777" w:rsidR="000D5E5D" w:rsidRDefault="00797F8F">
      <w:pPr>
        <w:pStyle w:val="Corpo"/>
        <w:spacing w:line="360" w:lineRule="auto"/>
        <w:ind w:firstLine="708"/>
        <w:jc w:val="both"/>
        <w:rPr>
          <w:rStyle w:val="Hyperlink3"/>
          <w:rFonts w:eastAsia="Arial Unicode MS"/>
        </w:rPr>
      </w:pPr>
      <w:r>
        <w:rPr>
          <w:rStyle w:val="Hyperlink3"/>
          <w:rFonts w:eastAsia="Arial Unicode MS"/>
          <w:lang w:val="pt-PT"/>
        </w:rPr>
        <w:t>Importante ressaltar que, mesmo neste cen</w:t>
      </w:r>
      <w:r>
        <w:rPr>
          <w:rStyle w:val="Nenhum"/>
          <w:shd w:val="clear" w:color="auto" w:fill="FFFFFF"/>
          <w:lang w:val="pt-PT"/>
        </w:rPr>
        <w:t>á</w:t>
      </w:r>
      <w:r>
        <w:rPr>
          <w:rStyle w:val="Hyperlink3"/>
          <w:rFonts w:eastAsia="Arial Unicode MS"/>
          <w:lang w:val="pt-PT"/>
        </w:rPr>
        <w:t>rio adverso, acentuado pela gravidade da pandemia e as respostas negacionistas do ent</w:t>
      </w:r>
      <w:r>
        <w:rPr>
          <w:rStyle w:val="Nenhum"/>
          <w:shd w:val="clear" w:color="auto" w:fill="FFFFFF"/>
          <w:lang w:val="pt-PT"/>
        </w:rPr>
        <w:t>ã</w:t>
      </w:r>
      <w:r>
        <w:rPr>
          <w:rStyle w:val="Hyperlink3"/>
          <w:rFonts w:eastAsia="Arial Unicode MS"/>
          <w:lang w:val="pt-PT"/>
        </w:rPr>
        <w:t>o governo brasileiro para seu enfrentamento, diversos e importantes movimentos se organizaram e se manifestaram publicamente. J</w:t>
      </w:r>
      <w:r>
        <w:rPr>
          <w:rStyle w:val="Nenhum"/>
          <w:shd w:val="clear" w:color="auto" w:fill="FFFFFF"/>
          <w:lang w:val="pt-PT"/>
        </w:rPr>
        <w:t xml:space="preserve">á </w:t>
      </w:r>
      <w:r>
        <w:rPr>
          <w:rStyle w:val="Hyperlink3"/>
          <w:rFonts w:eastAsia="Arial Unicode MS"/>
          <w:lang w:val="pt-PT"/>
        </w:rPr>
        <w:t>em 2018, a campanha #Ele N</w:t>
      </w:r>
      <w:r>
        <w:rPr>
          <w:rStyle w:val="Nenhum"/>
          <w:shd w:val="clear" w:color="auto" w:fill="FFFFFF"/>
          <w:lang w:val="pt-PT"/>
        </w:rPr>
        <w:t>ã</w:t>
      </w:r>
      <w:r>
        <w:rPr>
          <w:rStyle w:val="Hyperlink3"/>
          <w:rFonts w:eastAsia="Arial Unicode MS"/>
          <w:lang w:val="pt-PT"/>
        </w:rPr>
        <w:t>o, protagonizada majoritariamente por mulheres, saiu do Facebook e ganhou as ruas, realizando, em 29 de setembro, manifesta</w:t>
      </w:r>
      <w:r>
        <w:rPr>
          <w:rStyle w:val="Nenhum"/>
          <w:shd w:val="clear" w:color="auto" w:fill="FFFFFF"/>
          <w:lang w:val="pt-PT"/>
        </w:rPr>
        <w:t>çõ</w:t>
      </w:r>
      <w:r>
        <w:rPr>
          <w:rStyle w:val="Hyperlink3"/>
          <w:rFonts w:eastAsia="Arial Unicode MS"/>
          <w:lang w:val="pt-PT"/>
        </w:rPr>
        <w:t xml:space="preserve">es em mais de 100 cidades brasileiras (SARDENBERG </w:t>
      </w:r>
      <w:r>
        <w:rPr>
          <w:rStyle w:val="Nenhum"/>
          <w:i/>
          <w:iCs/>
          <w:shd w:val="clear" w:color="auto" w:fill="FFFFFF"/>
          <w:lang w:val="nl-NL"/>
        </w:rPr>
        <w:t>et al</w:t>
      </w:r>
      <w:r>
        <w:rPr>
          <w:rStyle w:val="Hyperlink3"/>
          <w:rFonts w:eastAsia="Arial Unicode MS"/>
        </w:rPr>
        <w:t>., 2020, p. 84).</w:t>
      </w:r>
    </w:p>
    <w:p w14:paraId="3FB51BD2" w14:textId="77777777" w:rsidR="000D5E5D" w:rsidRDefault="000D5E5D">
      <w:pPr>
        <w:pStyle w:val="Corpo"/>
        <w:spacing w:line="360" w:lineRule="auto"/>
        <w:ind w:firstLine="708"/>
        <w:jc w:val="both"/>
        <w:rPr>
          <w:rStyle w:val="Hyperlink3"/>
          <w:rFonts w:eastAsia="Arial Unicode MS"/>
        </w:rPr>
      </w:pPr>
    </w:p>
    <w:p w14:paraId="21F92507" w14:textId="77777777" w:rsidR="000D5E5D" w:rsidRDefault="00797F8F">
      <w:pPr>
        <w:pStyle w:val="Cabealho2"/>
      </w:pPr>
      <w:proofErr w:type="spellStart"/>
      <w:r>
        <w:rPr>
          <w:rStyle w:val="Nenhum"/>
          <w:rFonts w:eastAsia="Arial Unicode MS" w:cs="Arial Unicode MS"/>
        </w:rPr>
        <w:t>Violê</w:t>
      </w:r>
      <w:proofErr w:type="spellEnd"/>
      <w:r>
        <w:rPr>
          <w:rStyle w:val="Nenhum"/>
          <w:rFonts w:eastAsia="Arial Unicode MS" w:cs="Arial Unicode MS"/>
          <w:lang w:val="it-IT"/>
        </w:rPr>
        <w:t>ncia Dom</w:t>
      </w:r>
      <w:r w:rsidRPr="00B610EF">
        <w:rPr>
          <w:rStyle w:val="Nenhum"/>
          <w:rFonts w:eastAsia="Arial Unicode MS" w:cs="Arial Unicode MS"/>
        </w:rPr>
        <w:t>é</w:t>
      </w:r>
      <w:r>
        <w:rPr>
          <w:rStyle w:val="Nenhum"/>
          <w:rFonts w:eastAsia="Arial Unicode MS" w:cs="Arial Unicode MS"/>
          <w:lang w:val="pt-PT"/>
        </w:rPr>
        <w:t>stica contra mulheres/mães, crian</w:t>
      </w:r>
      <w:r>
        <w:rPr>
          <w:rStyle w:val="Nenhum"/>
          <w:rFonts w:eastAsia="Arial Unicode MS" w:cs="Arial Unicode MS"/>
        </w:rPr>
        <w:t>ç</w:t>
      </w:r>
      <w:r>
        <w:rPr>
          <w:rStyle w:val="Nenhum"/>
          <w:rFonts w:eastAsia="Arial Unicode MS" w:cs="Arial Unicode MS"/>
          <w:lang w:val="pt-PT"/>
        </w:rPr>
        <w:t xml:space="preserve">as e adolescentes: desafios conjuntos </w:t>
      </w:r>
      <w:proofErr w:type="spellStart"/>
      <w:r>
        <w:rPr>
          <w:rStyle w:val="Nenhum"/>
          <w:rFonts w:eastAsia="Arial Unicode MS" w:cs="Arial Unicode MS"/>
        </w:rPr>
        <w:t>à</w:t>
      </w:r>
      <w:proofErr w:type="spellEnd"/>
      <w:r>
        <w:rPr>
          <w:rStyle w:val="Nenhum"/>
          <w:rFonts w:eastAsia="Arial Unicode MS" w:cs="Arial Unicode MS"/>
        </w:rPr>
        <w:t xml:space="preserve"> </w:t>
      </w:r>
      <w:proofErr w:type="spellStart"/>
      <w:r>
        <w:rPr>
          <w:rStyle w:val="Nenhum"/>
          <w:rFonts w:eastAsia="Arial Unicode MS" w:cs="Arial Unicode MS"/>
        </w:rPr>
        <w:t>prote</w:t>
      </w:r>
      <w:proofErr w:type="spellEnd"/>
      <w:r>
        <w:rPr>
          <w:rStyle w:val="Nenhum"/>
          <w:rFonts w:eastAsia="Arial Unicode MS" w:cs="Arial Unicode MS"/>
          <w:lang w:val="pt-PT"/>
        </w:rPr>
        <w:t>çã</w:t>
      </w:r>
      <w:r>
        <w:rPr>
          <w:rStyle w:val="Nenhum"/>
          <w:rFonts w:eastAsia="Arial Unicode MS" w:cs="Arial Unicode MS"/>
        </w:rPr>
        <w:t>o</w:t>
      </w:r>
    </w:p>
    <w:p w14:paraId="6E0E39EF" w14:textId="77777777" w:rsidR="000D5E5D" w:rsidRDefault="000D5E5D">
      <w:pPr>
        <w:pStyle w:val="Corpo"/>
        <w:spacing w:line="360" w:lineRule="auto"/>
        <w:jc w:val="both"/>
        <w:rPr>
          <w:rStyle w:val="Nenhum"/>
          <w:b/>
          <w:bCs/>
        </w:rPr>
      </w:pPr>
    </w:p>
    <w:p w14:paraId="32D16F19" w14:textId="77777777" w:rsidR="000D5E5D" w:rsidRDefault="00797F8F">
      <w:pPr>
        <w:pStyle w:val="Corpo"/>
        <w:spacing w:line="360" w:lineRule="auto"/>
        <w:ind w:firstLine="709"/>
        <w:jc w:val="both"/>
        <w:rPr>
          <w:rStyle w:val="Hyperlink3"/>
          <w:rFonts w:eastAsia="Arial Unicode MS"/>
        </w:rPr>
      </w:pPr>
      <w:r>
        <w:rPr>
          <w:rStyle w:val="Hyperlink3"/>
          <w:rFonts w:eastAsia="Arial Unicode MS"/>
          <w:lang w:val="pt-PT"/>
        </w:rPr>
        <w:t>Os dados sobre as diferentes formas de VD contra mulheres, crian</w:t>
      </w:r>
      <w:r>
        <w:rPr>
          <w:rStyle w:val="Nenhum"/>
          <w:shd w:val="clear" w:color="auto" w:fill="FFFFFF"/>
          <w:lang w:val="pt-PT"/>
        </w:rPr>
        <w:t>ç</w:t>
      </w:r>
      <w:r>
        <w:rPr>
          <w:rStyle w:val="Hyperlink3"/>
          <w:rFonts w:eastAsia="Arial Unicode MS"/>
          <w:lang w:val="pt-PT"/>
        </w:rPr>
        <w:t>as e adolescentes n</w:t>
      </w:r>
      <w:r>
        <w:rPr>
          <w:rStyle w:val="Nenhum"/>
          <w:shd w:val="clear" w:color="auto" w:fill="FFFFFF"/>
          <w:lang w:val="pt-PT"/>
        </w:rPr>
        <w:t>ã</w:t>
      </w:r>
      <w:r>
        <w:rPr>
          <w:rStyle w:val="Hyperlink3"/>
          <w:rFonts w:eastAsia="Arial Unicode MS"/>
          <w:lang w:val="pt-PT"/>
        </w:rPr>
        <w:t>o deixam d</w:t>
      </w:r>
      <w:r>
        <w:rPr>
          <w:rStyle w:val="Nenhum"/>
          <w:shd w:val="clear" w:color="auto" w:fill="FFFFFF"/>
          <w:lang w:val="pt-PT"/>
        </w:rPr>
        <w:t>ú</w:t>
      </w:r>
      <w:r>
        <w:rPr>
          <w:rStyle w:val="Hyperlink3"/>
          <w:rFonts w:eastAsia="Arial Unicode MS"/>
          <w:lang w:val="pt-PT"/>
        </w:rPr>
        <w:t>vidas sobre a urg</w:t>
      </w:r>
      <w:r>
        <w:rPr>
          <w:rStyle w:val="Nenhum"/>
          <w:shd w:val="clear" w:color="auto" w:fill="FFFFFF"/>
          <w:lang w:val="pt-PT"/>
        </w:rPr>
        <w:t>ê</w:t>
      </w:r>
      <w:r>
        <w:rPr>
          <w:rStyle w:val="Hyperlink3"/>
          <w:rFonts w:eastAsia="Arial Unicode MS"/>
          <w:lang w:val="pt-PT"/>
        </w:rPr>
        <w:t>ncia de estruturarmos/consolidarmos medidas de preven</w:t>
      </w:r>
      <w:r>
        <w:rPr>
          <w:rStyle w:val="Nenhum"/>
          <w:shd w:val="clear" w:color="auto" w:fill="FFFFFF"/>
          <w:lang w:val="pt-PT"/>
        </w:rPr>
        <w:t>çã</w:t>
      </w:r>
      <w:r>
        <w:rPr>
          <w:rStyle w:val="Hyperlink3"/>
          <w:rFonts w:eastAsia="Arial Unicode MS"/>
          <w:lang w:val="it-IT"/>
        </w:rPr>
        <w:t>o e prote</w:t>
      </w:r>
      <w:r>
        <w:rPr>
          <w:rStyle w:val="Nenhum"/>
          <w:shd w:val="clear" w:color="auto" w:fill="FFFFFF"/>
          <w:lang w:val="pt-PT"/>
        </w:rPr>
        <w:t>çã</w:t>
      </w:r>
      <w:r>
        <w:rPr>
          <w:rStyle w:val="Hyperlink3"/>
          <w:rFonts w:eastAsia="Arial Unicode MS"/>
          <w:lang w:val="pt-PT"/>
        </w:rPr>
        <w:t>o a estes grupos em nosso pa</w:t>
      </w:r>
      <w:r>
        <w:rPr>
          <w:rStyle w:val="Nenhum"/>
          <w:shd w:val="clear" w:color="auto" w:fill="FFFFFF"/>
          <w:lang w:val="pt-PT"/>
        </w:rPr>
        <w:t>í</w:t>
      </w:r>
      <w:r>
        <w:rPr>
          <w:rStyle w:val="Hyperlink3"/>
          <w:rFonts w:eastAsia="Arial Unicode MS"/>
          <w:lang w:val="pt-PT"/>
        </w:rPr>
        <w:t>s.</w:t>
      </w:r>
    </w:p>
    <w:p w14:paraId="279FF3DE" w14:textId="77777777" w:rsidR="000D5E5D" w:rsidRDefault="00797F8F">
      <w:pPr>
        <w:pStyle w:val="Corpo"/>
        <w:spacing w:line="360" w:lineRule="auto"/>
        <w:ind w:firstLine="709"/>
        <w:jc w:val="both"/>
        <w:rPr>
          <w:rStyle w:val="Nenhum"/>
          <w:shd w:val="clear" w:color="auto" w:fill="FFFF00"/>
        </w:rPr>
      </w:pPr>
      <w:r>
        <w:rPr>
          <w:rStyle w:val="Hyperlink3"/>
          <w:rFonts w:eastAsia="Arial Unicode MS"/>
          <w:lang w:val="pt-PT"/>
        </w:rPr>
        <w:t>No caso das mulheres, os dados do Anu</w:t>
      </w:r>
      <w:r>
        <w:rPr>
          <w:rStyle w:val="Nenhum"/>
          <w:shd w:val="clear" w:color="auto" w:fill="FFFFFF"/>
          <w:lang w:val="pt-PT"/>
        </w:rPr>
        <w:t>á</w:t>
      </w:r>
      <w:r>
        <w:rPr>
          <w:rStyle w:val="Hyperlink3"/>
          <w:rFonts w:eastAsia="Arial Unicode MS"/>
          <w:lang w:val="pt-PT"/>
        </w:rPr>
        <w:t>rio Brasileiro de Seguran</w:t>
      </w:r>
      <w:r>
        <w:rPr>
          <w:rStyle w:val="Nenhum"/>
          <w:shd w:val="clear" w:color="auto" w:fill="FFFFFF"/>
          <w:lang w:val="pt-PT"/>
        </w:rPr>
        <w:t>ç</w:t>
      </w:r>
      <w:r>
        <w:rPr>
          <w:rStyle w:val="Hyperlink3"/>
          <w:rFonts w:eastAsia="Arial Unicode MS"/>
        </w:rPr>
        <w:t>a P</w:t>
      </w:r>
      <w:r>
        <w:rPr>
          <w:rStyle w:val="Nenhum"/>
          <w:shd w:val="clear" w:color="auto" w:fill="FFFFFF"/>
          <w:lang w:val="pt-PT"/>
        </w:rPr>
        <w:t>ú</w:t>
      </w:r>
      <w:r>
        <w:rPr>
          <w:rStyle w:val="Hyperlink3"/>
          <w:rFonts w:eastAsia="Arial Unicode MS"/>
          <w:lang w:val="pt-PT"/>
        </w:rPr>
        <w:t>blica (2020) indicam que 80% das tentativas de feminic</w:t>
      </w:r>
      <w:r>
        <w:rPr>
          <w:rStyle w:val="Nenhum"/>
          <w:shd w:val="clear" w:color="auto" w:fill="FFFFFF"/>
          <w:lang w:val="pt-PT"/>
        </w:rPr>
        <w:t>í</w:t>
      </w:r>
      <w:r>
        <w:rPr>
          <w:rStyle w:val="Hyperlink3"/>
          <w:rFonts w:eastAsia="Arial Unicode MS"/>
          <w:lang w:val="pt-PT"/>
        </w:rPr>
        <w:t>dio no Brasil se d</w:t>
      </w:r>
      <w:r>
        <w:rPr>
          <w:rStyle w:val="Nenhum"/>
          <w:shd w:val="clear" w:color="auto" w:fill="FFFFFF"/>
          <w:lang w:val="pt-PT"/>
        </w:rPr>
        <w:t>ã</w:t>
      </w:r>
      <w:r>
        <w:rPr>
          <w:rStyle w:val="Hyperlink3"/>
          <w:rFonts w:eastAsia="Arial Unicode MS"/>
          <w:lang w:val="pt-PT"/>
        </w:rPr>
        <w:t>o contra mulheres/m</w:t>
      </w:r>
      <w:r>
        <w:rPr>
          <w:rStyle w:val="Nenhum"/>
          <w:shd w:val="clear" w:color="auto" w:fill="FFFFFF"/>
          <w:lang w:val="pt-PT"/>
        </w:rPr>
        <w:t>ã</w:t>
      </w:r>
      <w:r>
        <w:rPr>
          <w:rStyle w:val="Hyperlink3"/>
          <w:rFonts w:eastAsia="Arial Unicode MS"/>
          <w:lang w:val="pt-PT"/>
        </w:rPr>
        <w:t>es. Sobre as crian</w:t>
      </w:r>
      <w:r>
        <w:rPr>
          <w:rStyle w:val="Nenhum"/>
          <w:shd w:val="clear" w:color="auto" w:fill="FFFFFF"/>
          <w:lang w:val="pt-PT"/>
        </w:rPr>
        <w:t>ç</w:t>
      </w:r>
      <w:r>
        <w:rPr>
          <w:rStyle w:val="Hyperlink3"/>
          <w:rFonts w:eastAsia="Arial Unicode MS"/>
          <w:lang w:val="pt-PT"/>
        </w:rPr>
        <w:t>as, os dados do Anu</w:t>
      </w:r>
      <w:r>
        <w:rPr>
          <w:rStyle w:val="Nenhum"/>
          <w:shd w:val="clear" w:color="auto" w:fill="FFFFFF"/>
          <w:lang w:val="pt-PT"/>
        </w:rPr>
        <w:t>á</w:t>
      </w:r>
      <w:r>
        <w:rPr>
          <w:rStyle w:val="Hyperlink3"/>
          <w:rFonts w:eastAsia="Arial Unicode MS"/>
          <w:lang w:val="pt-PT"/>
        </w:rPr>
        <w:t>rio de 2021 revelam que, 61,3% dos estupros no Brasil s</w:t>
      </w:r>
      <w:r>
        <w:rPr>
          <w:rStyle w:val="Nenhum"/>
          <w:shd w:val="clear" w:color="auto" w:fill="FFFFFF"/>
          <w:lang w:val="pt-PT"/>
        </w:rPr>
        <w:t>ã</w:t>
      </w:r>
      <w:r>
        <w:rPr>
          <w:rStyle w:val="Hyperlink3"/>
          <w:rFonts w:eastAsia="Arial Unicode MS"/>
          <w:lang w:val="pt-PT"/>
        </w:rPr>
        <w:t>o cometidos contra crian</w:t>
      </w:r>
      <w:r>
        <w:rPr>
          <w:rStyle w:val="Nenhum"/>
          <w:shd w:val="clear" w:color="auto" w:fill="FFFFFF"/>
          <w:lang w:val="pt-PT"/>
        </w:rPr>
        <w:t>ç</w:t>
      </w:r>
      <w:r>
        <w:rPr>
          <w:rStyle w:val="Hyperlink3"/>
          <w:rFonts w:eastAsia="Arial Unicode MS"/>
          <w:lang w:val="pt-PT"/>
        </w:rPr>
        <w:t>as de 0 a 13 anos.</w:t>
      </w:r>
    </w:p>
    <w:p w14:paraId="3E5B40B3" w14:textId="77777777" w:rsidR="000D5E5D" w:rsidRDefault="00797F8F">
      <w:pPr>
        <w:pStyle w:val="Corpo"/>
        <w:spacing w:line="360" w:lineRule="auto"/>
        <w:ind w:firstLine="709"/>
        <w:jc w:val="both"/>
        <w:rPr>
          <w:rStyle w:val="Nenhum"/>
          <w:shd w:val="clear" w:color="auto" w:fill="FFFF00"/>
        </w:rPr>
      </w:pPr>
      <w:r>
        <w:rPr>
          <w:rStyle w:val="Hyperlink3"/>
          <w:rFonts w:eastAsia="Arial Unicode MS"/>
          <w:lang w:val="pt-PT"/>
        </w:rPr>
        <w:t>Em 2021, com base em pesquisa realizada pelo UNICEF, no total de crian</w:t>
      </w:r>
      <w:r>
        <w:rPr>
          <w:rStyle w:val="Nenhum"/>
          <w:shd w:val="clear" w:color="auto" w:fill="FFFFFF"/>
          <w:lang w:val="pt-PT"/>
        </w:rPr>
        <w:t>ç</w:t>
      </w:r>
      <w:r>
        <w:rPr>
          <w:rStyle w:val="Hyperlink3"/>
          <w:rFonts w:eastAsia="Arial Unicode MS"/>
          <w:lang w:val="pt-PT"/>
        </w:rPr>
        <w:t>as de at</w:t>
      </w:r>
      <w:r>
        <w:rPr>
          <w:rStyle w:val="Nenhum"/>
          <w:shd w:val="clear" w:color="auto" w:fill="FFFFFF"/>
          <w:lang w:val="pt-PT"/>
        </w:rPr>
        <w:t xml:space="preserve">é </w:t>
      </w:r>
      <w:r>
        <w:rPr>
          <w:rStyle w:val="Hyperlink3"/>
          <w:rFonts w:eastAsia="Arial Unicode MS"/>
          <w:lang w:val="pt-PT"/>
        </w:rPr>
        <w:t>9 anos mortas de forma violenta, 56% eram negras; 33% das v</w:t>
      </w:r>
      <w:r>
        <w:rPr>
          <w:rStyle w:val="Nenhum"/>
          <w:shd w:val="clear" w:color="auto" w:fill="FFFFFF"/>
          <w:lang w:val="pt-PT"/>
        </w:rPr>
        <w:t>í</w:t>
      </w:r>
      <w:r>
        <w:rPr>
          <w:rStyle w:val="Hyperlink3"/>
          <w:rFonts w:eastAsia="Arial Unicode MS"/>
          <w:lang w:val="pt-PT"/>
        </w:rPr>
        <w:t>timas eram meninas e 40% morreram dentro de casa.</w:t>
      </w:r>
    </w:p>
    <w:p w14:paraId="4DCDDD95" w14:textId="77777777" w:rsidR="000D5E5D" w:rsidRDefault="00797F8F">
      <w:pPr>
        <w:pStyle w:val="Corpo"/>
        <w:spacing w:line="360" w:lineRule="auto"/>
        <w:ind w:firstLine="709"/>
        <w:jc w:val="both"/>
        <w:rPr>
          <w:rStyle w:val="Hyperlink3"/>
          <w:rFonts w:eastAsia="Arial Unicode MS"/>
        </w:rPr>
      </w:pPr>
      <w:r>
        <w:rPr>
          <w:rStyle w:val="Hyperlink3"/>
          <w:rFonts w:eastAsia="Arial Unicode MS"/>
          <w:lang w:val="pt-PT"/>
        </w:rPr>
        <w:t>Ressalta-se aqui a urg</w:t>
      </w:r>
      <w:r>
        <w:rPr>
          <w:rStyle w:val="Nenhum"/>
          <w:shd w:val="clear" w:color="auto" w:fill="FFFFFF"/>
          <w:lang w:val="pt-PT"/>
        </w:rPr>
        <w:t>ê</w:t>
      </w:r>
      <w:r>
        <w:rPr>
          <w:rStyle w:val="Hyperlink3"/>
          <w:rFonts w:eastAsia="Arial Unicode MS"/>
          <w:lang w:val="pt-PT"/>
        </w:rPr>
        <w:t>ncia de rompermos com a ideia de que com a separa</w:t>
      </w:r>
      <w:r>
        <w:rPr>
          <w:rStyle w:val="Nenhum"/>
          <w:shd w:val="clear" w:color="auto" w:fill="FFFFFF"/>
          <w:lang w:val="pt-PT"/>
        </w:rPr>
        <w:t>çã</w:t>
      </w:r>
      <w:r>
        <w:rPr>
          <w:rStyle w:val="Hyperlink3"/>
          <w:rFonts w:eastAsia="Arial Unicode MS"/>
          <w:lang w:val="en-US"/>
        </w:rPr>
        <w:t>o haver</w:t>
      </w:r>
      <w:r>
        <w:rPr>
          <w:rStyle w:val="Nenhum"/>
          <w:shd w:val="clear" w:color="auto" w:fill="FFFFFF"/>
          <w:lang w:val="pt-PT"/>
        </w:rPr>
        <w:t xml:space="preserve">á </w:t>
      </w:r>
      <w:r>
        <w:rPr>
          <w:rStyle w:val="Hyperlink3"/>
          <w:rFonts w:eastAsia="Arial Unicode MS"/>
          <w:lang w:val="es-ES_tradnl"/>
        </w:rPr>
        <w:t xml:space="preserve">a </w:t>
      </w:r>
      <w:proofErr w:type="spellStart"/>
      <w:r>
        <w:rPr>
          <w:rStyle w:val="Hyperlink3"/>
          <w:rFonts w:eastAsia="Arial Unicode MS"/>
          <w:lang w:val="es-ES_tradnl"/>
        </w:rPr>
        <w:t>interrup</w:t>
      </w:r>
      <w:proofErr w:type="spellEnd"/>
      <w:r>
        <w:rPr>
          <w:rStyle w:val="Nenhum"/>
          <w:shd w:val="clear" w:color="auto" w:fill="FFFFFF"/>
          <w:lang w:val="pt-PT"/>
        </w:rPr>
        <w:t>çã</w:t>
      </w:r>
      <w:r>
        <w:rPr>
          <w:rStyle w:val="Hyperlink3"/>
          <w:rFonts w:eastAsia="Arial Unicode MS"/>
          <w:lang w:val="it-IT"/>
        </w:rPr>
        <w:t>o da viol</w:t>
      </w:r>
      <w:r>
        <w:rPr>
          <w:rStyle w:val="Nenhum"/>
          <w:shd w:val="clear" w:color="auto" w:fill="FFFFFF"/>
          <w:lang w:val="pt-PT"/>
        </w:rPr>
        <w:t>ê</w:t>
      </w:r>
      <w:r>
        <w:rPr>
          <w:rStyle w:val="Hyperlink3"/>
          <w:rFonts w:eastAsia="Arial Unicode MS"/>
          <w:lang w:val="pt-PT"/>
        </w:rPr>
        <w:t>ncia, produzindo, por exemplo, dados desagregados por v</w:t>
      </w:r>
      <w:r>
        <w:rPr>
          <w:rStyle w:val="Nenhum"/>
          <w:shd w:val="clear" w:color="auto" w:fill="FFFFFF"/>
          <w:lang w:val="pt-PT"/>
        </w:rPr>
        <w:t>í</w:t>
      </w:r>
      <w:r>
        <w:rPr>
          <w:rStyle w:val="Hyperlink3"/>
          <w:rFonts w:eastAsia="Arial Unicode MS"/>
          <w:lang w:val="pt-PT"/>
        </w:rPr>
        <w:t>nculo com o autor de agress</w:t>
      </w:r>
      <w:r>
        <w:rPr>
          <w:rStyle w:val="Nenhum"/>
          <w:shd w:val="clear" w:color="auto" w:fill="FFFFFF"/>
          <w:lang w:val="pt-PT"/>
        </w:rPr>
        <w:t>ã</w:t>
      </w:r>
      <w:r>
        <w:rPr>
          <w:rStyle w:val="Hyperlink3"/>
          <w:rFonts w:eastAsia="Arial Unicode MS"/>
          <w:lang w:val="pt-PT"/>
        </w:rPr>
        <w:t>o, se companheiro ou ex-companheiro.</w:t>
      </w:r>
    </w:p>
    <w:p w14:paraId="6DBA6CB3" w14:textId="77777777" w:rsidR="000D5E5D" w:rsidRDefault="00797F8F">
      <w:pPr>
        <w:pStyle w:val="Corpo"/>
        <w:spacing w:line="360" w:lineRule="auto"/>
        <w:ind w:firstLine="709"/>
        <w:jc w:val="both"/>
        <w:rPr>
          <w:rStyle w:val="Hyperlink3"/>
          <w:rFonts w:eastAsia="Arial Unicode MS"/>
        </w:rPr>
      </w:pPr>
      <w:r>
        <w:rPr>
          <w:rStyle w:val="Hyperlink3"/>
          <w:rFonts w:eastAsia="Arial Unicode MS"/>
          <w:lang w:val="pt-PT"/>
        </w:rPr>
        <w:t>Na literatura inglesa, esse debate est</w:t>
      </w:r>
      <w:r>
        <w:rPr>
          <w:rStyle w:val="Nenhum"/>
          <w:shd w:val="clear" w:color="auto" w:fill="FFFFFF"/>
          <w:lang w:val="pt-PT"/>
        </w:rPr>
        <w:t xml:space="preserve">á </w:t>
      </w:r>
      <w:r>
        <w:rPr>
          <w:rStyle w:val="Hyperlink3"/>
          <w:rFonts w:eastAsia="Arial Unicode MS"/>
          <w:lang w:val="it-IT"/>
        </w:rPr>
        <w:t>presente h</w:t>
      </w:r>
      <w:r>
        <w:rPr>
          <w:rStyle w:val="Nenhum"/>
          <w:shd w:val="clear" w:color="auto" w:fill="FFFFFF"/>
          <w:lang w:val="pt-PT"/>
        </w:rPr>
        <w:t xml:space="preserve">á </w:t>
      </w:r>
      <w:r>
        <w:rPr>
          <w:rStyle w:val="Hyperlink3"/>
          <w:rFonts w:eastAsia="Arial Unicode MS"/>
          <w:lang w:val="pt-PT"/>
        </w:rPr>
        <w:t>pelo menos duas d</w:t>
      </w:r>
      <w:r>
        <w:rPr>
          <w:rStyle w:val="Nenhum"/>
          <w:shd w:val="clear" w:color="auto" w:fill="FFFFFF"/>
          <w:lang w:val="pt-PT"/>
        </w:rPr>
        <w:t>é</w:t>
      </w:r>
      <w:r>
        <w:rPr>
          <w:rStyle w:val="Hyperlink3"/>
          <w:rFonts w:eastAsia="Arial Unicode MS"/>
          <w:lang w:val="pt-PT"/>
        </w:rPr>
        <w:t xml:space="preserve">cadas. De acordo com </w:t>
      </w:r>
      <w:r>
        <w:rPr>
          <w:rStyle w:val="Nenhum"/>
          <w:shd w:val="clear" w:color="auto" w:fill="FFFFFF"/>
        </w:rPr>
        <w:t>H</w:t>
      </w:r>
      <w:r>
        <w:rPr>
          <w:rStyle w:val="Nenhum"/>
          <w:shd w:val="clear" w:color="auto" w:fill="FFFFFF"/>
          <w:lang w:val="en-US"/>
        </w:rPr>
        <w:t>ague e Malos</w:t>
      </w:r>
      <w:r>
        <w:rPr>
          <w:rStyle w:val="Hyperlink3"/>
          <w:rFonts w:eastAsia="Arial Unicode MS"/>
          <w:lang w:val="pt-PT"/>
        </w:rPr>
        <w:t xml:space="preserve"> (1999, p. 32), os perpetradores de VD n</w:t>
      </w:r>
      <w:r>
        <w:rPr>
          <w:rStyle w:val="Nenhum"/>
          <w:shd w:val="clear" w:color="auto" w:fill="FFFFFF"/>
          <w:lang w:val="pt-PT"/>
        </w:rPr>
        <w:t>ã</w:t>
      </w:r>
      <w:r>
        <w:rPr>
          <w:rStyle w:val="Hyperlink3"/>
          <w:rFonts w:eastAsia="Arial Unicode MS"/>
          <w:lang w:val="pt-PT"/>
        </w:rPr>
        <w:t>o medem esfor</w:t>
      </w:r>
      <w:r>
        <w:rPr>
          <w:rStyle w:val="Nenhum"/>
          <w:shd w:val="clear" w:color="auto" w:fill="FFFFFF"/>
          <w:lang w:val="pt-PT"/>
        </w:rPr>
        <w:t>ç</w:t>
      </w:r>
      <w:r>
        <w:rPr>
          <w:rStyle w:val="Hyperlink3"/>
          <w:rFonts w:eastAsia="Arial Unicode MS"/>
          <w:lang w:val="pt-PT"/>
        </w:rPr>
        <w:t>os na procura de suas parceiras. Real</w:t>
      </w:r>
      <w:r>
        <w:rPr>
          <w:rStyle w:val="Nenhum"/>
          <w:shd w:val="clear" w:color="auto" w:fill="FFFFFF"/>
          <w:lang w:val="pt-PT"/>
        </w:rPr>
        <w:t>ç</w:t>
      </w:r>
      <w:r>
        <w:rPr>
          <w:rStyle w:val="Hyperlink3"/>
          <w:rFonts w:eastAsia="Arial Unicode MS"/>
          <w:lang w:val="pt-PT"/>
        </w:rPr>
        <w:t>am ainda que, tal como foi documentado por coordenadores de abrigos na Inglaterra, em v</w:t>
      </w:r>
      <w:r>
        <w:rPr>
          <w:rStyle w:val="Nenhum"/>
          <w:shd w:val="clear" w:color="auto" w:fill="FFFFFF"/>
          <w:lang w:val="pt-PT"/>
        </w:rPr>
        <w:t>á</w:t>
      </w:r>
      <w:r>
        <w:rPr>
          <w:rStyle w:val="Hyperlink3"/>
          <w:rFonts w:eastAsia="Arial Unicode MS"/>
          <w:lang w:val="pt-PT"/>
        </w:rPr>
        <w:t>rios casos as mulheres foram mortas na frente de seus filhos, dentro ou pr</w:t>
      </w:r>
      <w:r>
        <w:rPr>
          <w:rStyle w:val="Nenhum"/>
          <w:shd w:val="clear" w:color="auto" w:fill="FFFFFF"/>
          <w:lang w:val="pt-PT"/>
        </w:rPr>
        <w:t>ó</w:t>
      </w:r>
      <w:r>
        <w:rPr>
          <w:rStyle w:val="Hyperlink3"/>
          <w:rFonts w:eastAsia="Arial Unicode MS"/>
          <w:lang w:val="pt-PT"/>
        </w:rPr>
        <w:t>ximo dos abrigos.</w:t>
      </w:r>
    </w:p>
    <w:p w14:paraId="23E90B7C" w14:textId="77777777" w:rsidR="000D5E5D" w:rsidRDefault="00797F8F">
      <w:pPr>
        <w:pStyle w:val="Corpo"/>
        <w:spacing w:line="360" w:lineRule="auto"/>
        <w:ind w:firstLine="708"/>
        <w:jc w:val="both"/>
        <w:rPr>
          <w:rStyle w:val="Hyperlink3"/>
          <w:rFonts w:eastAsia="Arial Unicode MS"/>
        </w:rPr>
      </w:pPr>
      <w:r>
        <w:rPr>
          <w:rStyle w:val="Nenhum"/>
          <w:shd w:val="clear" w:color="auto" w:fill="FFFFFF"/>
        </w:rPr>
        <w:t>H</w:t>
      </w:r>
      <w:proofErr w:type="spellStart"/>
      <w:r>
        <w:rPr>
          <w:rStyle w:val="Nenhum"/>
          <w:shd w:val="clear" w:color="auto" w:fill="FFFFFF"/>
          <w:lang w:val="en-US"/>
        </w:rPr>
        <w:t>umphreys</w:t>
      </w:r>
      <w:proofErr w:type="spellEnd"/>
      <w:r>
        <w:rPr>
          <w:rStyle w:val="Nenhum"/>
          <w:smallCaps/>
          <w:shd w:val="clear" w:color="auto" w:fill="FFFFFF"/>
          <w:lang w:val="en-US"/>
        </w:rPr>
        <w:t xml:space="preserve"> </w:t>
      </w:r>
      <w:r>
        <w:rPr>
          <w:rStyle w:val="Hyperlink3"/>
          <w:rFonts w:eastAsia="Arial Unicode MS"/>
          <w:lang w:val="pt-PT"/>
        </w:rPr>
        <w:t>(2000, p. 47) destaca que os dados do British Crime Survey</w:t>
      </w:r>
      <w:r>
        <w:rPr>
          <w:rStyle w:val="Nenhum"/>
          <w:i/>
          <w:iCs/>
          <w:shd w:val="clear" w:color="auto" w:fill="FFFFFF"/>
        </w:rPr>
        <w:t xml:space="preserve"> </w:t>
      </w:r>
      <w:r>
        <w:rPr>
          <w:rStyle w:val="Hyperlink3"/>
          <w:rFonts w:eastAsia="Arial Unicode MS"/>
          <w:lang w:val="pt-PT"/>
        </w:rPr>
        <w:t>(BCS) revelaram que, em 37% das separa</w:t>
      </w:r>
      <w:r>
        <w:rPr>
          <w:rStyle w:val="Nenhum"/>
          <w:shd w:val="clear" w:color="auto" w:fill="FFFFFF"/>
          <w:lang w:val="pt-PT"/>
        </w:rPr>
        <w:t>çõ</w:t>
      </w:r>
      <w:r w:rsidRPr="00B610EF">
        <w:rPr>
          <w:rStyle w:val="Hyperlink3"/>
          <w:rFonts w:eastAsia="Arial Unicode MS"/>
        </w:rPr>
        <w:t xml:space="preserve">es, </w:t>
      </w:r>
      <w:r>
        <w:rPr>
          <w:rStyle w:val="Nenhum"/>
          <w:shd w:val="clear" w:color="auto" w:fill="FFFFFF"/>
          <w:lang w:val="pt-PT"/>
        </w:rPr>
        <w:t>“</w:t>
      </w:r>
      <w:r>
        <w:rPr>
          <w:rStyle w:val="Hyperlink3"/>
          <w:rFonts w:eastAsia="Arial Unicode MS"/>
          <w:lang w:val="it-IT"/>
        </w:rPr>
        <w:t>a viol</w:t>
      </w:r>
      <w:r>
        <w:rPr>
          <w:rStyle w:val="Nenhum"/>
          <w:shd w:val="clear" w:color="auto" w:fill="FFFFFF"/>
          <w:lang w:val="pt-PT"/>
        </w:rPr>
        <w:t>ê</w:t>
      </w:r>
      <w:r>
        <w:rPr>
          <w:rStyle w:val="Hyperlink3"/>
          <w:rFonts w:eastAsia="Arial Unicode MS"/>
          <w:lang w:val="pt-PT"/>
        </w:rPr>
        <w:t>ncia aumentou, tomou diferentes formas, permaneceu igual, ou mesmo teve in</w:t>
      </w:r>
      <w:r>
        <w:rPr>
          <w:rStyle w:val="Nenhum"/>
          <w:shd w:val="clear" w:color="auto" w:fill="FFFFFF"/>
          <w:lang w:val="pt-PT"/>
        </w:rPr>
        <w:t>í</w:t>
      </w:r>
      <w:r>
        <w:rPr>
          <w:rStyle w:val="Hyperlink3"/>
          <w:rFonts w:eastAsia="Arial Unicode MS"/>
          <w:lang w:val="it-IT"/>
        </w:rPr>
        <w:t>cio ap</w:t>
      </w:r>
      <w:r>
        <w:rPr>
          <w:rStyle w:val="Nenhum"/>
          <w:shd w:val="clear" w:color="auto" w:fill="FFFFFF"/>
          <w:lang w:val="pt-PT"/>
        </w:rPr>
        <w:t>ó</w:t>
      </w:r>
      <w:r>
        <w:rPr>
          <w:rStyle w:val="Hyperlink3"/>
          <w:rFonts w:eastAsia="Arial Unicode MS"/>
          <w:lang w:val="pt-PT"/>
        </w:rPr>
        <w:t>s a separa</w:t>
      </w:r>
      <w:r>
        <w:rPr>
          <w:rStyle w:val="Nenhum"/>
          <w:shd w:val="clear" w:color="auto" w:fill="FFFFFF"/>
          <w:lang w:val="pt-PT"/>
        </w:rPr>
        <w:t>çã</w:t>
      </w:r>
      <w:r>
        <w:rPr>
          <w:rStyle w:val="Hyperlink3"/>
          <w:rFonts w:eastAsia="Arial Unicode MS"/>
        </w:rPr>
        <w:t>o</w:t>
      </w:r>
      <w:r>
        <w:rPr>
          <w:rStyle w:val="Nenhum"/>
          <w:shd w:val="clear" w:color="auto" w:fill="FFFFFF"/>
          <w:lang w:val="pt-PT"/>
        </w:rPr>
        <w:t>”</w:t>
      </w:r>
      <w:r>
        <w:rPr>
          <w:rStyle w:val="Hyperlink3"/>
          <w:rFonts w:eastAsia="Arial Unicode MS"/>
          <w:lang w:val="pt-PT"/>
        </w:rPr>
        <w:t xml:space="preserve">. Nesse sentido, Humphreys e Stanley (2006, p. 32) afirmam que </w:t>
      </w:r>
      <w:r>
        <w:rPr>
          <w:rStyle w:val="Nenhum"/>
          <w:shd w:val="clear" w:color="auto" w:fill="FFFFFF"/>
          <w:lang w:val="pt-PT"/>
        </w:rPr>
        <w:t>“</w:t>
      </w:r>
      <w:r>
        <w:rPr>
          <w:rStyle w:val="Hyperlink3"/>
          <w:rFonts w:eastAsia="Arial Unicode MS"/>
          <w:lang w:val="pt-PT"/>
        </w:rPr>
        <w:t>homens que s</w:t>
      </w:r>
      <w:r>
        <w:rPr>
          <w:rStyle w:val="Nenhum"/>
          <w:shd w:val="clear" w:color="auto" w:fill="FFFFFF"/>
          <w:lang w:val="pt-PT"/>
        </w:rPr>
        <w:t>ã</w:t>
      </w:r>
      <w:r>
        <w:rPr>
          <w:rStyle w:val="Hyperlink3"/>
          <w:rFonts w:eastAsia="Arial Unicode MS"/>
          <w:lang w:val="pt-PT"/>
        </w:rPr>
        <w:t>o violentos quando vivem com suas parceiras continuam a ser violentos ap</w:t>
      </w:r>
      <w:r>
        <w:rPr>
          <w:rStyle w:val="Nenhum"/>
          <w:shd w:val="clear" w:color="auto" w:fill="FFFFFF"/>
          <w:lang w:val="pt-PT"/>
        </w:rPr>
        <w:t>ó</w:t>
      </w:r>
      <w:r>
        <w:rPr>
          <w:rStyle w:val="Hyperlink3"/>
          <w:rFonts w:eastAsia="Arial Unicode MS"/>
          <w:lang w:val="pt-PT"/>
        </w:rPr>
        <w:t>s a separa</w:t>
      </w:r>
      <w:r>
        <w:rPr>
          <w:rStyle w:val="Nenhum"/>
          <w:shd w:val="clear" w:color="auto" w:fill="FFFFFF"/>
          <w:lang w:val="pt-PT"/>
        </w:rPr>
        <w:t>çã</w:t>
      </w:r>
      <w:r>
        <w:rPr>
          <w:rStyle w:val="Hyperlink3"/>
          <w:rFonts w:eastAsia="Arial Unicode MS"/>
        </w:rPr>
        <w:t>o</w:t>
      </w:r>
      <w:r>
        <w:rPr>
          <w:rStyle w:val="Nenhum"/>
          <w:shd w:val="clear" w:color="auto" w:fill="FFFFFF"/>
          <w:lang w:val="pt-PT"/>
        </w:rPr>
        <w:t>”</w:t>
      </w:r>
      <w:r>
        <w:rPr>
          <w:rStyle w:val="Hyperlink3"/>
          <w:rFonts w:eastAsia="Arial Unicode MS"/>
        </w:rPr>
        <w:t>.</w:t>
      </w:r>
    </w:p>
    <w:p w14:paraId="3E6A62A6" w14:textId="77777777" w:rsidR="000D5E5D" w:rsidRDefault="00797F8F">
      <w:pPr>
        <w:pStyle w:val="Corpo"/>
        <w:spacing w:line="360" w:lineRule="auto"/>
        <w:ind w:firstLine="709"/>
        <w:jc w:val="both"/>
        <w:rPr>
          <w:rStyle w:val="Hyperlink3"/>
          <w:rFonts w:eastAsia="Arial Unicode MS"/>
        </w:rPr>
      </w:pPr>
      <w:r>
        <w:rPr>
          <w:rStyle w:val="Hyperlink3"/>
          <w:rFonts w:eastAsia="Arial Unicode MS"/>
          <w:lang w:val="pt-PT"/>
        </w:rPr>
        <w:t>A an</w:t>
      </w:r>
      <w:r>
        <w:rPr>
          <w:rStyle w:val="Nenhum"/>
          <w:shd w:val="clear" w:color="auto" w:fill="FFFFFF"/>
          <w:lang w:val="pt-PT"/>
        </w:rPr>
        <w:t>á</w:t>
      </w:r>
      <w:r>
        <w:rPr>
          <w:rStyle w:val="Hyperlink3"/>
          <w:rFonts w:eastAsia="Arial Unicode MS"/>
          <w:lang w:val="pt-PT"/>
        </w:rPr>
        <w:t>lise de importante base de dados nacional - o Ligue 180</w:t>
      </w:r>
      <w:r>
        <w:rPr>
          <w:rStyle w:val="Nenhum"/>
          <w:shd w:val="clear" w:color="auto" w:fill="FFFFFF"/>
          <w:vertAlign w:val="superscript"/>
        </w:rPr>
        <w:footnoteReference w:id="8"/>
      </w:r>
      <w:r>
        <w:rPr>
          <w:rStyle w:val="Hyperlink3"/>
          <w:rFonts w:eastAsia="Arial Unicode MS"/>
          <w:lang w:val="pt-PT"/>
        </w:rPr>
        <w:t xml:space="preserve"> - evidenciou uma grave lacuna, quanto ao registro das situa</w:t>
      </w:r>
      <w:r>
        <w:rPr>
          <w:rStyle w:val="Nenhum"/>
          <w:shd w:val="clear" w:color="auto" w:fill="FFFFFF"/>
          <w:lang w:val="pt-PT"/>
        </w:rPr>
        <w:t>çõ</w:t>
      </w:r>
      <w:r>
        <w:rPr>
          <w:rStyle w:val="Hyperlink3"/>
          <w:rFonts w:eastAsia="Arial Unicode MS"/>
          <w:lang w:val="es-ES_tradnl"/>
        </w:rPr>
        <w:t xml:space="preserve">es de </w:t>
      </w:r>
      <w:proofErr w:type="spellStart"/>
      <w:r>
        <w:rPr>
          <w:rStyle w:val="Hyperlink3"/>
          <w:rFonts w:eastAsia="Arial Unicode MS"/>
          <w:lang w:val="es-ES_tradnl"/>
        </w:rPr>
        <w:t>viol</w:t>
      </w:r>
      <w:proofErr w:type="spellEnd"/>
      <w:r>
        <w:rPr>
          <w:rStyle w:val="Nenhum"/>
          <w:shd w:val="clear" w:color="auto" w:fill="FFFFFF"/>
          <w:lang w:val="pt-PT"/>
        </w:rPr>
        <w:t>ê</w:t>
      </w:r>
      <w:r>
        <w:rPr>
          <w:rStyle w:val="Hyperlink3"/>
          <w:rFonts w:eastAsia="Arial Unicode MS"/>
          <w:lang w:val="pt-PT"/>
        </w:rPr>
        <w:t xml:space="preserve">ncia perpetradas por ex-parceiros </w:t>
      </w:r>
      <w:r>
        <w:rPr>
          <w:rStyle w:val="Nenhum"/>
          <w:shd w:val="clear" w:color="auto" w:fill="FFFFFF"/>
          <w:lang w:val="pt-PT"/>
        </w:rPr>
        <w:t>í</w:t>
      </w:r>
      <w:r>
        <w:rPr>
          <w:rStyle w:val="Hyperlink3"/>
          <w:rFonts w:eastAsia="Arial Unicode MS"/>
          <w:lang w:val="pt-PT"/>
        </w:rPr>
        <w:t>ntimos. Dados relativos aos anos de 2012 a 2019 revelam que as den</w:t>
      </w:r>
      <w:r>
        <w:rPr>
          <w:rStyle w:val="Nenhum"/>
          <w:shd w:val="clear" w:color="auto" w:fill="FFFFFF"/>
          <w:lang w:val="pt-PT"/>
        </w:rPr>
        <w:t>ú</w:t>
      </w:r>
      <w:proofErr w:type="spellStart"/>
      <w:r>
        <w:rPr>
          <w:rStyle w:val="Hyperlink3"/>
          <w:rFonts w:eastAsia="Arial Unicode MS"/>
          <w:lang w:val="es-ES_tradnl"/>
        </w:rPr>
        <w:t>ncias</w:t>
      </w:r>
      <w:proofErr w:type="spellEnd"/>
      <w:r>
        <w:rPr>
          <w:rStyle w:val="Hyperlink3"/>
          <w:rFonts w:eastAsia="Arial Unicode MS"/>
          <w:lang w:val="es-ES_tradnl"/>
        </w:rPr>
        <w:t xml:space="preserve"> relacionadas </w:t>
      </w:r>
      <w:r>
        <w:rPr>
          <w:rStyle w:val="Nenhum"/>
          <w:shd w:val="clear" w:color="auto" w:fill="FFFFFF"/>
          <w:lang w:val="pt-PT"/>
        </w:rPr>
        <w:t xml:space="preserve">à </w:t>
      </w:r>
      <w:r>
        <w:rPr>
          <w:rStyle w:val="Hyperlink3"/>
          <w:rFonts w:eastAsia="Arial Unicode MS"/>
          <w:lang w:val="pt-PT"/>
        </w:rPr>
        <w:t xml:space="preserve">VD, perpetradas por ex-parceiros </w:t>
      </w:r>
      <w:r>
        <w:rPr>
          <w:rStyle w:val="Nenhum"/>
          <w:shd w:val="clear" w:color="auto" w:fill="FFFFFF"/>
          <w:lang w:val="pt-PT"/>
        </w:rPr>
        <w:t>í</w:t>
      </w:r>
      <w:r>
        <w:rPr>
          <w:rStyle w:val="Hyperlink3"/>
          <w:rFonts w:eastAsia="Arial Unicode MS"/>
          <w:lang w:val="pt-PT"/>
        </w:rPr>
        <w:t>ntimos, oscilaram entre 19% e 29%.</w:t>
      </w:r>
      <w:r>
        <w:rPr>
          <w:rStyle w:val="Nenhum"/>
          <w:shd w:val="clear" w:color="auto" w:fill="FFFFFF"/>
          <w:vertAlign w:val="superscript"/>
        </w:rPr>
        <w:footnoteReference w:id="9"/>
      </w:r>
    </w:p>
    <w:p w14:paraId="1257428A" w14:textId="77777777" w:rsidR="000D5E5D" w:rsidRDefault="00797F8F">
      <w:pPr>
        <w:pStyle w:val="Corpo"/>
        <w:spacing w:line="360" w:lineRule="auto"/>
        <w:ind w:firstLine="709"/>
        <w:jc w:val="both"/>
        <w:rPr>
          <w:rStyle w:val="Hyperlink3"/>
          <w:rFonts w:eastAsia="Arial Unicode MS"/>
        </w:rPr>
      </w:pPr>
      <w:r>
        <w:rPr>
          <w:rStyle w:val="Hyperlink3"/>
          <w:rFonts w:eastAsia="Arial Unicode MS"/>
          <w:lang w:val="pt-PT"/>
        </w:rPr>
        <w:t>Nas situa</w:t>
      </w:r>
      <w:r>
        <w:rPr>
          <w:rStyle w:val="Nenhum"/>
          <w:shd w:val="clear" w:color="auto" w:fill="FFFFFF"/>
          <w:lang w:val="pt-PT"/>
        </w:rPr>
        <w:t>çõ</w:t>
      </w:r>
      <w:r>
        <w:rPr>
          <w:rStyle w:val="Hyperlink3"/>
          <w:rFonts w:eastAsia="Arial Unicode MS"/>
          <w:lang w:val="pt-PT"/>
        </w:rPr>
        <w:t>es de tentativa de feminic</w:t>
      </w:r>
      <w:r>
        <w:rPr>
          <w:rStyle w:val="Nenhum"/>
          <w:shd w:val="clear" w:color="auto" w:fill="FFFFFF"/>
          <w:lang w:val="pt-PT"/>
        </w:rPr>
        <w:t>í</w:t>
      </w:r>
      <w:r>
        <w:rPr>
          <w:rStyle w:val="Hyperlink3"/>
          <w:rFonts w:eastAsia="Arial Unicode MS"/>
          <w:lang w:val="pt-PT"/>
        </w:rPr>
        <w:t>dio registradas, por exemplo em 2019, de um total de 6.813 das ocorr</w:t>
      </w:r>
      <w:r>
        <w:rPr>
          <w:rStyle w:val="Nenhum"/>
          <w:shd w:val="clear" w:color="auto" w:fill="FFFFFF"/>
          <w:lang w:val="pt-PT"/>
        </w:rPr>
        <w:t>ê</w:t>
      </w:r>
      <w:r>
        <w:rPr>
          <w:rStyle w:val="Hyperlink3"/>
          <w:rFonts w:eastAsia="Arial Unicode MS"/>
          <w:lang w:val="pt-PT"/>
        </w:rPr>
        <w:t>ncias, 4.734 foram de companheiros, maridos e namorados. Os ex-companheiros, ex-c</w:t>
      </w:r>
      <w:r>
        <w:rPr>
          <w:rStyle w:val="Nenhum"/>
          <w:shd w:val="clear" w:color="auto" w:fill="FFFFFF"/>
          <w:lang w:val="pt-PT"/>
        </w:rPr>
        <w:t>ô</w:t>
      </w:r>
      <w:r>
        <w:rPr>
          <w:rStyle w:val="Hyperlink3"/>
          <w:rFonts w:eastAsia="Arial Unicode MS"/>
          <w:lang w:val="pt-PT"/>
        </w:rPr>
        <w:t>njuges e ex-namorados totalizaram 2.079 das den</w:t>
      </w:r>
      <w:r>
        <w:rPr>
          <w:rStyle w:val="Nenhum"/>
          <w:shd w:val="clear" w:color="auto" w:fill="FFFFFF"/>
          <w:lang w:val="pt-PT"/>
        </w:rPr>
        <w:t>ú</w:t>
      </w:r>
      <w:r>
        <w:rPr>
          <w:rStyle w:val="Hyperlink3"/>
          <w:rFonts w:eastAsia="Arial Unicode MS"/>
          <w:lang w:val="pt-PT"/>
        </w:rPr>
        <w:t>ncias. A faixa mais recorrente concentrou-se entre as mulheres declaradas pardas, entre 25 e 30 anos (BRASIL, 2019, p. 40-44).</w:t>
      </w:r>
    </w:p>
    <w:p w14:paraId="38A05F81" w14:textId="77777777" w:rsidR="000D5E5D" w:rsidRDefault="00797F8F">
      <w:pPr>
        <w:pStyle w:val="Corpo"/>
        <w:spacing w:line="360" w:lineRule="auto"/>
        <w:ind w:firstLine="709"/>
        <w:jc w:val="both"/>
        <w:rPr>
          <w:rStyle w:val="Hyperlink3"/>
          <w:rFonts w:eastAsia="Arial Unicode MS"/>
        </w:rPr>
      </w:pPr>
      <w:r>
        <w:rPr>
          <w:rStyle w:val="Hyperlink3"/>
          <w:rFonts w:eastAsia="Arial Unicode MS"/>
          <w:lang w:val="pt-PT"/>
        </w:rPr>
        <w:t>Assim afirma-se que a separa</w:t>
      </w:r>
      <w:r>
        <w:rPr>
          <w:rStyle w:val="Nenhum"/>
          <w:shd w:val="clear" w:color="auto" w:fill="FFFFFF"/>
          <w:lang w:val="pt-PT"/>
        </w:rPr>
        <w:t>çã</w:t>
      </w:r>
      <w:r>
        <w:rPr>
          <w:rStyle w:val="Hyperlink3"/>
          <w:rFonts w:eastAsia="Arial Unicode MS"/>
          <w:lang w:val="pt-PT"/>
        </w:rPr>
        <w:t>o encerra um momento do relacionamento, mas n</w:t>
      </w:r>
      <w:r>
        <w:rPr>
          <w:rStyle w:val="Nenhum"/>
          <w:shd w:val="clear" w:color="auto" w:fill="FFFFFF"/>
          <w:lang w:val="pt-PT"/>
        </w:rPr>
        <w:t>ã</w:t>
      </w:r>
      <w:r>
        <w:rPr>
          <w:rStyle w:val="Hyperlink3"/>
          <w:rFonts w:eastAsia="Arial Unicode MS"/>
          <w:lang w:val="pt-PT"/>
        </w:rPr>
        <w:t>o tem, de fato, encerrado a viol</w:t>
      </w:r>
      <w:r>
        <w:rPr>
          <w:rStyle w:val="Nenhum"/>
          <w:shd w:val="clear" w:color="auto" w:fill="FFFFFF"/>
          <w:lang w:val="pt-PT"/>
        </w:rPr>
        <w:t>ê</w:t>
      </w:r>
      <w:r>
        <w:rPr>
          <w:rStyle w:val="Hyperlink3"/>
          <w:rFonts w:eastAsia="Arial Unicode MS"/>
          <w:lang w:val="pt-PT"/>
        </w:rPr>
        <w:t>ncia.</w:t>
      </w:r>
    </w:p>
    <w:p w14:paraId="7B7CBA9E" w14:textId="77777777" w:rsidR="000D5E5D" w:rsidRDefault="00797F8F">
      <w:pPr>
        <w:pStyle w:val="Corpo"/>
        <w:spacing w:line="360" w:lineRule="auto"/>
        <w:ind w:firstLine="709"/>
        <w:jc w:val="both"/>
        <w:rPr>
          <w:rStyle w:val="Hyperlink3"/>
          <w:rFonts w:eastAsia="Arial Unicode MS"/>
        </w:rPr>
      </w:pPr>
      <w:r>
        <w:rPr>
          <w:rStyle w:val="Hyperlink3"/>
          <w:rFonts w:eastAsia="Arial Unicode MS"/>
          <w:lang w:val="pt-PT"/>
        </w:rPr>
        <w:t>O relat</w:t>
      </w:r>
      <w:r>
        <w:rPr>
          <w:rStyle w:val="Nenhum"/>
          <w:shd w:val="clear" w:color="auto" w:fill="FFFFFF"/>
          <w:lang w:val="pt-PT"/>
        </w:rPr>
        <w:t>ó</w:t>
      </w:r>
      <w:r>
        <w:rPr>
          <w:rStyle w:val="Hyperlink3"/>
          <w:rFonts w:eastAsia="Arial Unicode MS"/>
          <w:lang w:val="pt-PT"/>
        </w:rPr>
        <w:t xml:space="preserve">rio intitulado </w:t>
      </w:r>
      <w:r>
        <w:rPr>
          <w:rStyle w:val="Nenhum"/>
          <w:i/>
          <w:iCs/>
          <w:shd w:val="clear" w:color="auto" w:fill="FFFFFF"/>
          <w:lang w:val="it-IT"/>
        </w:rPr>
        <w:t>Femicide Census</w:t>
      </w:r>
      <w:r>
        <w:rPr>
          <w:rStyle w:val="Hyperlink3"/>
          <w:rFonts w:eastAsia="Arial Unicode MS"/>
          <w:lang w:val="pt-PT"/>
        </w:rPr>
        <w:t xml:space="preserve"> (2017), em sua terceira edi</w:t>
      </w:r>
      <w:r>
        <w:rPr>
          <w:rStyle w:val="Nenhum"/>
          <w:shd w:val="clear" w:color="auto" w:fill="FFFFFF"/>
          <w:lang w:val="pt-PT"/>
        </w:rPr>
        <w:t>çã</w:t>
      </w:r>
      <w:r>
        <w:rPr>
          <w:rStyle w:val="Hyperlink3"/>
          <w:rFonts w:eastAsia="Arial Unicode MS"/>
          <w:lang w:val="pt-PT"/>
        </w:rPr>
        <w:t xml:space="preserve">o, revelou que, entre 2009 e 2017, no Reino Unido: </w:t>
      </w:r>
    </w:p>
    <w:p w14:paraId="7B1028AB" w14:textId="77777777" w:rsidR="000D5E5D" w:rsidRDefault="00797F8F">
      <w:pPr>
        <w:pStyle w:val="Corpo"/>
        <w:ind w:left="2268"/>
        <w:jc w:val="both"/>
        <w:rPr>
          <w:rStyle w:val="Nenhum"/>
          <w:sz w:val="22"/>
          <w:szCs w:val="22"/>
          <w:shd w:val="clear" w:color="auto" w:fill="FFFFFF"/>
        </w:rPr>
      </w:pPr>
      <w:r>
        <w:rPr>
          <w:rStyle w:val="Nenhum"/>
          <w:sz w:val="22"/>
          <w:szCs w:val="22"/>
          <w:shd w:val="clear" w:color="auto" w:fill="FFFFFF"/>
          <w:lang w:val="pt-PT"/>
        </w:rPr>
        <w:t>Uma mulher é morta a cada três dias por um homem; uma mulher é morta por seu parceiro ou ex-parceiro a cada quatro dias; um terço das mulheres são mortas pelo parceiro masculino após a separação, das quais um terç</w:t>
      </w:r>
      <w:r>
        <w:rPr>
          <w:rStyle w:val="Nenhum"/>
          <w:sz w:val="22"/>
          <w:szCs w:val="22"/>
          <w:shd w:val="clear" w:color="auto" w:fill="FFFFFF"/>
        </w:rPr>
        <w:t>o s</w:t>
      </w:r>
      <w:r>
        <w:rPr>
          <w:rStyle w:val="Nenhum"/>
          <w:sz w:val="22"/>
          <w:szCs w:val="22"/>
          <w:shd w:val="clear" w:color="auto" w:fill="FFFFFF"/>
          <w:lang w:val="pt-PT"/>
        </w:rPr>
        <w:t>ão mortas no primeiro mês, e três quartos dentro de um ano (FEMICIDE CENSUS, 2017, p. 8, tradução livre, grifo nosso).</w:t>
      </w:r>
      <w:r>
        <w:rPr>
          <w:rStyle w:val="Nenhum"/>
          <w:sz w:val="22"/>
          <w:szCs w:val="22"/>
          <w:shd w:val="clear" w:color="auto" w:fill="FFFFFF"/>
          <w:vertAlign w:val="superscript"/>
        </w:rPr>
        <w:footnoteReference w:id="10"/>
      </w:r>
    </w:p>
    <w:p w14:paraId="35F53044" w14:textId="77777777" w:rsidR="000D5E5D" w:rsidRDefault="000D5E5D">
      <w:pPr>
        <w:pStyle w:val="Corpo"/>
        <w:spacing w:line="360" w:lineRule="auto"/>
        <w:ind w:firstLine="709"/>
        <w:jc w:val="both"/>
        <w:rPr>
          <w:rStyle w:val="Hyperlink3"/>
          <w:rFonts w:eastAsia="Arial Unicode MS"/>
        </w:rPr>
      </w:pPr>
    </w:p>
    <w:p w14:paraId="1A497C31" w14:textId="77777777" w:rsidR="000D5E5D" w:rsidRDefault="00797F8F">
      <w:pPr>
        <w:pStyle w:val="Corpo"/>
        <w:spacing w:line="360" w:lineRule="auto"/>
        <w:ind w:firstLine="709"/>
        <w:jc w:val="both"/>
        <w:rPr>
          <w:rStyle w:val="Hyperlink3"/>
          <w:rFonts w:eastAsia="Arial Unicode MS"/>
        </w:rPr>
      </w:pPr>
      <w:r>
        <w:rPr>
          <w:rStyle w:val="Hyperlink3"/>
          <w:rFonts w:eastAsia="Arial Unicode MS"/>
          <w:lang w:val="pt-PT"/>
        </w:rPr>
        <w:t>A percep</w:t>
      </w:r>
      <w:r>
        <w:rPr>
          <w:rStyle w:val="Nenhum"/>
          <w:shd w:val="clear" w:color="auto" w:fill="FFFFFF"/>
          <w:lang w:val="pt-PT"/>
        </w:rPr>
        <w:t>çã</w:t>
      </w:r>
      <w:r>
        <w:rPr>
          <w:rStyle w:val="Hyperlink3"/>
          <w:rFonts w:eastAsia="Arial Unicode MS"/>
          <w:lang w:val="pt-PT"/>
        </w:rPr>
        <w:t>o de que a viol</w:t>
      </w:r>
      <w:r>
        <w:rPr>
          <w:rStyle w:val="Nenhum"/>
          <w:shd w:val="clear" w:color="auto" w:fill="FFFFFF"/>
          <w:lang w:val="pt-PT"/>
        </w:rPr>
        <w:t>ê</w:t>
      </w:r>
      <w:r>
        <w:rPr>
          <w:rStyle w:val="Hyperlink3"/>
          <w:rFonts w:eastAsia="Arial Unicode MS"/>
          <w:lang w:val="pt-PT"/>
        </w:rPr>
        <w:t>ncia sofrida possa resultar em morte, representa um percentual alt</w:t>
      </w:r>
      <w:r>
        <w:rPr>
          <w:rStyle w:val="Nenhum"/>
          <w:shd w:val="clear" w:color="auto" w:fill="FFFFFF"/>
          <w:lang w:val="pt-PT"/>
        </w:rPr>
        <w:t>í</w:t>
      </w:r>
      <w:r>
        <w:rPr>
          <w:rStyle w:val="Hyperlink3"/>
          <w:rFonts w:eastAsia="Arial Unicode MS"/>
          <w:lang w:val="pt-PT"/>
        </w:rPr>
        <w:t>ssimo segundo as pr</w:t>
      </w:r>
      <w:r>
        <w:rPr>
          <w:rStyle w:val="Nenhum"/>
          <w:shd w:val="clear" w:color="auto" w:fill="FFFFFF"/>
          <w:lang w:val="pt-PT"/>
        </w:rPr>
        <w:t>ó</w:t>
      </w:r>
      <w:r>
        <w:rPr>
          <w:rStyle w:val="Hyperlink3"/>
          <w:rFonts w:eastAsia="Arial Unicode MS"/>
          <w:lang w:val="pt-PT"/>
        </w:rPr>
        <w:t>prias mulheres que denunciam ao Ligue 180, variando de 30% a 52%, entre os anos j</w:t>
      </w:r>
      <w:r>
        <w:rPr>
          <w:rStyle w:val="Nenhum"/>
          <w:shd w:val="clear" w:color="auto" w:fill="FFFFFF"/>
          <w:lang w:val="pt-PT"/>
        </w:rPr>
        <w:t xml:space="preserve">á </w:t>
      </w:r>
      <w:r>
        <w:rPr>
          <w:rStyle w:val="Hyperlink3"/>
          <w:rFonts w:eastAsia="Arial Unicode MS"/>
          <w:lang w:val="pt-PT"/>
        </w:rPr>
        <w:t xml:space="preserve">citados. </w:t>
      </w:r>
    </w:p>
    <w:p w14:paraId="102E3553" w14:textId="77777777" w:rsidR="000D5E5D" w:rsidRDefault="00797F8F">
      <w:pPr>
        <w:pStyle w:val="Corpo"/>
        <w:spacing w:line="360" w:lineRule="auto"/>
        <w:ind w:firstLine="708"/>
        <w:jc w:val="both"/>
        <w:rPr>
          <w:rStyle w:val="Hyperlink3"/>
          <w:rFonts w:eastAsia="Arial Unicode MS"/>
        </w:rPr>
      </w:pPr>
      <w:r>
        <w:rPr>
          <w:rStyle w:val="Hyperlink3"/>
          <w:rFonts w:eastAsia="Arial Unicode MS"/>
          <w:lang w:val="pt-PT"/>
        </w:rPr>
        <w:t xml:space="preserve">Em artigo publicado por </w:t>
      </w:r>
      <w:r>
        <w:rPr>
          <w:rStyle w:val="Nenhum"/>
          <w:shd w:val="clear" w:color="auto" w:fill="FFFFFF"/>
          <w:lang w:val="en-US"/>
        </w:rPr>
        <w:t>Teixeira e Morais</w:t>
      </w:r>
      <w:r>
        <w:rPr>
          <w:rStyle w:val="Hyperlink3"/>
          <w:rFonts w:eastAsia="Arial Unicode MS"/>
          <w:lang w:val="pt-PT"/>
        </w:rPr>
        <w:t xml:space="preserve"> (2017, p. 121), as autoras ressaltam que a maioria das mulheres relata que os autores de agress</w:t>
      </w:r>
      <w:r>
        <w:rPr>
          <w:rStyle w:val="Nenhum"/>
          <w:shd w:val="clear" w:color="auto" w:fill="FFFFFF"/>
          <w:lang w:val="pt-PT"/>
        </w:rPr>
        <w:t>ã</w:t>
      </w:r>
      <w:r>
        <w:rPr>
          <w:rStyle w:val="Hyperlink3"/>
          <w:rFonts w:eastAsia="Arial Unicode MS"/>
        </w:rPr>
        <w:t xml:space="preserve">o </w:t>
      </w:r>
      <w:r>
        <w:rPr>
          <w:rStyle w:val="Nenhum"/>
          <w:shd w:val="clear" w:color="auto" w:fill="FFFFFF"/>
          <w:lang w:val="pt-PT"/>
        </w:rPr>
        <w:t>“</w:t>
      </w:r>
      <w:r>
        <w:rPr>
          <w:rStyle w:val="Hyperlink3"/>
          <w:rFonts w:eastAsia="Arial Unicode MS"/>
        </w:rPr>
        <w:t>s</w:t>
      </w:r>
      <w:r>
        <w:rPr>
          <w:rStyle w:val="Nenhum"/>
          <w:shd w:val="clear" w:color="auto" w:fill="FFFFFF"/>
          <w:lang w:val="pt-PT"/>
        </w:rPr>
        <w:t>ã</w:t>
      </w:r>
      <w:r>
        <w:rPr>
          <w:rStyle w:val="Hyperlink3"/>
          <w:rFonts w:eastAsia="Arial Unicode MS"/>
          <w:lang w:val="pt-PT"/>
        </w:rPr>
        <w:t>o os ex-companheiros, por</w:t>
      </w:r>
      <w:r>
        <w:rPr>
          <w:rStyle w:val="Nenhum"/>
          <w:shd w:val="clear" w:color="auto" w:fill="FFFFFF"/>
          <w:lang w:val="pt-PT"/>
        </w:rPr>
        <w:t>é</w:t>
      </w:r>
      <w:r>
        <w:rPr>
          <w:rStyle w:val="Hyperlink3"/>
          <w:rFonts w:eastAsia="Arial Unicode MS"/>
          <w:lang w:val="pt-PT"/>
        </w:rPr>
        <w:t>m, ser ex-companheiro n</w:t>
      </w:r>
      <w:r>
        <w:rPr>
          <w:rStyle w:val="Nenhum"/>
          <w:shd w:val="clear" w:color="auto" w:fill="FFFFFF"/>
          <w:lang w:val="pt-PT"/>
        </w:rPr>
        <w:t>ã</w:t>
      </w:r>
      <w:r>
        <w:rPr>
          <w:rStyle w:val="Hyperlink3"/>
          <w:rFonts w:eastAsia="Arial Unicode MS"/>
          <w:lang w:val="pt-PT"/>
        </w:rPr>
        <w:t>o significa que a viol</w:t>
      </w:r>
      <w:r>
        <w:rPr>
          <w:rStyle w:val="Nenhum"/>
          <w:shd w:val="clear" w:color="auto" w:fill="FFFFFF"/>
          <w:lang w:val="pt-PT"/>
        </w:rPr>
        <w:t>ê</w:t>
      </w:r>
      <w:r>
        <w:rPr>
          <w:rStyle w:val="Hyperlink3"/>
          <w:rFonts w:eastAsia="Arial Unicode MS"/>
          <w:lang w:val="pt-PT"/>
        </w:rPr>
        <w:t>ncia tenha cessado ou que elas tenham deixado de residir com os mesmos</w:t>
      </w:r>
      <w:r>
        <w:rPr>
          <w:rStyle w:val="Nenhum"/>
          <w:shd w:val="clear" w:color="auto" w:fill="FFFFFF"/>
          <w:lang w:val="pt-PT"/>
        </w:rPr>
        <w:t>”</w:t>
      </w:r>
      <w:r>
        <w:rPr>
          <w:rStyle w:val="Hyperlink3"/>
          <w:rFonts w:eastAsia="Arial Unicode MS"/>
          <w:lang w:val="pt-PT"/>
        </w:rPr>
        <w:t xml:space="preserve">. Identificar que os ex ainda residem com as mulheres </w:t>
      </w:r>
      <w:r>
        <w:rPr>
          <w:rStyle w:val="Nenhum"/>
          <w:shd w:val="clear" w:color="auto" w:fill="FFFFFF"/>
          <w:lang w:val="pt-PT"/>
        </w:rPr>
        <w:t xml:space="preserve">é </w:t>
      </w:r>
      <w:r>
        <w:rPr>
          <w:rStyle w:val="Hyperlink3"/>
          <w:rFonts w:eastAsia="Arial Unicode MS"/>
          <w:lang w:val="pt-PT"/>
        </w:rPr>
        <w:t>ainda mais dram</w:t>
      </w:r>
      <w:r>
        <w:rPr>
          <w:rStyle w:val="Nenhum"/>
          <w:shd w:val="clear" w:color="auto" w:fill="FFFFFF"/>
          <w:lang w:val="pt-PT"/>
        </w:rPr>
        <w:t>á</w:t>
      </w:r>
      <w:r>
        <w:rPr>
          <w:rStyle w:val="Hyperlink3"/>
          <w:rFonts w:eastAsia="Arial Unicode MS"/>
          <w:lang w:val="pt-PT"/>
        </w:rPr>
        <w:t>tico e demanda an</w:t>
      </w:r>
      <w:r>
        <w:rPr>
          <w:rStyle w:val="Nenhum"/>
          <w:shd w:val="clear" w:color="auto" w:fill="FFFFFF"/>
          <w:lang w:val="pt-PT"/>
        </w:rPr>
        <w:t>á</w:t>
      </w:r>
      <w:r>
        <w:rPr>
          <w:rStyle w:val="Hyperlink3"/>
          <w:rFonts w:eastAsia="Arial Unicode MS"/>
          <w:lang w:val="pt-PT"/>
        </w:rPr>
        <w:t>lises aprofundadas sobre suas implica</w:t>
      </w:r>
      <w:r>
        <w:rPr>
          <w:rStyle w:val="Nenhum"/>
          <w:shd w:val="clear" w:color="auto" w:fill="FFFFFF"/>
          <w:lang w:val="pt-PT"/>
        </w:rPr>
        <w:t>çõ</w:t>
      </w:r>
      <w:r>
        <w:rPr>
          <w:rStyle w:val="Hyperlink3"/>
          <w:rFonts w:eastAsia="Arial Unicode MS"/>
          <w:lang w:val="pt-PT"/>
        </w:rPr>
        <w:t>es.</w:t>
      </w:r>
    </w:p>
    <w:p w14:paraId="57C07C9B" w14:textId="77777777" w:rsidR="000D5E5D" w:rsidRDefault="00797F8F">
      <w:pPr>
        <w:pStyle w:val="Corpo"/>
        <w:spacing w:line="360" w:lineRule="auto"/>
        <w:ind w:left="170" w:firstLine="708"/>
        <w:jc w:val="both"/>
        <w:rPr>
          <w:rStyle w:val="Hyperlink3"/>
          <w:rFonts w:eastAsia="Arial Unicode MS"/>
        </w:rPr>
      </w:pPr>
      <w:r>
        <w:rPr>
          <w:rStyle w:val="Hyperlink3"/>
          <w:rFonts w:eastAsia="Arial Unicode MS"/>
          <w:lang w:val="pt-PT"/>
        </w:rPr>
        <w:t>Em entrevista concedida em 2016, Aparecida Gon</w:t>
      </w:r>
      <w:r>
        <w:rPr>
          <w:rStyle w:val="Nenhum"/>
          <w:shd w:val="clear" w:color="auto" w:fill="FFFFFF"/>
          <w:lang w:val="pt-PT"/>
        </w:rPr>
        <w:t>ç</w:t>
      </w:r>
      <w:r>
        <w:rPr>
          <w:rStyle w:val="Hyperlink3"/>
          <w:rFonts w:eastAsia="Arial Unicode MS"/>
          <w:lang w:val="pt-PT"/>
        </w:rPr>
        <w:t>alves, ent</w:t>
      </w:r>
      <w:r>
        <w:rPr>
          <w:rStyle w:val="Nenhum"/>
          <w:shd w:val="clear" w:color="auto" w:fill="FFFFFF"/>
          <w:lang w:val="pt-PT"/>
        </w:rPr>
        <w:t>ã</w:t>
      </w:r>
      <w:r>
        <w:rPr>
          <w:rStyle w:val="Hyperlink3"/>
          <w:rFonts w:eastAsia="Arial Unicode MS"/>
          <w:lang w:val="pt-PT"/>
        </w:rPr>
        <w:t>o Secret</w:t>
      </w:r>
      <w:r>
        <w:rPr>
          <w:rStyle w:val="Nenhum"/>
          <w:shd w:val="clear" w:color="auto" w:fill="FFFFFF"/>
          <w:lang w:val="pt-PT"/>
        </w:rPr>
        <w:t>á</w:t>
      </w:r>
      <w:r>
        <w:rPr>
          <w:rStyle w:val="Hyperlink3"/>
          <w:rFonts w:eastAsia="Arial Unicode MS"/>
          <w:lang w:val="pt-PT"/>
        </w:rPr>
        <w:t xml:space="preserve">ria Nacional de Enfrentamento </w:t>
      </w:r>
      <w:r>
        <w:rPr>
          <w:rStyle w:val="Nenhum"/>
          <w:shd w:val="clear" w:color="auto" w:fill="FFFFFF"/>
          <w:lang w:val="pt-PT"/>
        </w:rPr>
        <w:t xml:space="preserve">à </w:t>
      </w:r>
      <w:proofErr w:type="spellStart"/>
      <w:r>
        <w:rPr>
          <w:rStyle w:val="Hyperlink3"/>
          <w:rFonts w:eastAsia="Arial Unicode MS"/>
        </w:rPr>
        <w:t>Viol</w:t>
      </w:r>
      <w:proofErr w:type="spellEnd"/>
      <w:r>
        <w:rPr>
          <w:rStyle w:val="Nenhum"/>
          <w:shd w:val="clear" w:color="auto" w:fill="FFFFFF"/>
          <w:lang w:val="pt-PT"/>
        </w:rPr>
        <w:t>ê</w:t>
      </w:r>
      <w:r>
        <w:rPr>
          <w:rStyle w:val="Hyperlink3"/>
          <w:rFonts w:eastAsia="Arial Unicode MS"/>
          <w:lang w:val="pt-PT"/>
        </w:rPr>
        <w:t>ncia contra as Mulheres da SPM-PR, enfatizou:</w:t>
      </w:r>
    </w:p>
    <w:p w14:paraId="723A92A1" w14:textId="77777777" w:rsidR="00B610EF" w:rsidRDefault="00B610EF">
      <w:pPr>
        <w:pStyle w:val="Corpo"/>
        <w:ind w:left="2268"/>
        <w:jc w:val="both"/>
        <w:rPr>
          <w:rStyle w:val="Nenhum"/>
          <w:sz w:val="22"/>
          <w:szCs w:val="22"/>
          <w:shd w:val="clear" w:color="auto" w:fill="FFFFFF"/>
        </w:rPr>
      </w:pPr>
      <w:bookmarkStart w:id="16" w:name="_s8eyo1"/>
      <w:bookmarkEnd w:id="16"/>
    </w:p>
    <w:p w14:paraId="563059CA" w14:textId="77777777" w:rsidR="00B610EF" w:rsidRDefault="00B610EF">
      <w:pPr>
        <w:pStyle w:val="Corpo"/>
        <w:ind w:left="2268"/>
        <w:jc w:val="both"/>
        <w:rPr>
          <w:rStyle w:val="Nenhum"/>
          <w:sz w:val="22"/>
          <w:szCs w:val="22"/>
          <w:shd w:val="clear" w:color="auto" w:fill="FFFFFF"/>
        </w:rPr>
      </w:pPr>
    </w:p>
    <w:p w14:paraId="0E791CC7" w14:textId="4C182AD7" w:rsidR="000D5E5D" w:rsidRDefault="00797F8F">
      <w:pPr>
        <w:pStyle w:val="Corpo"/>
        <w:ind w:left="2268"/>
        <w:jc w:val="both"/>
        <w:rPr>
          <w:rStyle w:val="Nenhum"/>
          <w:sz w:val="22"/>
          <w:szCs w:val="22"/>
          <w:shd w:val="clear" w:color="auto" w:fill="FFFFFF"/>
        </w:rPr>
      </w:pPr>
      <w:r>
        <w:rPr>
          <w:rStyle w:val="Nenhum"/>
          <w:sz w:val="22"/>
          <w:szCs w:val="22"/>
          <w:shd w:val="clear" w:color="auto" w:fill="FFFFFF"/>
        </w:rPr>
        <w:t>O</w:t>
      </w:r>
      <w:r>
        <w:rPr>
          <w:rStyle w:val="Nenhum"/>
          <w:sz w:val="22"/>
          <w:szCs w:val="22"/>
          <w:shd w:val="clear" w:color="auto" w:fill="FFFFFF"/>
          <w:lang w:val="pt-PT"/>
        </w:rPr>
        <w:t>s dados e a própria imprensa têm mostrado que as mulheres estão morrendo com o boletim de ocorrência e com a medida protetiva em mã</w:t>
      </w:r>
      <w:r>
        <w:rPr>
          <w:rStyle w:val="Nenhum"/>
          <w:sz w:val="22"/>
          <w:szCs w:val="22"/>
          <w:shd w:val="clear" w:color="auto" w:fill="FFFFFF"/>
          <w:lang w:val="es-ES_tradnl"/>
        </w:rPr>
        <w:t xml:space="preserve">os </w:t>
      </w:r>
      <w:r>
        <w:rPr>
          <w:rStyle w:val="Nenhum"/>
          <w:sz w:val="22"/>
          <w:szCs w:val="22"/>
          <w:shd w:val="clear" w:color="auto" w:fill="FFFFFF"/>
          <w:lang w:val="pt-PT"/>
        </w:rPr>
        <w:t>– ou seja, estão morrendo sob instrumentos que deveriam garantir sua proteção. Isso faz com que tenhamos que repensar qual deve ser a nossa estratégia de intervenção. Esse é o grande desafio que está colocado: quais são as medidas que o Estado tem que tomar para garantir a proteção a essas mulheres? (</w:t>
      </w:r>
      <w:r>
        <w:rPr>
          <w:rStyle w:val="Nenhum"/>
          <w:smallCaps/>
          <w:sz w:val="22"/>
          <w:szCs w:val="22"/>
          <w:shd w:val="clear" w:color="auto" w:fill="FFFFFF"/>
        </w:rPr>
        <w:t>DOSSI</w:t>
      </w:r>
      <w:r>
        <w:rPr>
          <w:rStyle w:val="Nenhum"/>
          <w:smallCaps/>
          <w:sz w:val="22"/>
          <w:szCs w:val="22"/>
          <w:shd w:val="clear" w:color="auto" w:fill="FFFFFF"/>
          <w:lang w:val="pt-PT"/>
        </w:rPr>
        <w:t xml:space="preserve">Ê </w:t>
      </w:r>
      <w:r>
        <w:rPr>
          <w:rStyle w:val="Nenhum"/>
          <w:smallCaps/>
          <w:sz w:val="22"/>
          <w:szCs w:val="22"/>
          <w:shd w:val="clear" w:color="auto" w:fill="FFFFFF"/>
          <w:lang w:val="da-DK"/>
        </w:rPr>
        <w:t>FEMINIC</w:t>
      </w:r>
      <w:r>
        <w:rPr>
          <w:rStyle w:val="Nenhum"/>
          <w:smallCaps/>
          <w:sz w:val="22"/>
          <w:szCs w:val="22"/>
          <w:shd w:val="clear" w:color="auto" w:fill="FFFFFF"/>
          <w:lang w:val="pt-PT"/>
        </w:rPr>
        <w:t>Í</w:t>
      </w:r>
      <w:r>
        <w:rPr>
          <w:rStyle w:val="Nenhum"/>
          <w:smallCaps/>
          <w:sz w:val="22"/>
          <w:szCs w:val="22"/>
          <w:shd w:val="clear" w:color="auto" w:fill="FFFFFF"/>
        </w:rPr>
        <w:t>DIO</w:t>
      </w:r>
      <w:r>
        <w:rPr>
          <w:rStyle w:val="Nenhum"/>
          <w:sz w:val="22"/>
          <w:szCs w:val="22"/>
          <w:shd w:val="clear" w:color="auto" w:fill="FFFFFF"/>
        </w:rPr>
        <w:t>, 2017, p. 52)</w:t>
      </w:r>
    </w:p>
    <w:p w14:paraId="5751C94C" w14:textId="77777777" w:rsidR="000D5E5D" w:rsidRDefault="000D5E5D">
      <w:pPr>
        <w:pStyle w:val="Corpo"/>
        <w:ind w:left="2268"/>
        <w:jc w:val="both"/>
        <w:rPr>
          <w:rStyle w:val="Hyperlink3"/>
          <w:rFonts w:eastAsia="Arial Unicode MS"/>
        </w:rPr>
      </w:pPr>
    </w:p>
    <w:p w14:paraId="77A43BA0" w14:textId="77777777" w:rsidR="000D5E5D" w:rsidRDefault="00797F8F">
      <w:pPr>
        <w:pStyle w:val="Corpo"/>
        <w:spacing w:line="360" w:lineRule="auto"/>
        <w:jc w:val="both"/>
        <w:rPr>
          <w:rStyle w:val="Hyperlink3"/>
          <w:rFonts w:eastAsia="Arial Unicode MS"/>
        </w:rPr>
      </w:pPr>
      <w:r>
        <w:rPr>
          <w:rStyle w:val="Hyperlink3"/>
          <w:rFonts w:eastAsia="Arial Unicode MS"/>
          <w:lang w:val="pt-PT"/>
        </w:rPr>
        <w:tab/>
        <w:t>Os dados da pesquisa Vis</w:t>
      </w:r>
      <w:r>
        <w:rPr>
          <w:rStyle w:val="Nenhum"/>
          <w:shd w:val="clear" w:color="auto" w:fill="FFFFFF"/>
          <w:lang w:val="pt-PT"/>
        </w:rPr>
        <w:t>í</w:t>
      </w:r>
      <w:r>
        <w:rPr>
          <w:rStyle w:val="Hyperlink3"/>
          <w:rFonts w:eastAsia="Arial Unicode MS"/>
          <w:lang w:val="pt-PT"/>
        </w:rPr>
        <w:t>vel e Invis</w:t>
      </w:r>
      <w:r>
        <w:rPr>
          <w:rStyle w:val="Nenhum"/>
          <w:shd w:val="clear" w:color="auto" w:fill="FFFFFF"/>
          <w:lang w:val="pt-PT"/>
        </w:rPr>
        <w:t>í</w:t>
      </w:r>
      <w:r>
        <w:rPr>
          <w:rStyle w:val="Hyperlink3"/>
          <w:rFonts w:eastAsia="Arial Unicode MS"/>
          <w:lang w:val="pt-PT"/>
        </w:rPr>
        <w:t>vel: a vitimiza</w:t>
      </w:r>
      <w:r>
        <w:rPr>
          <w:rStyle w:val="Nenhum"/>
          <w:shd w:val="clear" w:color="auto" w:fill="FFFFFF"/>
          <w:lang w:val="pt-PT"/>
        </w:rPr>
        <w:t>çã</w:t>
      </w:r>
      <w:r>
        <w:rPr>
          <w:rStyle w:val="Hyperlink3"/>
          <w:rFonts w:eastAsia="Arial Unicode MS"/>
          <w:lang w:val="pt-PT"/>
        </w:rPr>
        <w:t>o de mulheres no Brasil (2021) mostram que a maioria absoluta das mulheres v</w:t>
      </w:r>
      <w:r>
        <w:rPr>
          <w:rStyle w:val="Nenhum"/>
          <w:shd w:val="clear" w:color="auto" w:fill="FFFFFF"/>
          <w:lang w:val="pt-PT"/>
        </w:rPr>
        <w:t>í</w:t>
      </w:r>
      <w:r>
        <w:rPr>
          <w:rStyle w:val="Hyperlink3"/>
          <w:rFonts w:eastAsia="Arial Unicode MS"/>
          <w:lang w:val="pt-PT"/>
        </w:rPr>
        <w:t>timas de viol</w:t>
      </w:r>
      <w:r>
        <w:rPr>
          <w:rStyle w:val="Nenhum"/>
          <w:shd w:val="clear" w:color="auto" w:fill="FFFFFF"/>
          <w:lang w:val="pt-PT"/>
        </w:rPr>
        <w:t>ê</w:t>
      </w:r>
      <w:r>
        <w:rPr>
          <w:rStyle w:val="Hyperlink3"/>
          <w:rFonts w:eastAsia="Arial Unicode MS"/>
          <w:lang w:val="pt-PT"/>
        </w:rPr>
        <w:t>ncia n</w:t>
      </w:r>
      <w:r>
        <w:rPr>
          <w:rStyle w:val="Nenhum"/>
          <w:shd w:val="clear" w:color="auto" w:fill="FFFFFF"/>
          <w:lang w:val="pt-PT"/>
        </w:rPr>
        <w:t>ã</w:t>
      </w:r>
      <w:r>
        <w:rPr>
          <w:rStyle w:val="Hyperlink3"/>
          <w:rFonts w:eastAsia="Arial Unicode MS"/>
          <w:lang w:val="pt-PT"/>
        </w:rPr>
        <w:t>o buscaram nenhum equipamento estatal. Dentre as entrevistadas, 45% afirmaram n</w:t>
      </w:r>
      <w:r>
        <w:rPr>
          <w:rStyle w:val="Nenhum"/>
          <w:shd w:val="clear" w:color="auto" w:fill="FFFFFF"/>
          <w:lang w:val="pt-PT"/>
        </w:rPr>
        <w:t>ã</w:t>
      </w:r>
      <w:r>
        <w:rPr>
          <w:rStyle w:val="Hyperlink3"/>
          <w:rFonts w:eastAsia="Arial Unicode MS"/>
          <w:lang w:val="pt-PT"/>
        </w:rPr>
        <w:t>o ter feito nada ap</w:t>
      </w:r>
      <w:r>
        <w:rPr>
          <w:rStyle w:val="Nenhum"/>
          <w:shd w:val="clear" w:color="auto" w:fill="FFFFFF"/>
          <w:lang w:val="pt-PT"/>
        </w:rPr>
        <w:t>ó</w:t>
      </w:r>
      <w:r>
        <w:rPr>
          <w:rStyle w:val="Hyperlink3"/>
          <w:rFonts w:eastAsia="Arial Unicode MS"/>
          <w:lang w:val="pt-PT"/>
        </w:rPr>
        <w:t>s a viol</w:t>
      </w:r>
      <w:r>
        <w:rPr>
          <w:rStyle w:val="Nenhum"/>
          <w:shd w:val="clear" w:color="auto" w:fill="FFFFFF"/>
          <w:lang w:val="pt-PT"/>
        </w:rPr>
        <w:t>ê</w:t>
      </w:r>
      <w:r>
        <w:rPr>
          <w:rStyle w:val="Hyperlink3"/>
          <w:rFonts w:eastAsia="Arial Unicode MS"/>
          <w:lang w:val="pt-PT"/>
        </w:rPr>
        <w:t>ncia sofrida; 17,3% procuraram ajuda de algum familiar, 15,6% buscaram ajuda de amigos e 3% da Igreja. Dentre aquelas que procuraram o Estado foram as Delegacias da Mulher os equipamentos mais buscados, com 14%, seguidos das delegacias comuns com 8,5% e do n</w:t>
      </w:r>
      <w:r>
        <w:rPr>
          <w:rStyle w:val="Nenhum"/>
          <w:shd w:val="clear" w:color="auto" w:fill="FFFFFF"/>
          <w:lang w:val="pt-PT"/>
        </w:rPr>
        <w:t>ú</w:t>
      </w:r>
      <w:r>
        <w:rPr>
          <w:rStyle w:val="Hyperlink3"/>
          <w:rFonts w:eastAsia="Arial Unicode MS"/>
          <w:lang w:val="pt-PT"/>
        </w:rPr>
        <w:t>mero de emerg</w:t>
      </w:r>
      <w:r>
        <w:rPr>
          <w:rStyle w:val="Nenhum"/>
          <w:shd w:val="clear" w:color="auto" w:fill="FFFFFF"/>
          <w:lang w:val="pt-PT"/>
        </w:rPr>
        <w:t>ê</w:t>
      </w:r>
      <w:r>
        <w:rPr>
          <w:rStyle w:val="Hyperlink3"/>
          <w:rFonts w:eastAsia="Arial Unicode MS"/>
          <w:lang w:val="pt-PT"/>
        </w:rPr>
        <w:t>ncia da Pol</w:t>
      </w:r>
      <w:r>
        <w:rPr>
          <w:rStyle w:val="Nenhum"/>
          <w:shd w:val="clear" w:color="auto" w:fill="FFFFFF"/>
          <w:lang w:val="pt-PT"/>
        </w:rPr>
        <w:t>í</w:t>
      </w:r>
      <w:r>
        <w:rPr>
          <w:rStyle w:val="Hyperlink3"/>
          <w:rFonts w:eastAsia="Arial Unicode MS"/>
          <w:lang w:val="pt-PT"/>
        </w:rPr>
        <w:t>cia Militar, o 190, com 4,8%.</w:t>
      </w:r>
    </w:p>
    <w:p w14:paraId="72907337" w14:textId="77777777" w:rsidR="000D5E5D" w:rsidRDefault="00797F8F">
      <w:pPr>
        <w:pStyle w:val="Corpo"/>
        <w:spacing w:line="360" w:lineRule="auto"/>
        <w:ind w:firstLine="709"/>
        <w:jc w:val="both"/>
        <w:rPr>
          <w:rStyle w:val="Hyperlink3"/>
          <w:rFonts w:eastAsia="Arial Unicode MS"/>
        </w:rPr>
      </w:pPr>
      <w:r>
        <w:rPr>
          <w:rStyle w:val="Hyperlink3"/>
          <w:rFonts w:eastAsia="Arial Unicode MS"/>
          <w:lang w:val="it-IT"/>
        </w:rPr>
        <w:t>Essa dimens</w:t>
      </w:r>
      <w:r>
        <w:rPr>
          <w:rStyle w:val="Nenhum"/>
          <w:shd w:val="clear" w:color="auto" w:fill="FFFFFF"/>
          <w:lang w:val="pt-PT"/>
        </w:rPr>
        <w:t>ã</w:t>
      </w:r>
      <w:r>
        <w:rPr>
          <w:rStyle w:val="Hyperlink3"/>
          <w:rFonts w:eastAsia="Arial Unicode MS"/>
          <w:lang w:val="it-IT"/>
        </w:rPr>
        <w:t>o da VD possibilita a discuss</w:t>
      </w:r>
      <w:r>
        <w:rPr>
          <w:rStyle w:val="Nenhum"/>
          <w:shd w:val="clear" w:color="auto" w:fill="FFFFFF"/>
          <w:lang w:val="pt-PT"/>
        </w:rPr>
        <w:t>ã</w:t>
      </w:r>
      <w:r>
        <w:rPr>
          <w:rStyle w:val="Hyperlink3"/>
          <w:rFonts w:eastAsia="Arial Unicode MS"/>
          <w:lang w:val="pt-PT"/>
        </w:rPr>
        <w:t>o de um aspecto a ela diretamente associado: o sentimento de posse do homem/parceiro que, ao ser atingido pela ruptura, busca a recomposi</w:t>
      </w:r>
      <w:r>
        <w:rPr>
          <w:rStyle w:val="Nenhum"/>
          <w:shd w:val="clear" w:color="auto" w:fill="FFFFFF"/>
          <w:lang w:val="pt-PT"/>
        </w:rPr>
        <w:t>çã</w:t>
      </w:r>
      <w:r>
        <w:rPr>
          <w:rStyle w:val="Hyperlink3"/>
          <w:rFonts w:eastAsia="Arial Unicode MS"/>
          <w:lang w:val="pt-PT"/>
        </w:rPr>
        <w:t>o da rela</w:t>
      </w:r>
      <w:r>
        <w:rPr>
          <w:rStyle w:val="Nenhum"/>
          <w:shd w:val="clear" w:color="auto" w:fill="FFFFFF"/>
          <w:lang w:val="pt-PT"/>
        </w:rPr>
        <w:t>çã</w:t>
      </w:r>
      <w:r>
        <w:rPr>
          <w:rStyle w:val="Hyperlink3"/>
          <w:rFonts w:eastAsia="Arial Unicode MS"/>
          <w:lang w:val="pt-PT"/>
        </w:rPr>
        <w:t>o a qualquer custo.</w:t>
      </w:r>
    </w:p>
    <w:p w14:paraId="2AA0FC31" w14:textId="77777777" w:rsidR="000D5E5D" w:rsidRDefault="00797F8F">
      <w:pPr>
        <w:pStyle w:val="Corpo"/>
        <w:spacing w:line="360" w:lineRule="auto"/>
        <w:ind w:firstLine="709"/>
        <w:jc w:val="both"/>
        <w:rPr>
          <w:rStyle w:val="Hyperlink3"/>
          <w:rFonts w:eastAsia="Arial Unicode MS"/>
        </w:rPr>
      </w:pPr>
      <w:r>
        <w:rPr>
          <w:rStyle w:val="Hyperlink3"/>
          <w:rFonts w:eastAsia="Arial Unicode MS"/>
          <w:lang w:val="en-US"/>
        </w:rPr>
        <w:t>Segundo</w:t>
      </w:r>
      <w:r>
        <w:rPr>
          <w:rStyle w:val="Hyperlink3"/>
          <w:rFonts w:eastAsia="Arial Unicode MS"/>
        </w:rPr>
        <w:t xml:space="preserve"> B</w:t>
      </w:r>
      <w:proofErr w:type="spellStart"/>
      <w:r>
        <w:rPr>
          <w:rStyle w:val="Hyperlink3"/>
          <w:rFonts w:eastAsia="Arial Unicode MS"/>
          <w:lang w:val="en-US"/>
        </w:rPr>
        <w:t>andeira</w:t>
      </w:r>
      <w:proofErr w:type="spellEnd"/>
      <w:r>
        <w:rPr>
          <w:rStyle w:val="Hyperlink3"/>
          <w:rFonts w:eastAsia="Arial Unicode MS"/>
        </w:rPr>
        <w:t xml:space="preserve"> (</w:t>
      </w:r>
      <w:r>
        <w:rPr>
          <w:rStyle w:val="Nenhum"/>
          <w:caps/>
          <w:shd w:val="clear" w:color="auto" w:fill="FFFFFF"/>
          <w:lang w:val="en-US"/>
        </w:rPr>
        <w:t>Instituto Patricia Galvão</w:t>
      </w:r>
      <w:r>
        <w:rPr>
          <w:rStyle w:val="Hyperlink3"/>
          <w:rFonts w:eastAsia="Arial Unicode MS"/>
          <w:lang w:val="en-US"/>
        </w:rPr>
        <w:t>)</w:t>
      </w:r>
      <w:r>
        <w:rPr>
          <w:rStyle w:val="Hyperlink3"/>
          <w:rFonts w:eastAsia="Arial Unicode MS"/>
        </w:rPr>
        <w:t>, 2017, p. 53):</w:t>
      </w:r>
    </w:p>
    <w:p w14:paraId="7CF7BD56" w14:textId="77777777" w:rsidR="000D5E5D" w:rsidRDefault="00797F8F">
      <w:pPr>
        <w:pStyle w:val="Corpo"/>
        <w:ind w:left="2268"/>
        <w:jc w:val="both"/>
        <w:rPr>
          <w:rStyle w:val="Nenhum"/>
          <w:sz w:val="22"/>
          <w:szCs w:val="22"/>
          <w:shd w:val="clear" w:color="auto" w:fill="FFFFFF"/>
        </w:rPr>
      </w:pPr>
      <w:r>
        <w:rPr>
          <w:rStyle w:val="Nenhum"/>
          <w:sz w:val="22"/>
          <w:szCs w:val="22"/>
          <w:shd w:val="clear" w:color="auto" w:fill="FFFFFF"/>
          <w:lang w:val="pt-PT"/>
        </w:rPr>
        <w:t>O feminicí</w:t>
      </w:r>
      <w:r>
        <w:rPr>
          <w:rStyle w:val="Nenhum"/>
          <w:sz w:val="22"/>
          <w:szCs w:val="22"/>
          <w:shd w:val="clear" w:color="auto" w:fill="FFFFFF"/>
          <w:lang w:val="it-IT"/>
        </w:rPr>
        <w:t xml:space="preserve">dio representa a </w:t>
      </w:r>
      <w:r>
        <w:rPr>
          <w:rStyle w:val="Nenhum"/>
          <w:sz w:val="22"/>
          <w:szCs w:val="22"/>
          <w:shd w:val="clear" w:color="auto" w:fill="FFFFFF"/>
          <w:lang w:val="pt-PT"/>
        </w:rPr>
        <w:t xml:space="preserve">última etapa de um </w:t>
      </w:r>
      <w:r>
        <w:rPr>
          <w:rStyle w:val="Nenhum"/>
          <w:i/>
          <w:iCs/>
          <w:sz w:val="22"/>
          <w:szCs w:val="22"/>
          <w:shd w:val="clear" w:color="auto" w:fill="FFFFFF"/>
        </w:rPr>
        <w:t>continuum</w:t>
      </w:r>
      <w:r>
        <w:rPr>
          <w:rStyle w:val="Nenhum"/>
          <w:sz w:val="22"/>
          <w:szCs w:val="22"/>
          <w:shd w:val="clear" w:color="auto" w:fill="FFFFFF"/>
          <w:lang w:val="es-ES_tradnl"/>
        </w:rPr>
        <w:t xml:space="preserve"> de </w:t>
      </w:r>
      <w:proofErr w:type="spellStart"/>
      <w:r>
        <w:rPr>
          <w:rStyle w:val="Nenhum"/>
          <w:sz w:val="22"/>
          <w:szCs w:val="22"/>
          <w:shd w:val="clear" w:color="auto" w:fill="FFFFFF"/>
          <w:lang w:val="es-ES_tradnl"/>
        </w:rPr>
        <w:t>viol</w:t>
      </w:r>
      <w:proofErr w:type="spellEnd"/>
      <w:r>
        <w:rPr>
          <w:rStyle w:val="Nenhum"/>
          <w:sz w:val="22"/>
          <w:szCs w:val="22"/>
          <w:shd w:val="clear" w:color="auto" w:fill="FFFFFF"/>
          <w:lang w:val="pt-PT"/>
        </w:rPr>
        <w:t>ê</w:t>
      </w:r>
      <w:proofErr w:type="spellStart"/>
      <w:r>
        <w:rPr>
          <w:rStyle w:val="Nenhum"/>
          <w:sz w:val="22"/>
          <w:szCs w:val="22"/>
          <w:shd w:val="clear" w:color="auto" w:fill="FFFFFF"/>
          <w:lang w:val="es-ES_tradnl"/>
        </w:rPr>
        <w:t>ncia</w:t>
      </w:r>
      <w:proofErr w:type="spellEnd"/>
      <w:r>
        <w:rPr>
          <w:rStyle w:val="Nenhum"/>
          <w:sz w:val="22"/>
          <w:szCs w:val="22"/>
          <w:shd w:val="clear" w:color="auto" w:fill="FFFFFF"/>
          <w:lang w:val="es-ES_tradnl"/>
        </w:rPr>
        <w:t xml:space="preserve"> que leva </w:t>
      </w:r>
      <w:r>
        <w:rPr>
          <w:rStyle w:val="Nenhum"/>
          <w:sz w:val="22"/>
          <w:szCs w:val="22"/>
          <w:shd w:val="clear" w:color="auto" w:fill="FFFFFF"/>
          <w:lang w:val="pt-PT"/>
        </w:rPr>
        <w:t>à morte. Seu caráter violento evidencia a predominância de relaçõ</w:t>
      </w:r>
      <w:r w:rsidRPr="00B610EF">
        <w:rPr>
          <w:rStyle w:val="Nenhum"/>
          <w:sz w:val="22"/>
          <w:szCs w:val="22"/>
          <w:shd w:val="clear" w:color="auto" w:fill="FFFFFF"/>
        </w:rPr>
        <w:t>es de g</w:t>
      </w:r>
      <w:r>
        <w:rPr>
          <w:rStyle w:val="Nenhum"/>
          <w:sz w:val="22"/>
          <w:szCs w:val="22"/>
          <w:shd w:val="clear" w:color="auto" w:fill="FFFFFF"/>
          <w:lang w:val="pt-PT"/>
        </w:rPr>
        <w:t>ê</w:t>
      </w:r>
      <w:proofErr w:type="spellStart"/>
      <w:r>
        <w:rPr>
          <w:rStyle w:val="Nenhum"/>
          <w:sz w:val="22"/>
          <w:szCs w:val="22"/>
          <w:shd w:val="clear" w:color="auto" w:fill="FFFFFF"/>
          <w:lang w:val="es-ES_tradnl"/>
        </w:rPr>
        <w:t>nero</w:t>
      </w:r>
      <w:proofErr w:type="spellEnd"/>
      <w:r>
        <w:rPr>
          <w:rStyle w:val="Nenhum"/>
          <w:sz w:val="22"/>
          <w:szCs w:val="22"/>
          <w:shd w:val="clear" w:color="auto" w:fill="FFFFFF"/>
          <w:lang w:val="pt-PT"/>
        </w:rPr>
        <w:t> </w:t>
      </w:r>
      <w:r>
        <w:rPr>
          <w:rStyle w:val="Nenhum"/>
          <w:sz w:val="22"/>
          <w:szCs w:val="22"/>
          <w:shd w:val="clear" w:color="auto" w:fill="FFFFFF"/>
          <w:lang w:val="de-DE"/>
        </w:rPr>
        <w:t>hier</w:t>
      </w:r>
      <w:r>
        <w:rPr>
          <w:rStyle w:val="Nenhum"/>
          <w:sz w:val="22"/>
          <w:szCs w:val="22"/>
          <w:shd w:val="clear" w:color="auto" w:fill="FFFFFF"/>
          <w:lang w:val="pt-PT"/>
        </w:rPr>
        <w:t>árquicas e desiguais. Ele é precedido por outros eventos, tais como abusos físicos e </w:t>
      </w:r>
      <w:r>
        <w:rPr>
          <w:rStyle w:val="Nenhum"/>
          <w:sz w:val="22"/>
          <w:szCs w:val="22"/>
          <w:shd w:val="clear" w:color="auto" w:fill="FFFFFF"/>
          <w:lang w:val="it-IT"/>
        </w:rPr>
        <w:t>psicol</w:t>
      </w:r>
      <w:r>
        <w:rPr>
          <w:rStyle w:val="Nenhum"/>
          <w:sz w:val="22"/>
          <w:szCs w:val="22"/>
          <w:shd w:val="clear" w:color="auto" w:fill="FFFFFF"/>
          <w:lang w:val="pt-PT"/>
        </w:rPr>
        <w:t>ógicos, que tentam submeter as mulheres a uma lógica de dominaçã</w:t>
      </w:r>
      <w:r>
        <w:rPr>
          <w:rStyle w:val="Nenhum"/>
          <w:sz w:val="22"/>
          <w:szCs w:val="22"/>
          <w:shd w:val="clear" w:color="auto" w:fill="FFFFFF"/>
        </w:rPr>
        <w:t>o</w:t>
      </w:r>
      <w:r>
        <w:rPr>
          <w:rStyle w:val="Nenhum"/>
          <w:sz w:val="22"/>
          <w:szCs w:val="22"/>
          <w:shd w:val="clear" w:color="auto" w:fill="FFFFFF"/>
          <w:lang w:val="pt-PT"/>
        </w:rPr>
        <w:t> masculina e a um padrã</w:t>
      </w:r>
      <w:r>
        <w:rPr>
          <w:rStyle w:val="Nenhum"/>
          <w:sz w:val="22"/>
          <w:szCs w:val="22"/>
          <w:shd w:val="clear" w:color="auto" w:fill="FFFFFF"/>
          <w:lang w:val="es-ES_tradnl"/>
        </w:rPr>
        <w:t>o cultural de subordina</w:t>
      </w:r>
      <w:r>
        <w:rPr>
          <w:rStyle w:val="Nenhum"/>
          <w:sz w:val="22"/>
          <w:szCs w:val="22"/>
          <w:shd w:val="clear" w:color="auto" w:fill="FFFFFF"/>
          <w:lang w:val="pt-PT"/>
        </w:rPr>
        <w:t>ção que foi aprendido ao longo de </w:t>
      </w:r>
      <w:r>
        <w:rPr>
          <w:rStyle w:val="Nenhum"/>
          <w:sz w:val="22"/>
          <w:szCs w:val="22"/>
          <w:shd w:val="clear" w:color="auto" w:fill="FFFFFF"/>
          <w:lang w:val="de-DE"/>
        </w:rPr>
        <w:t>gera</w:t>
      </w:r>
      <w:r>
        <w:rPr>
          <w:rStyle w:val="Nenhum"/>
          <w:sz w:val="22"/>
          <w:szCs w:val="22"/>
          <w:shd w:val="clear" w:color="auto" w:fill="FFFFFF"/>
          <w:lang w:val="pt-PT"/>
        </w:rPr>
        <w:t>ções.</w:t>
      </w:r>
    </w:p>
    <w:p w14:paraId="47278EC4" w14:textId="77777777" w:rsidR="000D5E5D" w:rsidRDefault="000D5E5D">
      <w:pPr>
        <w:pStyle w:val="Corpo"/>
        <w:spacing w:line="360" w:lineRule="auto"/>
        <w:ind w:firstLine="709"/>
        <w:jc w:val="both"/>
        <w:rPr>
          <w:rStyle w:val="Hyperlink3"/>
          <w:rFonts w:eastAsia="Arial Unicode MS"/>
        </w:rPr>
      </w:pPr>
    </w:p>
    <w:p w14:paraId="539CDF3A" w14:textId="77777777" w:rsidR="000D5E5D" w:rsidRDefault="00797F8F">
      <w:pPr>
        <w:pStyle w:val="Corpo"/>
        <w:spacing w:line="360" w:lineRule="auto"/>
        <w:ind w:firstLine="709"/>
        <w:jc w:val="both"/>
        <w:rPr>
          <w:rStyle w:val="Hyperlink3"/>
          <w:rFonts w:eastAsia="Arial Unicode MS"/>
        </w:rPr>
      </w:pPr>
      <w:r>
        <w:rPr>
          <w:rStyle w:val="Hyperlink3"/>
          <w:rFonts w:eastAsia="Arial Unicode MS"/>
          <w:lang w:val="pt-PT"/>
        </w:rPr>
        <w:t>Os dados relacionados ao sexo e a idade dos filhos/as s</w:t>
      </w:r>
      <w:r>
        <w:rPr>
          <w:rStyle w:val="Nenhum"/>
          <w:shd w:val="clear" w:color="auto" w:fill="FFFFFF"/>
          <w:lang w:val="pt-PT"/>
        </w:rPr>
        <w:t>ã</w:t>
      </w:r>
      <w:r>
        <w:rPr>
          <w:rStyle w:val="Hyperlink3"/>
          <w:rFonts w:eastAsia="Arial Unicode MS"/>
          <w:lang w:val="pt-PT"/>
        </w:rPr>
        <w:t>o de fundamental import</w:t>
      </w:r>
      <w:r>
        <w:rPr>
          <w:rStyle w:val="Nenhum"/>
          <w:shd w:val="clear" w:color="auto" w:fill="FFFFFF"/>
          <w:lang w:val="pt-PT"/>
        </w:rPr>
        <w:t>â</w:t>
      </w:r>
      <w:r>
        <w:rPr>
          <w:rStyle w:val="Hyperlink3"/>
          <w:rFonts w:eastAsia="Arial Unicode MS"/>
          <w:lang w:val="pt-PT"/>
        </w:rPr>
        <w:t>ncia para a estrutura</w:t>
      </w:r>
      <w:r>
        <w:rPr>
          <w:rStyle w:val="Nenhum"/>
          <w:shd w:val="clear" w:color="auto" w:fill="FFFFFF"/>
          <w:lang w:val="pt-PT"/>
        </w:rPr>
        <w:t>çã</w:t>
      </w:r>
      <w:r>
        <w:rPr>
          <w:rStyle w:val="Hyperlink3"/>
          <w:rFonts w:eastAsia="Arial Unicode MS"/>
          <w:lang w:val="es-ES_tradnl"/>
        </w:rPr>
        <w:t xml:space="preserve">o de </w:t>
      </w:r>
      <w:proofErr w:type="spellStart"/>
      <w:r>
        <w:rPr>
          <w:rStyle w:val="Hyperlink3"/>
          <w:rFonts w:eastAsia="Arial Unicode MS"/>
          <w:lang w:val="es-ES_tradnl"/>
        </w:rPr>
        <w:t>estrat</w:t>
      </w:r>
      <w:proofErr w:type="spellEnd"/>
      <w:r>
        <w:rPr>
          <w:rStyle w:val="Nenhum"/>
          <w:shd w:val="clear" w:color="auto" w:fill="FFFFFF"/>
          <w:lang w:val="pt-PT"/>
        </w:rPr>
        <w:t>é</w:t>
      </w:r>
      <w:r>
        <w:rPr>
          <w:rStyle w:val="Hyperlink3"/>
          <w:rFonts w:eastAsia="Arial Unicode MS"/>
          <w:lang w:val="pt-PT"/>
        </w:rPr>
        <w:t>gias de prote</w:t>
      </w:r>
      <w:r>
        <w:rPr>
          <w:rStyle w:val="Nenhum"/>
          <w:shd w:val="clear" w:color="auto" w:fill="FFFFFF"/>
          <w:lang w:val="pt-PT"/>
        </w:rPr>
        <w:t>çã</w:t>
      </w:r>
      <w:r>
        <w:rPr>
          <w:rStyle w:val="Hyperlink3"/>
          <w:rFonts w:eastAsia="Arial Unicode MS"/>
          <w:lang w:val="pt-PT"/>
        </w:rPr>
        <w:t>o a essas mulheres e a crian</w:t>
      </w:r>
      <w:r>
        <w:rPr>
          <w:rStyle w:val="Nenhum"/>
          <w:shd w:val="clear" w:color="auto" w:fill="FFFFFF"/>
          <w:lang w:val="pt-PT"/>
        </w:rPr>
        <w:t>ç</w:t>
      </w:r>
      <w:r>
        <w:rPr>
          <w:rStyle w:val="Hyperlink3"/>
          <w:rFonts w:eastAsia="Arial Unicode MS"/>
          <w:lang w:val="pt-PT"/>
        </w:rPr>
        <w:t xml:space="preserve">as/adolescentes. </w:t>
      </w:r>
    </w:p>
    <w:p w14:paraId="442C8EBC" w14:textId="77777777" w:rsidR="000D5E5D" w:rsidRDefault="00797F8F">
      <w:pPr>
        <w:pStyle w:val="Corpo"/>
        <w:spacing w:line="360" w:lineRule="auto"/>
        <w:ind w:firstLine="709"/>
        <w:jc w:val="both"/>
        <w:rPr>
          <w:rStyle w:val="Hyperlink3"/>
          <w:rFonts w:eastAsia="Arial Unicode MS"/>
        </w:rPr>
      </w:pPr>
      <w:r>
        <w:rPr>
          <w:rStyle w:val="Hyperlink3"/>
          <w:rFonts w:eastAsia="Arial Unicode MS"/>
          <w:lang w:val="pt-PT"/>
        </w:rPr>
        <w:t>A maioria absoluta das mulheres v</w:t>
      </w:r>
      <w:r>
        <w:rPr>
          <w:rStyle w:val="Nenhum"/>
          <w:shd w:val="clear" w:color="auto" w:fill="FFFFFF"/>
          <w:lang w:val="pt-PT"/>
        </w:rPr>
        <w:t>í</w:t>
      </w:r>
      <w:r>
        <w:rPr>
          <w:rStyle w:val="Hyperlink3"/>
          <w:rFonts w:eastAsia="Arial Unicode MS"/>
          <w:lang w:val="pt-PT"/>
        </w:rPr>
        <w:t>timas de VD da base de dados do Ligue 180, em m</w:t>
      </w:r>
      <w:r>
        <w:rPr>
          <w:rStyle w:val="Nenhum"/>
          <w:shd w:val="clear" w:color="auto" w:fill="FFFFFF"/>
          <w:lang w:val="pt-PT"/>
        </w:rPr>
        <w:t>é</w:t>
      </w:r>
      <w:r>
        <w:rPr>
          <w:rStyle w:val="Hyperlink3"/>
          <w:rFonts w:eastAsia="Arial Unicode MS"/>
          <w:lang w:val="pt-PT"/>
        </w:rPr>
        <w:t>dia 80%, possui filhos(as). Al</w:t>
      </w:r>
      <w:r>
        <w:rPr>
          <w:rStyle w:val="Nenhum"/>
          <w:shd w:val="clear" w:color="auto" w:fill="FFFFFF"/>
          <w:lang w:val="pt-PT"/>
        </w:rPr>
        <w:t>é</w:t>
      </w:r>
      <w:r>
        <w:rPr>
          <w:rStyle w:val="Hyperlink3"/>
          <w:rFonts w:eastAsia="Arial Unicode MS"/>
          <w:lang w:val="pt-PT"/>
        </w:rPr>
        <w:t>m da preocupa</w:t>
      </w:r>
      <w:r>
        <w:rPr>
          <w:rStyle w:val="Nenhum"/>
          <w:shd w:val="clear" w:color="auto" w:fill="FFFFFF"/>
          <w:lang w:val="pt-PT"/>
        </w:rPr>
        <w:t>çã</w:t>
      </w:r>
      <w:r>
        <w:rPr>
          <w:rStyle w:val="Hyperlink3"/>
          <w:rFonts w:eastAsia="Arial Unicode MS"/>
          <w:lang w:val="pt-PT"/>
        </w:rPr>
        <w:t>o sobre a presen</w:t>
      </w:r>
      <w:r>
        <w:rPr>
          <w:rStyle w:val="Nenhum"/>
          <w:shd w:val="clear" w:color="auto" w:fill="FFFFFF"/>
          <w:lang w:val="pt-PT"/>
        </w:rPr>
        <w:t>ç</w:t>
      </w:r>
      <w:r>
        <w:rPr>
          <w:rStyle w:val="Hyperlink3"/>
          <w:rFonts w:eastAsia="Arial Unicode MS"/>
          <w:lang w:val="pt-PT"/>
        </w:rPr>
        <w:t>a dos/as filhos/as em si (viol</w:t>
      </w:r>
      <w:r>
        <w:rPr>
          <w:rStyle w:val="Nenhum"/>
          <w:shd w:val="clear" w:color="auto" w:fill="FFFFFF"/>
          <w:lang w:val="pt-PT"/>
        </w:rPr>
        <w:t>ê</w:t>
      </w:r>
      <w:r>
        <w:rPr>
          <w:rStyle w:val="Hyperlink3"/>
          <w:rFonts w:eastAsia="Arial Unicode MS"/>
          <w:lang w:val="pt-PT"/>
        </w:rPr>
        <w:t>ncia sofrida como testemunhas da agress</w:t>
      </w:r>
      <w:r>
        <w:rPr>
          <w:rStyle w:val="Nenhum"/>
          <w:shd w:val="clear" w:color="auto" w:fill="FFFFFF"/>
          <w:lang w:val="pt-PT"/>
        </w:rPr>
        <w:t>ã</w:t>
      </w:r>
      <w:r>
        <w:rPr>
          <w:rStyle w:val="Hyperlink3"/>
          <w:rFonts w:eastAsia="Arial Unicode MS"/>
          <w:lang w:val="pt-PT"/>
        </w:rPr>
        <w:t>o), o agravante tem rela</w:t>
      </w:r>
      <w:r>
        <w:rPr>
          <w:rStyle w:val="Nenhum"/>
          <w:shd w:val="clear" w:color="auto" w:fill="FFFFFF"/>
          <w:lang w:val="pt-PT"/>
        </w:rPr>
        <w:t>çã</w:t>
      </w:r>
      <w:r>
        <w:rPr>
          <w:rStyle w:val="Hyperlink3"/>
          <w:rFonts w:eastAsia="Arial Unicode MS"/>
          <w:lang w:val="pt-PT"/>
        </w:rPr>
        <w:t>o direta com o fato de muitos/as deles/as tamb</w:t>
      </w:r>
      <w:r>
        <w:rPr>
          <w:rStyle w:val="Nenhum"/>
          <w:shd w:val="clear" w:color="auto" w:fill="FFFFFF"/>
          <w:lang w:val="pt-PT"/>
        </w:rPr>
        <w:t>é</w:t>
      </w:r>
      <w:r>
        <w:rPr>
          <w:rStyle w:val="Hyperlink3"/>
          <w:rFonts w:eastAsia="Arial Unicode MS"/>
          <w:lang w:val="pt-PT"/>
        </w:rPr>
        <w:t>m serem alvos diretos da viol</w:t>
      </w:r>
      <w:r>
        <w:rPr>
          <w:rStyle w:val="Nenhum"/>
          <w:shd w:val="clear" w:color="auto" w:fill="FFFFFF"/>
          <w:lang w:val="pt-PT"/>
        </w:rPr>
        <w:t>ê</w:t>
      </w:r>
      <w:r>
        <w:rPr>
          <w:rStyle w:val="Hyperlink3"/>
          <w:rFonts w:eastAsia="Arial Unicode MS"/>
          <w:lang w:val="pt-PT"/>
        </w:rPr>
        <w:t xml:space="preserve">ncia. </w:t>
      </w:r>
    </w:p>
    <w:p w14:paraId="7C6C93E4" w14:textId="77777777" w:rsidR="000D5E5D" w:rsidRDefault="00797F8F">
      <w:pPr>
        <w:pStyle w:val="Corpo"/>
        <w:spacing w:line="360" w:lineRule="auto"/>
        <w:ind w:firstLine="709"/>
        <w:jc w:val="both"/>
        <w:rPr>
          <w:rStyle w:val="Hyperlink3"/>
          <w:rFonts w:eastAsia="Arial Unicode MS"/>
        </w:rPr>
      </w:pPr>
      <w:r>
        <w:rPr>
          <w:rStyle w:val="Hyperlink3"/>
          <w:rFonts w:eastAsia="Arial Unicode MS"/>
          <w:lang w:val="pt-PT"/>
        </w:rPr>
        <w:t>Os dados dos relat</w:t>
      </w:r>
      <w:r>
        <w:rPr>
          <w:rStyle w:val="Nenhum"/>
          <w:shd w:val="clear" w:color="auto" w:fill="FFFFFF"/>
          <w:lang w:val="pt-PT"/>
        </w:rPr>
        <w:t>ó</w:t>
      </w:r>
      <w:r>
        <w:rPr>
          <w:rStyle w:val="Hyperlink3"/>
          <w:rFonts w:eastAsia="Arial Unicode MS"/>
          <w:lang w:val="pt-PT"/>
        </w:rPr>
        <w:t>rios do Ligue 180 revelam que, em m</w:t>
      </w:r>
      <w:r>
        <w:rPr>
          <w:rStyle w:val="Nenhum"/>
          <w:shd w:val="clear" w:color="auto" w:fill="FFFFFF"/>
          <w:lang w:val="pt-PT"/>
        </w:rPr>
        <w:t>é</w:t>
      </w:r>
      <w:r>
        <w:rPr>
          <w:rStyle w:val="Hyperlink3"/>
          <w:rFonts w:eastAsia="Arial Unicode MS"/>
          <w:lang w:val="pt-PT"/>
        </w:rPr>
        <w:t>dia, 60% dos/as filhos/presenciaram a viol</w:t>
      </w:r>
      <w:r>
        <w:rPr>
          <w:rStyle w:val="Nenhum"/>
          <w:shd w:val="clear" w:color="auto" w:fill="FFFFFF"/>
          <w:lang w:val="pt-PT"/>
        </w:rPr>
        <w:t>ê</w:t>
      </w:r>
      <w:r>
        <w:rPr>
          <w:rStyle w:val="Hyperlink3"/>
          <w:rFonts w:eastAsia="Arial Unicode MS"/>
          <w:lang w:val="pt-PT"/>
        </w:rPr>
        <w:t>ncia e que, em aproximadamente 20% das situa</w:t>
      </w:r>
      <w:r>
        <w:rPr>
          <w:rStyle w:val="Nenhum"/>
          <w:shd w:val="clear" w:color="auto" w:fill="FFFFFF"/>
          <w:lang w:val="pt-PT"/>
        </w:rPr>
        <w:t>çõ</w:t>
      </w:r>
      <w:r>
        <w:rPr>
          <w:rStyle w:val="Hyperlink3"/>
          <w:rFonts w:eastAsia="Arial Unicode MS"/>
          <w:lang w:val="pt-PT"/>
        </w:rPr>
        <w:t>es, eram eles/as pr</w:t>
      </w:r>
      <w:r>
        <w:rPr>
          <w:rStyle w:val="Nenhum"/>
          <w:shd w:val="clear" w:color="auto" w:fill="FFFFFF"/>
          <w:lang w:val="pt-PT"/>
        </w:rPr>
        <w:t>ó</w:t>
      </w:r>
      <w:r>
        <w:rPr>
          <w:rStyle w:val="Hyperlink3"/>
          <w:rFonts w:eastAsia="Arial Unicode MS"/>
          <w:lang w:val="pt-PT"/>
        </w:rPr>
        <w:t>prios/as v</w:t>
      </w:r>
      <w:r>
        <w:rPr>
          <w:rStyle w:val="Nenhum"/>
          <w:shd w:val="clear" w:color="auto" w:fill="FFFFFF"/>
          <w:lang w:val="pt-PT"/>
        </w:rPr>
        <w:t>í</w:t>
      </w:r>
      <w:r>
        <w:rPr>
          <w:rStyle w:val="Hyperlink3"/>
          <w:rFonts w:eastAsia="Arial Unicode MS"/>
          <w:lang w:val="pt-PT"/>
        </w:rPr>
        <w:t>timas de viol</w:t>
      </w:r>
      <w:r>
        <w:rPr>
          <w:rStyle w:val="Nenhum"/>
          <w:shd w:val="clear" w:color="auto" w:fill="FFFFFF"/>
          <w:lang w:val="pt-PT"/>
        </w:rPr>
        <w:t>ê</w:t>
      </w:r>
      <w:r>
        <w:rPr>
          <w:rStyle w:val="Hyperlink3"/>
          <w:rFonts w:eastAsia="Arial Unicode MS"/>
          <w:lang w:val="pt-PT"/>
        </w:rPr>
        <w:t>ncia.</w:t>
      </w:r>
    </w:p>
    <w:p w14:paraId="6C728A9C" w14:textId="77777777" w:rsidR="000D5E5D" w:rsidRDefault="00797F8F">
      <w:pPr>
        <w:pStyle w:val="Corpo"/>
        <w:spacing w:line="360" w:lineRule="auto"/>
        <w:ind w:firstLine="709"/>
        <w:jc w:val="both"/>
        <w:rPr>
          <w:rStyle w:val="Hyperlink3"/>
          <w:rFonts w:eastAsia="Arial Unicode MS"/>
        </w:rPr>
      </w:pPr>
      <w:r>
        <w:rPr>
          <w:rStyle w:val="Hyperlink3"/>
          <w:rFonts w:eastAsia="Arial Unicode MS"/>
          <w:lang w:val="pt-PT"/>
        </w:rPr>
        <w:t>A presen</w:t>
      </w:r>
      <w:r>
        <w:rPr>
          <w:rStyle w:val="Nenhum"/>
          <w:shd w:val="clear" w:color="auto" w:fill="FFFFFF"/>
          <w:lang w:val="pt-PT"/>
        </w:rPr>
        <w:t>ç</w:t>
      </w:r>
      <w:r>
        <w:rPr>
          <w:rStyle w:val="Hyperlink3"/>
          <w:rFonts w:eastAsia="Arial Unicode MS"/>
          <w:lang w:val="pt-PT"/>
        </w:rPr>
        <w:t>a de filhos/as como testemunhas da viol</w:t>
      </w:r>
      <w:r>
        <w:rPr>
          <w:rStyle w:val="Nenhum"/>
          <w:shd w:val="clear" w:color="auto" w:fill="FFFFFF"/>
          <w:lang w:val="pt-PT"/>
        </w:rPr>
        <w:t>ê</w:t>
      </w:r>
      <w:r>
        <w:rPr>
          <w:rStyle w:val="Hyperlink3"/>
          <w:rFonts w:eastAsia="Arial Unicode MS"/>
          <w:lang w:val="pt-PT"/>
        </w:rPr>
        <w:t>ncia, ou tamb</w:t>
      </w:r>
      <w:r>
        <w:rPr>
          <w:rStyle w:val="Nenhum"/>
          <w:shd w:val="clear" w:color="auto" w:fill="FFFFFF"/>
          <w:lang w:val="pt-PT"/>
        </w:rPr>
        <w:t>é</w:t>
      </w:r>
      <w:r>
        <w:rPr>
          <w:rStyle w:val="Hyperlink3"/>
          <w:rFonts w:eastAsia="Arial Unicode MS"/>
        </w:rPr>
        <w:t>m v</w:t>
      </w:r>
      <w:r>
        <w:rPr>
          <w:rStyle w:val="Nenhum"/>
          <w:shd w:val="clear" w:color="auto" w:fill="FFFFFF"/>
          <w:lang w:val="pt-PT"/>
        </w:rPr>
        <w:t>í</w:t>
      </w:r>
      <w:r>
        <w:rPr>
          <w:rStyle w:val="Hyperlink3"/>
          <w:rFonts w:eastAsia="Arial Unicode MS"/>
          <w:lang w:val="pt-PT"/>
        </w:rPr>
        <w:t xml:space="preserve">timas de forma direta, coloca ao trabalho profissional o desafio de pensar o enfrentamento </w:t>
      </w:r>
      <w:r>
        <w:rPr>
          <w:rStyle w:val="Nenhum"/>
          <w:shd w:val="clear" w:color="auto" w:fill="FFFFFF"/>
          <w:lang w:val="pt-PT"/>
        </w:rPr>
        <w:t xml:space="preserve">à </w:t>
      </w:r>
      <w:proofErr w:type="spellStart"/>
      <w:r w:rsidRPr="00B610EF">
        <w:rPr>
          <w:rStyle w:val="Hyperlink3"/>
          <w:rFonts w:eastAsia="Arial Unicode MS"/>
        </w:rPr>
        <w:t>viol</w:t>
      </w:r>
      <w:proofErr w:type="spellEnd"/>
      <w:r>
        <w:rPr>
          <w:rStyle w:val="Nenhum"/>
          <w:shd w:val="clear" w:color="auto" w:fill="FFFFFF"/>
          <w:lang w:val="pt-PT"/>
        </w:rPr>
        <w:t>ê</w:t>
      </w:r>
      <w:r>
        <w:rPr>
          <w:rStyle w:val="Hyperlink3"/>
          <w:rFonts w:eastAsia="Arial Unicode MS"/>
          <w:lang w:val="pt-PT"/>
        </w:rPr>
        <w:t>ncia contra a mulher e contra crian</w:t>
      </w:r>
      <w:r>
        <w:rPr>
          <w:rStyle w:val="Nenhum"/>
          <w:shd w:val="clear" w:color="auto" w:fill="FFFFFF"/>
          <w:lang w:val="pt-PT"/>
        </w:rPr>
        <w:t>ç</w:t>
      </w:r>
      <w:r>
        <w:rPr>
          <w:rStyle w:val="Hyperlink3"/>
          <w:rFonts w:eastAsia="Arial Unicode MS"/>
          <w:lang w:val="pt-PT"/>
        </w:rPr>
        <w:t>as e adolescentes de forma articulada. Pode-se destacar, por exemplo, a impossibilidade de filhos do sexo masculino maiores de 14 anos irem para um abrigo com suas m</w:t>
      </w:r>
      <w:r>
        <w:rPr>
          <w:rStyle w:val="Nenhum"/>
          <w:shd w:val="clear" w:color="auto" w:fill="FFFFFF"/>
          <w:lang w:val="pt-PT"/>
        </w:rPr>
        <w:t>ã</w:t>
      </w:r>
      <w:r>
        <w:rPr>
          <w:rStyle w:val="Hyperlink3"/>
          <w:rFonts w:eastAsia="Arial Unicode MS"/>
          <w:lang w:val="pt-PT"/>
        </w:rPr>
        <w:t>es.</w:t>
      </w:r>
    </w:p>
    <w:p w14:paraId="013C7B63" w14:textId="77777777" w:rsidR="000D5E5D" w:rsidRDefault="00797F8F">
      <w:pPr>
        <w:pStyle w:val="Corpo"/>
        <w:spacing w:line="360" w:lineRule="auto"/>
        <w:ind w:firstLine="709"/>
        <w:jc w:val="both"/>
        <w:rPr>
          <w:rStyle w:val="Hyperlink3"/>
          <w:rFonts w:eastAsia="Arial Unicode MS"/>
        </w:rPr>
      </w:pPr>
      <w:r>
        <w:rPr>
          <w:rStyle w:val="Hyperlink3"/>
          <w:rFonts w:eastAsia="Arial Unicode MS"/>
        </w:rPr>
        <w:t>Al</w:t>
      </w:r>
      <w:r>
        <w:rPr>
          <w:rStyle w:val="Nenhum"/>
          <w:shd w:val="clear" w:color="auto" w:fill="FFFFFF"/>
          <w:lang w:val="pt-PT"/>
        </w:rPr>
        <w:t>é</w:t>
      </w:r>
      <w:r>
        <w:rPr>
          <w:rStyle w:val="Hyperlink3"/>
          <w:rFonts w:eastAsia="Arial Unicode MS"/>
          <w:lang w:val="pt-PT"/>
        </w:rPr>
        <w:t>m disso, a presen</w:t>
      </w:r>
      <w:r>
        <w:rPr>
          <w:rStyle w:val="Nenhum"/>
          <w:shd w:val="clear" w:color="auto" w:fill="FFFFFF"/>
          <w:lang w:val="pt-PT"/>
        </w:rPr>
        <w:t>ç</w:t>
      </w:r>
      <w:r>
        <w:rPr>
          <w:rStyle w:val="Hyperlink3"/>
          <w:rFonts w:eastAsia="Arial Unicode MS"/>
          <w:lang w:val="pt-PT"/>
        </w:rPr>
        <w:t>a de filhos/as no relacionamento traz embutido outro desafio, especificamente quando est</w:t>
      </w:r>
      <w:r>
        <w:rPr>
          <w:rStyle w:val="Nenhum"/>
          <w:shd w:val="clear" w:color="auto" w:fill="FFFFFF"/>
          <w:lang w:val="pt-PT"/>
        </w:rPr>
        <w:t>ã</w:t>
      </w:r>
      <w:r>
        <w:rPr>
          <w:rStyle w:val="Hyperlink3"/>
          <w:rFonts w:eastAsia="Arial Unicode MS"/>
          <w:lang w:val="pt-PT"/>
        </w:rPr>
        <w:t>o envolvidos homens/pais biol</w:t>
      </w:r>
      <w:r>
        <w:rPr>
          <w:rStyle w:val="Nenhum"/>
          <w:shd w:val="clear" w:color="auto" w:fill="FFFFFF"/>
          <w:lang w:val="pt-PT"/>
        </w:rPr>
        <w:t>ó</w:t>
      </w:r>
      <w:r>
        <w:rPr>
          <w:rStyle w:val="Hyperlink3"/>
          <w:rFonts w:eastAsia="Arial Unicode MS"/>
          <w:lang w:val="pt-PT"/>
        </w:rPr>
        <w:t>gicos, pois a conviv</w:t>
      </w:r>
      <w:r>
        <w:rPr>
          <w:rStyle w:val="Nenhum"/>
          <w:shd w:val="clear" w:color="auto" w:fill="FFFFFF"/>
          <w:lang w:val="pt-PT"/>
        </w:rPr>
        <w:t>ê</w:t>
      </w:r>
      <w:r>
        <w:rPr>
          <w:rStyle w:val="Hyperlink3"/>
          <w:rFonts w:eastAsia="Arial Unicode MS"/>
          <w:lang w:val="pt-PT"/>
        </w:rPr>
        <w:t xml:space="preserve">ncia com os/as filhos/as </w:t>
      </w:r>
      <w:r>
        <w:rPr>
          <w:rStyle w:val="Nenhum"/>
          <w:shd w:val="clear" w:color="auto" w:fill="FFFFFF"/>
          <w:lang w:val="pt-PT"/>
        </w:rPr>
        <w:t xml:space="preserve">é </w:t>
      </w:r>
      <w:r>
        <w:rPr>
          <w:rStyle w:val="Hyperlink3"/>
          <w:rFonts w:eastAsia="Arial Unicode MS"/>
          <w:lang w:val="pt-PT"/>
        </w:rPr>
        <w:t>frequentemente utilizada para o homem buscar manter o v</w:t>
      </w:r>
      <w:r>
        <w:rPr>
          <w:rStyle w:val="Nenhum"/>
          <w:shd w:val="clear" w:color="auto" w:fill="FFFFFF"/>
          <w:lang w:val="pt-PT"/>
        </w:rPr>
        <w:t>í</w:t>
      </w:r>
      <w:r>
        <w:rPr>
          <w:rStyle w:val="Hyperlink3"/>
          <w:rFonts w:eastAsia="Arial Unicode MS"/>
          <w:lang w:val="pt-PT"/>
        </w:rPr>
        <w:t>nculo (controle) com a mulher/m</w:t>
      </w:r>
      <w:r>
        <w:rPr>
          <w:rStyle w:val="Nenhum"/>
          <w:shd w:val="clear" w:color="auto" w:fill="FFFFFF"/>
          <w:lang w:val="pt-PT"/>
        </w:rPr>
        <w:t>ã</w:t>
      </w:r>
      <w:r>
        <w:rPr>
          <w:rStyle w:val="Hyperlink3"/>
          <w:rFonts w:eastAsia="Arial Unicode MS"/>
          <w:lang w:val="pt-PT"/>
        </w:rPr>
        <w:t>e, propiciando regularmente a reedi</w:t>
      </w:r>
      <w:r>
        <w:rPr>
          <w:rStyle w:val="Nenhum"/>
          <w:shd w:val="clear" w:color="auto" w:fill="FFFFFF"/>
          <w:lang w:val="pt-PT"/>
        </w:rPr>
        <w:t>çã</w:t>
      </w:r>
      <w:r>
        <w:rPr>
          <w:rStyle w:val="Hyperlink3"/>
          <w:rFonts w:eastAsia="Arial Unicode MS"/>
          <w:lang w:val="pt-PT"/>
        </w:rPr>
        <w:t>o de novos epis</w:t>
      </w:r>
      <w:r>
        <w:rPr>
          <w:rStyle w:val="Nenhum"/>
          <w:shd w:val="clear" w:color="auto" w:fill="FFFFFF"/>
          <w:lang w:val="pt-PT"/>
        </w:rPr>
        <w:t>ó</w:t>
      </w:r>
      <w:r>
        <w:rPr>
          <w:rStyle w:val="Hyperlink3"/>
          <w:rFonts w:eastAsia="Arial Unicode MS"/>
          <w:lang w:val="es-ES_tradnl"/>
        </w:rPr>
        <w:t xml:space="preserve">dios de </w:t>
      </w:r>
      <w:proofErr w:type="spellStart"/>
      <w:r>
        <w:rPr>
          <w:rStyle w:val="Hyperlink3"/>
          <w:rFonts w:eastAsia="Arial Unicode MS"/>
          <w:lang w:val="es-ES_tradnl"/>
        </w:rPr>
        <w:t>viol</w:t>
      </w:r>
      <w:proofErr w:type="spellEnd"/>
      <w:r>
        <w:rPr>
          <w:rStyle w:val="Nenhum"/>
          <w:shd w:val="clear" w:color="auto" w:fill="FFFFFF"/>
          <w:lang w:val="pt-PT"/>
        </w:rPr>
        <w:t>ê</w:t>
      </w:r>
      <w:r>
        <w:rPr>
          <w:rStyle w:val="Hyperlink3"/>
          <w:rFonts w:eastAsia="Arial Unicode MS"/>
          <w:lang w:val="pt-PT"/>
        </w:rPr>
        <w:t>ncia. Cust</w:t>
      </w:r>
      <w:r>
        <w:rPr>
          <w:rStyle w:val="Nenhum"/>
          <w:shd w:val="clear" w:color="auto" w:fill="FFFFFF"/>
          <w:lang w:val="pt-PT"/>
        </w:rPr>
        <w:t>ó</w:t>
      </w:r>
      <w:r>
        <w:rPr>
          <w:rStyle w:val="Hyperlink3"/>
          <w:rFonts w:eastAsia="Arial Unicode MS"/>
        </w:rPr>
        <w:t xml:space="preserve">dia (2017) filme </w:t>
      </w:r>
      <w:proofErr w:type="spellStart"/>
      <w:r>
        <w:rPr>
          <w:rStyle w:val="Hyperlink3"/>
          <w:rFonts w:eastAsia="Arial Unicode MS"/>
        </w:rPr>
        <w:t>franc</w:t>
      </w:r>
      <w:proofErr w:type="spellEnd"/>
      <w:r>
        <w:rPr>
          <w:rStyle w:val="Nenhum"/>
          <w:shd w:val="clear" w:color="auto" w:fill="FFFFFF"/>
          <w:lang w:val="pt-PT"/>
        </w:rPr>
        <w:t>ê</w:t>
      </w:r>
      <w:r>
        <w:rPr>
          <w:rStyle w:val="Hyperlink3"/>
          <w:rFonts w:eastAsia="Arial Unicode MS"/>
          <w:lang w:val="pt-PT"/>
        </w:rPr>
        <w:t>s e a Lei de Aliena</w:t>
      </w:r>
      <w:r>
        <w:rPr>
          <w:rStyle w:val="Nenhum"/>
          <w:shd w:val="clear" w:color="auto" w:fill="FFFFFF"/>
          <w:lang w:val="pt-PT"/>
        </w:rPr>
        <w:t>çã</w:t>
      </w:r>
      <w:r>
        <w:rPr>
          <w:rStyle w:val="Hyperlink3"/>
          <w:rFonts w:eastAsia="Arial Unicode MS"/>
          <w:lang w:val="pt-PT"/>
        </w:rPr>
        <w:t>o Parental podem ser citados como exemplos desta postura.</w:t>
      </w:r>
    </w:p>
    <w:p w14:paraId="08562A0F" w14:textId="77777777" w:rsidR="000D5E5D" w:rsidRDefault="00797F8F">
      <w:pPr>
        <w:pStyle w:val="Corpo"/>
        <w:spacing w:line="360" w:lineRule="auto"/>
        <w:ind w:firstLine="709"/>
        <w:jc w:val="both"/>
        <w:rPr>
          <w:rStyle w:val="Hyperlink3"/>
          <w:rFonts w:eastAsia="Arial Unicode MS"/>
        </w:rPr>
      </w:pPr>
      <w:r>
        <w:rPr>
          <w:rStyle w:val="Hyperlink3"/>
          <w:rFonts w:eastAsia="Arial Unicode MS"/>
          <w:lang w:val="pt-PT"/>
        </w:rPr>
        <w:t xml:space="preserve">A literatura inglesa indica que uma das formas utilizadas pelos homens para continuar mantendo o controle sobre as ex-parceiras </w:t>
      </w:r>
      <w:r>
        <w:rPr>
          <w:rStyle w:val="Nenhum"/>
          <w:shd w:val="clear" w:color="auto" w:fill="FFFFFF"/>
          <w:lang w:val="pt-PT"/>
        </w:rPr>
        <w:t xml:space="preserve">é </w:t>
      </w:r>
      <w:r>
        <w:rPr>
          <w:rStyle w:val="Hyperlink3"/>
          <w:rFonts w:eastAsia="Arial Unicode MS"/>
          <w:lang w:val="pt-PT"/>
        </w:rPr>
        <w:t>usar seu contato como pais com as crian</w:t>
      </w:r>
      <w:r>
        <w:rPr>
          <w:rStyle w:val="Nenhum"/>
          <w:shd w:val="clear" w:color="auto" w:fill="FFFFFF"/>
          <w:lang w:val="pt-PT"/>
        </w:rPr>
        <w:t>ç</w:t>
      </w:r>
      <w:r>
        <w:rPr>
          <w:rStyle w:val="Hyperlink3"/>
          <w:rFonts w:eastAsia="Arial Unicode MS"/>
          <w:lang w:val="pt-PT"/>
        </w:rPr>
        <w:t xml:space="preserve">as, propiciando uma grande oportunidade para a </w:t>
      </w:r>
      <w:r>
        <w:rPr>
          <w:rStyle w:val="Nenhum"/>
          <w:shd w:val="clear" w:color="auto" w:fill="FFFFFF"/>
          <w:lang w:val="pt-PT"/>
        </w:rPr>
        <w:t>“</w:t>
      </w:r>
      <w:proofErr w:type="spellStart"/>
      <w:r w:rsidRPr="00B610EF">
        <w:rPr>
          <w:rStyle w:val="Hyperlink3"/>
          <w:rFonts w:eastAsia="Arial Unicode MS"/>
        </w:rPr>
        <w:t>viol</w:t>
      </w:r>
      <w:proofErr w:type="spellEnd"/>
      <w:r>
        <w:rPr>
          <w:rStyle w:val="Nenhum"/>
          <w:shd w:val="clear" w:color="auto" w:fill="FFFFFF"/>
          <w:lang w:val="pt-PT"/>
        </w:rPr>
        <w:t>ê</w:t>
      </w:r>
      <w:r>
        <w:rPr>
          <w:rStyle w:val="Hyperlink3"/>
          <w:rFonts w:eastAsia="Arial Unicode MS"/>
          <w:lang w:val="pt-PT"/>
        </w:rPr>
        <w:t>ncia p</w:t>
      </w:r>
      <w:r>
        <w:rPr>
          <w:rStyle w:val="Nenhum"/>
          <w:shd w:val="clear" w:color="auto" w:fill="FFFFFF"/>
          <w:lang w:val="pt-PT"/>
        </w:rPr>
        <w:t>ó</w:t>
      </w:r>
      <w:r>
        <w:rPr>
          <w:rStyle w:val="Hyperlink3"/>
          <w:rFonts w:eastAsia="Arial Unicode MS"/>
          <w:lang w:val="pt-PT"/>
        </w:rPr>
        <w:t>s-separa</w:t>
      </w:r>
      <w:r>
        <w:rPr>
          <w:rStyle w:val="Nenhum"/>
          <w:shd w:val="clear" w:color="auto" w:fill="FFFFFF"/>
          <w:lang w:val="pt-PT"/>
        </w:rPr>
        <w:t>çã</w:t>
      </w:r>
      <w:r>
        <w:rPr>
          <w:rStyle w:val="Hyperlink3"/>
          <w:rFonts w:eastAsia="Arial Unicode MS"/>
        </w:rPr>
        <w:t>o</w:t>
      </w:r>
      <w:r>
        <w:rPr>
          <w:rStyle w:val="Nenhum"/>
          <w:shd w:val="clear" w:color="auto" w:fill="FFFFFF"/>
          <w:lang w:val="pt-PT"/>
        </w:rPr>
        <w:t>”</w:t>
      </w:r>
      <w:r>
        <w:rPr>
          <w:rStyle w:val="Hyperlink3"/>
          <w:rFonts w:eastAsia="Arial Unicode MS"/>
          <w:lang w:val="pt-PT"/>
        </w:rPr>
        <w:t>, com a exposi</w:t>
      </w:r>
      <w:r>
        <w:rPr>
          <w:rStyle w:val="Nenhum"/>
          <w:shd w:val="clear" w:color="auto" w:fill="FFFFFF"/>
          <w:lang w:val="pt-PT"/>
        </w:rPr>
        <w:t>çã</w:t>
      </w:r>
      <w:r>
        <w:rPr>
          <w:rStyle w:val="Hyperlink3"/>
          <w:rFonts w:eastAsia="Arial Unicode MS"/>
          <w:lang w:val="pt-PT"/>
        </w:rPr>
        <w:t>o das crian</w:t>
      </w:r>
      <w:r>
        <w:rPr>
          <w:rStyle w:val="Nenhum"/>
          <w:shd w:val="clear" w:color="auto" w:fill="FFFFFF"/>
          <w:lang w:val="pt-PT"/>
        </w:rPr>
        <w:t>ç</w:t>
      </w:r>
      <w:r>
        <w:rPr>
          <w:rStyle w:val="Hyperlink3"/>
          <w:rFonts w:eastAsia="Arial Unicode MS"/>
          <w:lang w:val="en-US"/>
        </w:rPr>
        <w:t xml:space="preserve">as </w:t>
      </w:r>
      <w:r>
        <w:rPr>
          <w:rStyle w:val="Nenhum"/>
          <w:shd w:val="clear" w:color="auto" w:fill="FFFFFF"/>
          <w:lang w:val="pt-PT"/>
        </w:rPr>
        <w:t xml:space="preserve">à </w:t>
      </w:r>
      <w:proofErr w:type="spellStart"/>
      <w:r w:rsidRPr="00B610EF">
        <w:rPr>
          <w:rStyle w:val="Hyperlink3"/>
          <w:rFonts w:eastAsia="Arial Unicode MS"/>
        </w:rPr>
        <w:t>viol</w:t>
      </w:r>
      <w:proofErr w:type="spellEnd"/>
      <w:r>
        <w:rPr>
          <w:rStyle w:val="Nenhum"/>
          <w:shd w:val="clear" w:color="auto" w:fill="FFFFFF"/>
          <w:lang w:val="pt-PT"/>
        </w:rPr>
        <w:t>ê</w:t>
      </w:r>
      <w:r>
        <w:rPr>
          <w:rStyle w:val="Hyperlink3"/>
          <w:rFonts w:eastAsia="Arial Unicode MS"/>
          <w:lang w:val="pt-PT"/>
        </w:rPr>
        <w:t>ncia verbal e f</w:t>
      </w:r>
      <w:r>
        <w:rPr>
          <w:rStyle w:val="Nenhum"/>
          <w:shd w:val="clear" w:color="auto" w:fill="FFFFFF"/>
          <w:lang w:val="pt-PT"/>
        </w:rPr>
        <w:t>í</w:t>
      </w:r>
      <w:r>
        <w:rPr>
          <w:rStyle w:val="Hyperlink3"/>
          <w:rFonts w:eastAsia="Arial Unicode MS"/>
          <w:lang w:val="it-IT"/>
        </w:rPr>
        <w:t>sica. Real</w:t>
      </w:r>
      <w:r>
        <w:rPr>
          <w:rStyle w:val="Nenhum"/>
          <w:shd w:val="clear" w:color="auto" w:fill="FFFFFF"/>
          <w:lang w:val="pt-PT"/>
        </w:rPr>
        <w:t>ç</w:t>
      </w:r>
      <w:r>
        <w:rPr>
          <w:rStyle w:val="Hyperlink3"/>
          <w:rFonts w:eastAsia="Arial Unicode MS"/>
          <w:lang w:val="pt-PT"/>
        </w:rPr>
        <w:t>a ainda que muitos autores de agress</w:t>
      </w:r>
      <w:r>
        <w:rPr>
          <w:rStyle w:val="Nenhum"/>
          <w:shd w:val="clear" w:color="auto" w:fill="FFFFFF"/>
          <w:lang w:val="pt-PT"/>
        </w:rPr>
        <w:t>ã</w:t>
      </w:r>
      <w:r>
        <w:rPr>
          <w:rStyle w:val="Hyperlink3"/>
          <w:rFonts w:eastAsia="Arial Unicode MS"/>
          <w:lang w:val="pt-PT"/>
        </w:rPr>
        <w:t>o se mudam para o mesmo pr</w:t>
      </w:r>
      <w:r>
        <w:rPr>
          <w:rStyle w:val="Nenhum"/>
          <w:shd w:val="clear" w:color="auto" w:fill="FFFFFF"/>
          <w:lang w:val="pt-PT"/>
        </w:rPr>
        <w:t>é</w:t>
      </w:r>
      <w:r>
        <w:rPr>
          <w:rStyle w:val="Hyperlink3"/>
          <w:rFonts w:eastAsia="Arial Unicode MS"/>
          <w:lang w:val="pt-PT"/>
        </w:rPr>
        <w:t>dio que suas ex-parceiras, alegando precisarem estar pr</w:t>
      </w:r>
      <w:r>
        <w:rPr>
          <w:rStyle w:val="Nenhum"/>
          <w:shd w:val="clear" w:color="auto" w:fill="FFFFFF"/>
          <w:lang w:val="pt-PT"/>
        </w:rPr>
        <w:t>ó</w:t>
      </w:r>
      <w:r>
        <w:rPr>
          <w:rStyle w:val="Hyperlink3"/>
          <w:rFonts w:eastAsia="Arial Unicode MS"/>
          <w:lang w:val="pt-PT"/>
        </w:rPr>
        <w:t xml:space="preserve">ximos aos/as filhos/as (HUMPHREYS </w:t>
      </w:r>
      <w:r>
        <w:rPr>
          <w:rStyle w:val="Nenhum"/>
          <w:i/>
          <w:iCs/>
          <w:shd w:val="clear" w:color="auto" w:fill="FFFFFF"/>
        </w:rPr>
        <w:t>et al.,</w:t>
      </w:r>
      <w:r>
        <w:rPr>
          <w:rStyle w:val="Hyperlink3"/>
          <w:rFonts w:eastAsia="Arial Unicode MS"/>
        </w:rPr>
        <w:t xml:space="preserve"> 2008, p. 49).</w:t>
      </w:r>
    </w:p>
    <w:p w14:paraId="6C98318D" w14:textId="77777777" w:rsidR="000D5E5D" w:rsidRDefault="00797F8F">
      <w:pPr>
        <w:pStyle w:val="Corpo"/>
        <w:spacing w:line="360" w:lineRule="auto"/>
        <w:ind w:firstLine="709"/>
        <w:jc w:val="both"/>
        <w:rPr>
          <w:rStyle w:val="Hyperlink3"/>
          <w:rFonts w:eastAsia="Arial Unicode MS"/>
        </w:rPr>
      </w:pPr>
      <w:r>
        <w:rPr>
          <w:rStyle w:val="Hyperlink3"/>
          <w:rFonts w:eastAsia="Arial Unicode MS"/>
          <w:lang w:val="pt-PT"/>
        </w:rPr>
        <w:t>A pesquisa desenvolvida na Austr</w:t>
      </w:r>
      <w:r>
        <w:rPr>
          <w:rStyle w:val="Nenhum"/>
          <w:shd w:val="clear" w:color="auto" w:fill="FFFFFF"/>
          <w:lang w:val="pt-PT"/>
        </w:rPr>
        <w:t>á</w:t>
      </w:r>
      <w:proofErr w:type="spellStart"/>
      <w:r>
        <w:rPr>
          <w:rStyle w:val="Hyperlink3"/>
          <w:rFonts w:eastAsia="Arial Unicode MS"/>
          <w:lang w:val="es-ES_tradnl"/>
        </w:rPr>
        <w:t>lia</w:t>
      </w:r>
      <w:proofErr w:type="spellEnd"/>
      <w:r>
        <w:rPr>
          <w:rStyle w:val="Hyperlink3"/>
          <w:rFonts w:eastAsia="Arial Unicode MS"/>
          <w:lang w:val="es-ES_tradnl"/>
        </w:rPr>
        <w:t xml:space="preserve"> por </w:t>
      </w:r>
      <w:r>
        <w:rPr>
          <w:rStyle w:val="Nenhum"/>
          <w:shd w:val="clear" w:color="auto" w:fill="FFFFFF"/>
        </w:rPr>
        <w:t>H</w:t>
      </w:r>
      <w:proofErr w:type="spellStart"/>
      <w:r>
        <w:rPr>
          <w:rStyle w:val="Nenhum"/>
          <w:shd w:val="clear" w:color="auto" w:fill="FFFFFF"/>
          <w:lang w:val="en-US"/>
        </w:rPr>
        <w:t>umphreys</w:t>
      </w:r>
      <w:proofErr w:type="spellEnd"/>
      <w:r>
        <w:rPr>
          <w:rStyle w:val="Hyperlink3"/>
          <w:rFonts w:eastAsia="Arial Unicode MS"/>
        </w:rPr>
        <w:t xml:space="preserve"> </w:t>
      </w:r>
      <w:r>
        <w:rPr>
          <w:rStyle w:val="Nenhum"/>
          <w:i/>
          <w:iCs/>
          <w:shd w:val="clear" w:color="auto" w:fill="FFFFFF"/>
        </w:rPr>
        <w:t>et al.</w:t>
      </w:r>
      <w:r>
        <w:rPr>
          <w:rStyle w:val="Hyperlink3"/>
          <w:rFonts w:eastAsia="Arial Unicode MS"/>
        </w:rPr>
        <w:t xml:space="preserve"> (2017) oferece </w:t>
      </w:r>
      <w:r>
        <w:rPr>
          <w:rStyle w:val="Nenhum"/>
          <w:shd w:val="clear" w:color="auto" w:fill="FFFFFF"/>
          <w:lang w:val="pt-PT"/>
        </w:rPr>
        <w:t>“</w:t>
      </w:r>
      <w:r>
        <w:rPr>
          <w:rStyle w:val="Hyperlink3"/>
          <w:rFonts w:eastAsia="Arial Unicode MS"/>
          <w:lang w:val="es-ES_tradnl"/>
        </w:rPr>
        <w:t>pistas</w:t>
      </w:r>
      <w:r>
        <w:rPr>
          <w:rStyle w:val="Nenhum"/>
          <w:shd w:val="clear" w:color="auto" w:fill="FFFFFF"/>
          <w:lang w:val="pt-PT"/>
        </w:rPr>
        <w:t xml:space="preserve">” </w:t>
      </w:r>
      <w:r>
        <w:rPr>
          <w:rStyle w:val="Hyperlink3"/>
          <w:rFonts w:eastAsia="Arial Unicode MS"/>
          <w:lang w:val="pt-PT"/>
        </w:rPr>
        <w:t>sobre quando os homens est</w:t>
      </w:r>
      <w:r>
        <w:rPr>
          <w:rStyle w:val="Nenhum"/>
          <w:shd w:val="clear" w:color="auto" w:fill="FFFFFF"/>
          <w:lang w:val="pt-PT"/>
        </w:rPr>
        <w:t>ã</w:t>
      </w:r>
      <w:r>
        <w:rPr>
          <w:rStyle w:val="Hyperlink3"/>
          <w:rFonts w:eastAsia="Arial Unicode MS"/>
          <w:lang w:val="pt-PT"/>
        </w:rPr>
        <w:t xml:space="preserve">o mais </w:t>
      </w:r>
      <w:r>
        <w:rPr>
          <w:rStyle w:val="Nenhum"/>
          <w:shd w:val="clear" w:color="auto" w:fill="FFFFFF"/>
          <w:lang w:val="pt-PT"/>
        </w:rPr>
        <w:t>“</w:t>
      </w:r>
      <w:r>
        <w:rPr>
          <w:rStyle w:val="Hyperlink3"/>
          <w:rFonts w:eastAsia="Arial Unicode MS"/>
          <w:lang w:val="it-IT"/>
        </w:rPr>
        <w:t>propensos</w:t>
      </w:r>
      <w:r>
        <w:rPr>
          <w:rStyle w:val="Nenhum"/>
          <w:shd w:val="clear" w:color="auto" w:fill="FFFFFF"/>
          <w:lang w:val="pt-PT"/>
        </w:rPr>
        <w:t xml:space="preserve">” </w:t>
      </w:r>
      <w:r>
        <w:rPr>
          <w:rStyle w:val="Hyperlink3"/>
          <w:rFonts w:eastAsia="Arial Unicode MS"/>
          <w:lang w:val="pt-PT"/>
        </w:rPr>
        <w:t>a respeitar as medidas protetivas:</w:t>
      </w:r>
    </w:p>
    <w:p w14:paraId="25B1EB18" w14:textId="77777777" w:rsidR="000D5E5D" w:rsidRDefault="00797F8F">
      <w:pPr>
        <w:pStyle w:val="Corpo"/>
        <w:ind w:left="2268"/>
        <w:jc w:val="both"/>
        <w:rPr>
          <w:rStyle w:val="Nenhum"/>
          <w:sz w:val="22"/>
          <w:szCs w:val="22"/>
          <w:shd w:val="clear" w:color="auto" w:fill="FFFFFF"/>
        </w:rPr>
      </w:pPr>
      <w:r>
        <w:rPr>
          <w:rStyle w:val="Nenhum"/>
          <w:sz w:val="22"/>
          <w:szCs w:val="22"/>
          <w:shd w:val="clear" w:color="auto" w:fill="FFFFFF"/>
          <w:lang w:val="pt-PT"/>
        </w:rPr>
        <w:t>Estudos mostram que o ní</w:t>
      </w:r>
      <w:proofErr w:type="spellStart"/>
      <w:r>
        <w:rPr>
          <w:rStyle w:val="Nenhum"/>
          <w:sz w:val="22"/>
          <w:szCs w:val="22"/>
          <w:shd w:val="clear" w:color="auto" w:fill="FFFFFF"/>
          <w:lang w:val="es-ES_tradnl"/>
        </w:rPr>
        <w:t>vel</w:t>
      </w:r>
      <w:proofErr w:type="spellEnd"/>
      <w:r>
        <w:rPr>
          <w:rStyle w:val="Nenhum"/>
          <w:sz w:val="22"/>
          <w:szCs w:val="22"/>
          <w:shd w:val="clear" w:color="auto" w:fill="FFFFFF"/>
          <w:lang w:val="es-ES_tradnl"/>
        </w:rPr>
        <w:t xml:space="preserve"> de viola</w:t>
      </w:r>
      <w:r>
        <w:rPr>
          <w:rStyle w:val="Nenhum"/>
          <w:sz w:val="22"/>
          <w:szCs w:val="22"/>
          <w:shd w:val="clear" w:color="auto" w:fill="FFFFFF"/>
          <w:lang w:val="pt-PT"/>
        </w:rPr>
        <w:t>ção de medidas de proteçã</w:t>
      </w:r>
      <w:r>
        <w:rPr>
          <w:rStyle w:val="Nenhum"/>
          <w:sz w:val="22"/>
          <w:szCs w:val="22"/>
          <w:shd w:val="clear" w:color="auto" w:fill="FFFFFF"/>
        </w:rPr>
        <w:t xml:space="preserve">o </w:t>
      </w:r>
      <w:r>
        <w:rPr>
          <w:rStyle w:val="Nenhum"/>
          <w:sz w:val="22"/>
          <w:szCs w:val="22"/>
          <w:shd w:val="clear" w:color="auto" w:fill="FFFFFF"/>
          <w:lang w:val="pt-PT"/>
        </w:rPr>
        <w:t xml:space="preserve">é alto, variando de 23% a 70%, dependendo da amostra [...]. Parece que há um grupo de perpetradores para os quais as medidas de proteção fornecem pouca dissuasão contra a violência. Isso inclui os homens: que perseguem suas ex-parceiras; que têm antecedentes criminais anteriores; desempregados; e que previamente feriram gravemente suas vítimas. </w:t>
      </w:r>
      <w:r>
        <w:rPr>
          <w:rStyle w:val="Nenhum"/>
          <w:b/>
          <w:bCs/>
          <w:sz w:val="22"/>
          <w:szCs w:val="22"/>
          <w:shd w:val="clear" w:color="auto" w:fill="FFFFFF"/>
          <w:lang w:val="pt-PT"/>
        </w:rPr>
        <w:t>Aqueles com algo a perder ao ser presos parecem ser os que mais respeitam a uma ordem</w:t>
      </w:r>
      <w:r>
        <w:rPr>
          <w:rStyle w:val="Nenhum"/>
          <w:sz w:val="22"/>
          <w:szCs w:val="22"/>
          <w:shd w:val="clear" w:color="auto" w:fill="FFFFFF"/>
        </w:rPr>
        <w:t xml:space="preserve"> (HUMPHREYS </w:t>
      </w:r>
      <w:r>
        <w:rPr>
          <w:rStyle w:val="Nenhum"/>
          <w:i/>
          <w:iCs/>
          <w:sz w:val="22"/>
          <w:szCs w:val="22"/>
          <w:shd w:val="clear" w:color="auto" w:fill="FFFFFF"/>
        </w:rPr>
        <w:t>et al.</w:t>
      </w:r>
      <w:r>
        <w:rPr>
          <w:rStyle w:val="Nenhum"/>
          <w:sz w:val="22"/>
          <w:szCs w:val="22"/>
          <w:shd w:val="clear" w:color="auto" w:fill="FFFFFF"/>
          <w:lang w:val="pt-PT"/>
        </w:rPr>
        <w:t>, 2017, p. 22, grifo nosso).</w:t>
      </w:r>
    </w:p>
    <w:p w14:paraId="3594B323" w14:textId="77777777" w:rsidR="000D5E5D" w:rsidRDefault="000D5E5D">
      <w:pPr>
        <w:pStyle w:val="Corpo"/>
        <w:spacing w:line="360" w:lineRule="auto"/>
        <w:ind w:firstLine="708"/>
        <w:jc w:val="both"/>
        <w:rPr>
          <w:rStyle w:val="Hyperlink3"/>
          <w:rFonts w:eastAsia="Arial Unicode MS"/>
        </w:rPr>
      </w:pPr>
    </w:p>
    <w:p w14:paraId="24A92121" w14:textId="77777777" w:rsidR="000D5E5D" w:rsidRDefault="00797F8F">
      <w:pPr>
        <w:pStyle w:val="Corpo"/>
        <w:spacing w:line="360" w:lineRule="auto"/>
        <w:ind w:firstLine="708"/>
        <w:jc w:val="both"/>
        <w:rPr>
          <w:rStyle w:val="Nenhum"/>
          <w:shd w:val="clear" w:color="auto" w:fill="FFFF00"/>
        </w:rPr>
      </w:pPr>
      <w:r>
        <w:rPr>
          <w:rStyle w:val="Hyperlink3"/>
          <w:rFonts w:eastAsia="Arial Unicode MS"/>
          <w:lang w:val="pt-PT"/>
        </w:rPr>
        <w:t>As diferentes maneiras que os homens violentos desenvolvem para manter o controle, incluindo o uso de crian</w:t>
      </w:r>
      <w:r>
        <w:rPr>
          <w:rStyle w:val="Nenhum"/>
          <w:shd w:val="clear" w:color="auto" w:fill="FFFFFF"/>
          <w:lang w:val="pt-PT"/>
        </w:rPr>
        <w:t>ç</w:t>
      </w:r>
      <w:r>
        <w:rPr>
          <w:rStyle w:val="Hyperlink3"/>
          <w:rFonts w:eastAsia="Arial Unicode MS"/>
          <w:lang w:val="pt-PT"/>
        </w:rPr>
        <w:t>as/adolescentes ap</w:t>
      </w:r>
      <w:r>
        <w:rPr>
          <w:rStyle w:val="Nenhum"/>
          <w:shd w:val="clear" w:color="auto" w:fill="FFFFFF"/>
          <w:lang w:val="pt-PT"/>
        </w:rPr>
        <w:t>ó</w:t>
      </w:r>
      <w:r>
        <w:rPr>
          <w:rStyle w:val="Hyperlink3"/>
          <w:rFonts w:eastAsia="Arial Unicode MS"/>
          <w:lang w:val="pt-PT"/>
        </w:rPr>
        <w:t>s a separa</w:t>
      </w:r>
      <w:r>
        <w:rPr>
          <w:rStyle w:val="Nenhum"/>
          <w:shd w:val="clear" w:color="auto" w:fill="FFFFFF"/>
          <w:lang w:val="pt-PT"/>
        </w:rPr>
        <w:t>çã</w:t>
      </w:r>
      <w:r>
        <w:rPr>
          <w:rStyle w:val="Hyperlink3"/>
          <w:rFonts w:eastAsia="Arial Unicode MS"/>
          <w:lang w:val="pt-PT"/>
        </w:rPr>
        <w:t>o, sublinham novamente a import</w:t>
      </w:r>
      <w:r>
        <w:rPr>
          <w:rStyle w:val="Nenhum"/>
          <w:shd w:val="clear" w:color="auto" w:fill="FFFFFF"/>
          <w:lang w:val="pt-PT"/>
        </w:rPr>
        <w:t>â</w:t>
      </w:r>
      <w:r>
        <w:rPr>
          <w:rStyle w:val="Hyperlink3"/>
          <w:rFonts w:eastAsia="Arial Unicode MS"/>
          <w:lang w:val="pt-PT"/>
        </w:rPr>
        <w:t>ncia de que diferentes servi</w:t>
      </w:r>
      <w:r>
        <w:rPr>
          <w:rStyle w:val="Nenhum"/>
          <w:shd w:val="clear" w:color="auto" w:fill="FFFFFF"/>
          <w:lang w:val="pt-PT"/>
        </w:rPr>
        <w:t>ç</w:t>
      </w:r>
      <w:r>
        <w:rPr>
          <w:rStyle w:val="Hyperlink3"/>
          <w:rFonts w:eastAsia="Arial Unicode MS"/>
          <w:lang w:val="pt-PT"/>
        </w:rPr>
        <w:t>os, tanto os especializados como os voltados para crian</w:t>
      </w:r>
      <w:r>
        <w:rPr>
          <w:rStyle w:val="Nenhum"/>
          <w:shd w:val="clear" w:color="auto" w:fill="FFFFFF"/>
          <w:lang w:val="pt-PT"/>
        </w:rPr>
        <w:t>ç</w:t>
      </w:r>
      <w:r>
        <w:rPr>
          <w:rStyle w:val="Hyperlink3"/>
          <w:rFonts w:eastAsia="Arial Unicode MS"/>
          <w:lang w:val="pt-PT"/>
        </w:rPr>
        <w:t>as e adolescentes, trabalhem de forma articulada. Segundo a ONG inglesa SafeLives (2018), em 66% dos casos (152), as crian</w:t>
      </w:r>
      <w:r>
        <w:rPr>
          <w:rStyle w:val="Nenhum"/>
          <w:shd w:val="clear" w:color="auto" w:fill="FFFFFF"/>
          <w:lang w:val="pt-PT"/>
        </w:rPr>
        <w:t>ç</w:t>
      </w:r>
      <w:r>
        <w:rPr>
          <w:rStyle w:val="Hyperlink3"/>
          <w:rFonts w:eastAsia="Arial Unicode MS"/>
          <w:lang w:val="pt-PT"/>
        </w:rPr>
        <w:t>as foram a principal raz</w:t>
      </w:r>
      <w:r>
        <w:rPr>
          <w:rStyle w:val="Nenhum"/>
          <w:shd w:val="clear" w:color="auto" w:fill="FFFFFF"/>
          <w:lang w:val="pt-PT"/>
        </w:rPr>
        <w:t>ã</w:t>
      </w:r>
      <w:r>
        <w:rPr>
          <w:rStyle w:val="Hyperlink3"/>
          <w:rFonts w:eastAsia="Arial Unicode MS"/>
          <w:lang w:val="it-IT"/>
        </w:rPr>
        <w:t>o para o contato cont</w:t>
      </w:r>
      <w:r>
        <w:rPr>
          <w:rStyle w:val="Nenhum"/>
          <w:shd w:val="clear" w:color="auto" w:fill="FFFFFF"/>
          <w:lang w:val="pt-PT"/>
        </w:rPr>
        <w:t>í</w:t>
      </w:r>
      <w:r>
        <w:rPr>
          <w:rStyle w:val="Hyperlink3"/>
          <w:rFonts w:eastAsia="Arial Unicode MS"/>
          <w:lang w:val="pt-PT"/>
        </w:rPr>
        <w:t>nuo com as mulheres.</w:t>
      </w:r>
      <w:r>
        <w:rPr>
          <w:rStyle w:val="Nenhum"/>
          <w:shd w:val="clear" w:color="auto" w:fill="FFFFFF"/>
          <w:vertAlign w:val="superscript"/>
        </w:rPr>
        <w:footnoteReference w:id="11"/>
      </w:r>
      <w:r>
        <w:rPr>
          <w:rStyle w:val="Hyperlink3"/>
          <w:rFonts w:eastAsia="Arial Unicode MS"/>
        </w:rPr>
        <w:t xml:space="preserve"> </w:t>
      </w:r>
    </w:p>
    <w:p w14:paraId="0768B98C" w14:textId="77777777" w:rsidR="000D5E5D" w:rsidRDefault="00797F8F">
      <w:pPr>
        <w:pStyle w:val="Corpo"/>
        <w:spacing w:line="360" w:lineRule="auto"/>
        <w:ind w:firstLine="708"/>
        <w:jc w:val="both"/>
        <w:rPr>
          <w:rStyle w:val="Hyperlink3"/>
          <w:rFonts w:eastAsia="Arial Unicode MS"/>
        </w:rPr>
      </w:pPr>
      <w:r>
        <w:rPr>
          <w:rStyle w:val="Hyperlink3"/>
          <w:rFonts w:eastAsia="Arial Unicode MS"/>
          <w:lang w:val="pt-PT"/>
        </w:rPr>
        <w:t>A VD contra mulheres e contra crian</w:t>
      </w:r>
      <w:r>
        <w:rPr>
          <w:rStyle w:val="Nenhum"/>
          <w:shd w:val="clear" w:color="auto" w:fill="FFFFFF"/>
          <w:lang w:val="pt-PT"/>
        </w:rPr>
        <w:t>ç</w:t>
      </w:r>
      <w:r>
        <w:rPr>
          <w:rStyle w:val="Hyperlink3"/>
          <w:rFonts w:eastAsia="Arial Unicode MS"/>
          <w:lang w:val="pt-PT"/>
        </w:rPr>
        <w:t xml:space="preserve">as e adolescentes </w:t>
      </w:r>
      <w:r>
        <w:rPr>
          <w:rStyle w:val="Nenhum"/>
          <w:shd w:val="clear" w:color="auto" w:fill="FFFFFF"/>
          <w:lang w:val="pt-PT"/>
        </w:rPr>
        <w:t xml:space="preserve">é </w:t>
      </w:r>
      <w:r>
        <w:rPr>
          <w:rStyle w:val="Hyperlink3"/>
          <w:rFonts w:eastAsia="Arial Unicode MS"/>
          <w:lang w:val="pt-PT"/>
        </w:rPr>
        <w:t>atravessada por caracter</w:t>
      </w:r>
      <w:r>
        <w:rPr>
          <w:rStyle w:val="Nenhum"/>
          <w:shd w:val="clear" w:color="auto" w:fill="FFFFFF"/>
          <w:lang w:val="pt-PT"/>
        </w:rPr>
        <w:t>í</w:t>
      </w:r>
      <w:r>
        <w:rPr>
          <w:rStyle w:val="Hyperlink3"/>
          <w:rFonts w:eastAsia="Arial Unicode MS"/>
          <w:lang w:val="pt-PT"/>
        </w:rPr>
        <w:t>sticas muito similares, tais como: ter longa dura</w:t>
      </w:r>
      <w:r>
        <w:rPr>
          <w:rStyle w:val="Nenhum"/>
          <w:shd w:val="clear" w:color="auto" w:fill="FFFFFF"/>
          <w:lang w:val="pt-PT"/>
        </w:rPr>
        <w:t>çã</w:t>
      </w:r>
      <w:r>
        <w:rPr>
          <w:rStyle w:val="Hyperlink3"/>
          <w:rFonts w:eastAsia="Arial Unicode MS"/>
          <w:lang w:val="it-IT"/>
        </w:rPr>
        <w:t>o, tendendo a cronifica</w:t>
      </w:r>
      <w:r>
        <w:rPr>
          <w:rStyle w:val="Nenhum"/>
          <w:shd w:val="clear" w:color="auto" w:fill="FFFFFF"/>
          <w:lang w:val="pt-PT"/>
        </w:rPr>
        <w:t>çã</w:t>
      </w:r>
      <w:r>
        <w:rPr>
          <w:rStyle w:val="Hyperlink3"/>
          <w:rFonts w:eastAsia="Arial Unicode MS"/>
          <w:lang w:val="pt-PT"/>
        </w:rPr>
        <w:t>o, ser rotineira e desencadeada por motivos banais e contradit</w:t>
      </w:r>
      <w:r>
        <w:rPr>
          <w:rStyle w:val="Nenhum"/>
          <w:shd w:val="clear" w:color="auto" w:fill="FFFFFF"/>
          <w:lang w:val="pt-PT"/>
        </w:rPr>
        <w:t>ó</w:t>
      </w:r>
      <w:r>
        <w:rPr>
          <w:rStyle w:val="Hyperlink3"/>
          <w:rFonts w:eastAsia="Arial Unicode MS"/>
          <w:lang w:val="pt-PT"/>
        </w:rPr>
        <w:t>rios, constituir-se em uma rela</w:t>
      </w:r>
      <w:r>
        <w:rPr>
          <w:rStyle w:val="Nenhum"/>
          <w:shd w:val="clear" w:color="auto" w:fill="FFFFFF"/>
          <w:lang w:val="pt-PT"/>
        </w:rPr>
        <w:t>çã</w:t>
      </w:r>
      <w:r>
        <w:rPr>
          <w:rStyle w:val="Hyperlink3"/>
          <w:rFonts w:eastAsia="Arial Unicode MS"/>
          <w:lang w:val="es-ES_tradnl"/>
        </w:rPr>
        <w:t xml:space="preserve">o de </w:t>
      </w:r>
      <w:proofErr w:type="spellStart"/>
      <w:r>
        <w:rPr>
          <w:rStyle w:val="Hyperlink3"/>
          <w:rFonts w:eastAsia="Arial Unicode MS"/>
          <w:lang w:val="es-ES_tradnl"/>
        </w:rPr>
        <w:t>viol</w:t>
      </w:r>
      <w:proofErr w:type="spellEnd"/>
      <w:r>
        <w:rPr>
          <w:rStyle w:val="Nenhum"/>
          <w:shd w:val="clear" w:color="auto" w:fill="FFFFFF"/>
          <w:lang w:val="pt-PT"/>
        </w:rPr>
        <w:t>ê</w:t>
      </w:r>
      <w:r>
        <w:rPr>
          <w:rStyle w:val="Hyperlink3"/>
          <w:rFonts w:eastAsia="Arial Unicode MS"/>
          <w:lang w:val="pt-PT"/>
        </w:rPr>
        <w:t>ncia, o que a difere de a</w:t>
      </w:r>
      <w:r>
        <w:rPr>
          <w:rStyle w:val="Nenhum"/>
          <w:shd w:val="clear" w:color="auto" w:fill="FFFFFF"/>
          <w:lang w:val="pt-PT"/>
        </w:rPr>
        <w:t>çõ</w:t>
      </w:r>
      <w:r>
        <w:rPr>
          <w:rStyle w:val="Hyperlink3"/>
          <w:rFonts w:eastAsia="Arial Unicode MS"/>
          <w:lang w:val="es-ES_tradnl"/>
        </w:rPr>
        <w:t xml:space="preserve">es </w:t>
      </w:r>
      <w:proofErr w:type="spellStart"/>
      <w:r>
        <w:rPr>
          <w:rStyle w:val="Hyperlink3"/>
          <w:rFonts w:eastAsia="Arial Unicode MS"/>
          <w:lang w:val="es-ES_tradnl"/>
        </w:rPr>
        <w:t>espor</w:t>
      </w:r>
      <w:proofErr w:type="spellEnd"/>
      <w:r>
        <w:rPr>
          <w:rStyle w:val="Nenhum"/>
          <w:shd w:val="clear" w:color="auto" w:fill="FFFFFF"/>
          <w:lang w:val="pt-PT"/>
        </w:rPr>
        <w:t>á</w:t>
      </w:r>
      <w:r>
        <w:rPr>
          <w:rStyle w:val="Hyperlink3"/>
          <w:rFonts w:eastAsia="Arial Unicode MS"/>
          <w:lang w:val="pt-PT"/>
        </w:rPr>
        <w:t>dicas de viol</w:t>
      </w:r>
      <w:r>
        <w:rPr>
          <w:rStyle w:val="Nenhum"/>
          <w:shd w:val="clear" w:color="auto" w:fill="FFFFFF"/>
          <w:lang w:val="pt-PT"/>
        </w:rPr>
        <w:t>ê</w:t>
      </w:r>
      <w:r>
        <w:rPr>
          <w:rStyle w:val="Hyperlink3"/>
          <w:rFonts w:eastAsia="Arial Unicode MS"/>
          <w:lang w:val="pt-PT"/>
        </w:rPr>
        <w:t>ncia. Provoca sentimentos ambivalentes em rela</w:t>
      </w:r>
      <w:r>
        <w:rPr>
          <w:rStyle w:val="Nenhum"/>
          <w:shd w:val="clear" w:color="auto" w:fill="FFFFFF"/>
          <w:lang w:val="pt-PT"/>
        </w:rPr>
        <w:t>çã</w:t>
      </w:r>
      <w:r>
        <w:rPr>
          <w:rStyle w:val="Hyperlink3"/>
          <w:rFonts w:eastAsia="Arial Unicode MS"/>
          <w:lang w:val="pt-PT"/>
        </w:rPr>
        <w:t>o aos autores de agress</w:t>
      </w:r>
      <w:r>
        <w:rPr>
          <w:rStyle w:val="Nenhum"/>
          <w:shd w:val="clear" w:color="auto" w:fill="FFFFFF"/>
          <w:lang w:val="pt-PT"/>
        </w:rPr>
        <w:t>ã</w:t>
      </w:r>
      <w:r>
        <w:rPr>
          <w:rStyle w:val="Hyperlink3"/>
          <w:rFonts w:eastAsia="Arial Unicode MS"/>
          <w:lang w:val="pt-PT"/>
        </w:rPr>
        <w:t>o e produz/refor</w:t>
      </w:r>
      <w:r>
        <w:rPr>
          <w:rStyle w:val="Nenhum"/>
          <w:shd w:val="clear" w:color="auto" w:fill="FFFFFF"/>
          <w:lang w:val="pt-PT"/>
        </w:rPr>
        <w:t>ç</w:t>
      </w:r>
      <w:r>
        <w:rPr>
          <w:rStyle w:val="Hyperlink3"/>
          <w:rFonts w:eastAsia="Arial Unicode MS"/>
          <w:lang w:val="pt-PT"/>
        </w:rPr>
        <w:t>a uma baix</w:t>
      </w:r>
      <w:r>
        <w:rPr>
          <w:rStyle w:val="Nenhum"/>
          <w:shd w:val="clear" w:color="auto" w:fill="FFFFFF"/>
          <w:lang w:val="pt-PT"/>
        </w:rPr>
        <w:t>í</w:t>
      </w:r>
      <w:r>
        <w:rPr>
          <w:rStyle w:val="Hyperlink3"/>
          <w:rFonts w:eastAsia="Arial Unicode MS"/>
          <w:lang w:val="pt-PT"/>
        </w:rPr>
        <w:t>ssima autoestima, provocando um permanente estado de tens</w:t>
      </w:r>
      <w:r>
        <w:rPr>
          <w:rStyle w:val="Nenhum"/>
          <w:shd w:val="clear" w:color="auto" w:fill="FFFFFF"/>
          <w:lang w:val="pt-PT"/>
        </w:rPr>
        <w:t>ã</w:t>
      </w:r>
      <w:r>
        <w:rPr>
          <w:rStyle w:val="Hyperlink3"/>
          <w:rFonts w:eastAsia="Arial Unicode MS"/>
          <w:lang w:val="pt-PT"/>
        </w:rPr>
        <w:t>o, com sentimentos de medo, vergonha, frustra</w:t>
      </w:r>
      <w:r>
        <w:rPr>
          <w:rStyle w:val="Nenhum"/>
          <w:shd w:val="clear" w:color="auto" w:fill="FFFFFF"/>
          <w:lang w:val="pt-PT"/>
        </w:rPr>
        <w:t>çã</w:t>
      </w:r>
      <w:r>
        <w:rPr>
          <w:rStyle w:val="Hyperlink3"/>
          <w:rFonts w:eastAsia="Arial Unicode MS"/>
          <w:lang w:val="it-IT"/>
        </w:rPr>
        <w:t>o e impot</w:t>
      </w:r>
      <w:r>
        <w:rPr>
          <w:rStyle w:val="Nenhum"/>
          <w:shd w:val="clear" w:color="auto" w:fill="FFFFFF"/>
          <w:lang w:val="pt-PT"/>
        </w:rPr>
        <w:t>ê</w:t>
      </w:r>
      <w:r>
        <w:rPr>
          <w:rStyle w:val="Hyperlink3"/>
          <w:rFonts w:eastAsia="Arial Unicode MS"/>
          <w:lang w:val="pt-PT"/>
        </w:rPr>
        <w:t>ncia.</w:t>
      </w:r>
    </w:p>
    <w:p w14:paraId="57A2D912" w14:textId="77777777" w:rsidR="000D5E5D" w:rsidRDefault="00797F8F">
      <w:pPr>
        <w:pStyle w:val="Corpo"/>
        <w:spacing w:line="360" w:lineRule="auto"/>
        <w:ind w:firstLine="703"/>
        <w:jc w:val="both"/>
        <w:rPr>
          <w:rStyle w:val="Hyperlink3"/>
          <w:rFonts w:eastAsia="Arial Unicode MS"/>
        </w:rPr>
      </w:pPr>
      <w:proofErr w:type="spellStart"/>
      <w:r>
        <w:rPr>
          <w:rStyle w:val="Hyperlink3"/>
          <w:rFonts w:eastAsia="Arial Unicode MS"/>
        </w:rPr>
        <w:t>Humphreys</w:t>
      </w:r>
      <w:proofErr w:type="spellEnd"/>
      <w:r>
        <w:rPr>
          <w:rStyle w:val="Hyperlink3"/>
          <w:rFonts w:eastAsia="Arial Unicode MS"/>
        </w:rPr>
        <w:t xml:space="preserve"> </w:t>
      </w:r>
      <w:r>
        <w:rPr>
          <w:rStyle w:val="Nenhum"/>
          <w:i/>
          <w:iCs/>
          <w:shd w:val="clear" w:color="auto" w:fill="FFFFFF"/>
        </w:rPr>
        <w:t>et al.</w:t>
      </w:r>
      <w:r>
        <w:rPr>
          <w:rStyle w:val="Hyperlink3"/>
          <w:rFonts w:eastAsia="Arial Unicode MS"/>
        </w:rPr>
        <w:t xml:space="preserve"> (2017) debatem a </w:t>
      </w:r>
      <w:proofErr w:type="spellStart"/>
      <w:r>
        <w:rPr>
          <w:rStyle w:val="Hyperlink3"/>
          <w:rFonts w:eastAsia="Arial Unicode MS"/>
        </w:rPr>
        <w:t>estrat</w:t>
      </w:r>
      <w:proofErr w:type="spellEnd"/>
      <w:r>
        <w:rPr>
          <w:rStyle w:val="Nenhum"/>
          <w:shd w:val="clear" w:color="auto" w:fill="FFFFFF"/>
          <w:lang w:val="pt-PT"/>
        </w:rPr>
        <w:t>é</w:t>
      </w:r>
      <w:r>
        <w:rPr>
          <w:rStyle w:val="Hyperlink3"/>
          <w:rFonts w:eastAsia="Arial Unicode MS"/>
          <w:lang w:val="it-IT"/>
        </w:rPr>
        <w:t xml:space="preserve">gia australiana </w:t>
      </w:r>
      <w:r>
        <w:rPr>
          <w:rStyle w:val="Nenhum"/>
          <w:shd w:val="clear" w:color="auto" w:fill="FFFFFF"/>
          <w:lang w:val="pt-PT"/>
        </w:rPr>
        <w:t>“</w:t>
      </w:r>
      <w:r>
        <w:rPr>
          <w:rStyle w:val="Hyperlink3"/>
          <w:rFonts w:eastAsia="Arial Unicode MS"/>
          <w:lang w:val="pt-PT"/>
        </w:rPr>
        <w:t>segura em casa</w:t>
      </w:r>
      <w:r>
        <w:rPr>
          <w:rStyle w:val="Nenhum"/>
          <w:shd w:val="clear" w:color="auto" w:fill="FFFFFF"/>
          <w:lang w:val="pt-PT"/>
        </w:rPr>
        <w:t xml:space="preserve">” </w:t>
      </w:r>
      <w:r>
        <w:rPr>
          <w:rStyle w:val="Hyperlink3"/>
          <w:rFonts w:eastAsia="Arial Unicode MS"/>
          <w:lang w:val="pt-PT"/>
        </w:rPr>
        <w:t>que apoia o direito de mulheres e crian</w:t>
      </w:r>
      <w:r>
        <w:rPr>
          <w:rStyle w:val="Nenhum"/>
          <w:shd w:val="clear" w:color="auto" w:fill="FFFFFF"/>
          <w:lang w:val="pt-PT"/>
        </w:rPr>
        <w:t>ç</w:t>
      </w:r>
      <w:r>
        <w:rPr>
          <w:rStyle w:val="Hyperlink3"/>
          <w:rFonts w:eastAsia="Arial Unicode MS"/>
          <w:lang w:val="pt-PT"/>
        </w:rPr>
        <w:t>as de viver livres da viol</w:t>
      </w:r>
      <w:r>
        <w:rPr>
          <w:rStyle w:val="Nenhum"/>
          <w:shd w:val="clear" w:color="auto" w:fill="FFFFFF"/>
          <w:lang w:val="pt-PT"/>
        </w:rPr>
        <w:t>ê</w:t>
      </w:r>
      <w:r>
        <w:rPr>
          <w:rStyle w:val="Hyperlink3"/>
          <w:rFonts w:eastAsia="Arial Unicode MS"/>
          <w:lang w:val="pt-PT"/>
        </w:rPr>
        <w:t>ncia e enfatiza as responsabilidades dos governos de proteger e manter esse direito, conforme a CEDAW</w:t>
      </w:r>
      <w:r>
        <w:rPr>
          <w:rStyle w:val="Nenhum"/>
          <w:i/>
          <w:iCs/>
          <w:shd w:val="clear" w:color="auto" w:fill="FFFFFF"/>
        </w:rPr>
        <w:t xml:space="preserve"> </w:t>
      </w:r>
      <w:r>
        <w:rPr>
          <w:rStyle w:val="Hyperlink3"/>
          <w:rFonts w:eastAsia="Arial Unicode MS"/>
          <w:lang w:val="pt-PT"/>
        </w:rPr>
        <w:t>(1979) e a Conven</w:t>
      </w:r>
      <w:r>
        <w:rPr>
          <w:rStyle w:val="Nenhum"/>
          <w:shd w:val="clear" w:color="auto" w:fill="FFFFFF"/>
          <w:lang w:val="pt-PT"/>
        </w:rPr>
        <w:t>çã</w:t>
      </w:r>
      <w:r>
        <w:rPr>
          <w:rStyle w:val="Hyperlink3"/>
          <w:rFonts w:eastAsia="Arial Unicode MS"/>
          <w:lang w:val="pt-PT"/>
        </w:rPr>
        <w:t>o sobre os Direitos da Crian</w:t>
      </w:r>
      <w:r>
        <w:rPr>
          <w:rStyle w:val="Nenhum"/>
          <w:shd w:val="clear" w:color="auto" w:fill="FFFFFF"/>
          <w:lang w:val="pt-PT"/>
        </w:rPr>
        <w:t>ç</w:t>
      </w:r>
      <w:r>
        <w:rPr>
          <w:rStyle w:val="Hyperlink3"/>
          <w:rFonts w:eastAsia="Arial Unicode MS"/>
        </w:rPr>
        <w:t>a:</w:t>
      </w:r>
    </w:p>
    <w:p w14:paraId="1D6E5DA2" w14:textId="77777777" w:rsidR="000D5E5D" w:rsidRDefault="00797F8F">
      <w:pPr>
        <w:pStyle w:val="Corpo"/>
        <w:ind w:left="2268"/>
        <w:jc w:val="both"/>
        <w:rPr>
          <w:rStyle w:val="Nenhum"/>
          <w:sz w:val="22"/>
          <w:szCs w:val="22"/>
          <w:shd w:val="clear" w:color="auto" w:fill="FFFFFF"/>
        </w:rPr>
      </w:pPr>
      <w:r>
        <w:rPr>
          <w:rStyle w:val="Nenhum"/>
          <w:sz w:val="22"/>
          <w:szCs w:val="22"/>
          <w:shd w:val="clear" w:color="auto" w:fill="FFFFFF"/>
          <w:lang w:val="pt-PT"/>
        </w:rPr>
        <w:t xml:space="preserve">A estratégia reconhece que é </w:t>
      </w:r>
      <w:r>
        <w:rPr>
          <w:rStyle w:val="Nenhum"/>
          <w:sz w:val="22"/>
          <w:szCs w:val="22"/>
          <w:shd w:val="clear" w:color="auto" w:fill="FFFFFF"/>
        </w:rPr>
        <w:t>a v</w:t>
      </w:r>
      <w:r>
        <w:rPr>
          <w:rStyle w:val="Nenhum"/>
          <w:sz w:val="22"/>
          <w:szCs w:val="22"/>
          <w:shd w:val="clear" w:color="auto" w:fill="FFFFFF"/>
          <w:lang w:val="pt-PT"/>
        </w:rPr>
        <w:t>í</w:t>
      </w:r>
      <w:r>
        <w:rPr>
          <w:rStyle w:val="Nenhum"/>
          <w:sz w:val="22"/>
          <w:szCs w:val="22"/>
          <w:shd w:val="clear" w:color="auto" w:fill="FFFFFF"/>
          <w:lang w:val="it-IT"/>
        </w:rPr>
        <w:t>tima, e n</w:t>
      </w:r>
      <w:r>
        <w:rPr>
          <w:rStyle w:val="Nenhum"/>
          <w:sz w:val="22"/>
          <w:szCs w:val="22"/>
          <w:shd w:val="clear" w:color="auto" w:fill="FFFFFF"/>
          <w:lang w:val="pt-PT"/>
        </w:rPr>
        <w:t>ão o agressor, que deve ter o direito de ficar em casa, se assim o desejar, e essa é uma maneira eficaz de evitar as consequências sociais e econômicas de escapar da violência doméstica, como falta de moradia, desconexão da comunidade, desemprego e interrupção da educação das crianç</w:t>
      </w:r>
      <w:r w:rsidRPr="00B610EF">
        <w:rPr>
          <w:rStyle w:val="Nenhum"/>
          <w:sz w:val="22"/>
          <w:szCs w:val="22"/>
          <w:shd w:val="clear" w:color="auto" w:fill="FFFFFF"/>
        </w:rPr>
        <w:t>as (HUMPHREYS et al., 2017, p. 7).</w:t>
      </w:r>
    </w:p>
    <w:p w14:paraId="2E0ADE61" w14:textId="77777777" w:rsidR="000D5E5D" w:rsidRDefault="000D5E5D">
      <w:pPr>
        <w:pStyle w:val="Corpo"/>
        <w:spacing w:line="360" w:lineRule="auto"/>
        <w:ind w:left="2268"/>
        <w:jc w:val="both"/>
        <w:rPr>
          <w:rStyle w:val="Hyperlink3"/>
          <w:rFonts w:eastAsia="Arial Unicode MS"/>
        </w:rPr>
      </w:pPr>
    </w:p>
    <w:p w14:paraId="7201F080" w14:textId="77777777" w:rsidR="000D5E5D" w:rsidRDefault="00797F8F">
      <w:pPr>
        <w:pStyle w:val="Corpo"/>
        <w:spacing w:line="360" w:lineRule="auto"/>
        <w:ind w:firstLine="709"/>
        <w:jc w:val="both"/>
        <w:rPr>
          <w:rStyle w:val="Hyperlink3"/>
          <w:rFonts w:eastAsia="Arial Unicode MS"/>
        </w:rPr>
      </w:pPr>
      <w:r>
        <w:rPr>
          <w:rStyle w:val="Hyperlink3"/>
          <w:rFonts w:eastAsia="Arial Unicode MS"/>
          <w:lang w:val="pt-PT"/>
        </w:rPr>
        <w:t>O que acontece quando as mulheres deixam suas casas? Bowstead (2017) lan</w:t>
      </w:r>
      <w:r>
        <w:rPr>
          <w:rStyle w:val="Nenhum"/>
          <w:shd w:val="clear" w:color="auto" w:fill="FFFFFF"/>
          <w:lang w:val="pt-PT"/>
        </w:rPr>
        <w:t>ç</w:t>
      </w:r>
      <w:r>
        <w:rPr>
          <w:rStyle w:val="Hyperlink3"/>
          <w:rFonts w:eastAsia="Arial Unicode MS"/>
          <w:lang w:val="pt-PT"/>
        </w:rPr>
        <w:t>a luz sobre o que ela qualifica como: ex</w:t>
      </w:r>
      <w:r>
        <w:rPr>
          <w:rStyle w:val="Nenhum"/>
          <w:shd w:val="clear" w:color="auto" w:fill="FFFFFF"/>
          <w:lang w:val="pt-PT"/>
        </w:rPr>
        <w:t>í</w:t>
      </w:r>
      <w:r>
        <w:rPr>
          <w:rStyle w:val="Hyperlink3"/>
          <w:rFonts w:eastAsia="Arial Unicode MS"/>
          <w:lang w:val="it-IT"/>
        </w:rPr>
        <w:t>lio for</w:t>
      </w:r>
      <w:r>
        <w:rPr>
          <w:rStyle w:val="Nenhum"/>
          <w:shd w:val="clear" w:color="auto" w:fill="FFFFFF"/>
          <w:lang w:val="pt-PT"/>
        </w:rPr>
        <w:t>ç</w:t>
      </w:r>
      <w:r>
        <w:rPr>
          <w:rStyle w:val="Hyperlink3"/>
          <w:rFonts w:eastAsia="Arial Unicode MS"/>
          <w:lang w:val="pt-PT"/>
        </w:rPr>
        <w:t>ado, realoca</w:t>
      </w:r>
      <w:r>
        <w:rPr>
          <w:rStyle w:val="Nenhum"/>
          <w:shd w:val="clear" w:color="auto" w:fill="FFFFFF"/>
          <w:lang w:val="pt-PT"/>
        </w:rPr>
        <w:t>çã</w:t>
      </w:r>
      <w:r>
        <w:rPr>
          <w:rStyle w:val="Hyperlink3"/>
          <w:rFonts w:eastAsia="Arial Unicode MS"/>
          <w:lang w:val="pt-PT"/>
        </w:rPr>
        <w:t>o for</w:t>
      </w:r>
      <w:r>
        <w:rPr>
          <w:rStyle w:val="Nenhum"/>
          <w:shd w:val="clear" w:color="auto" w:fill="FFFFFF"/>
          <w:lang w:val="pt-PT"/>
        </w:rPr>
        <w:t>ç</w:t>
      </w:r>
      <w:proofErr w:type="spellStart"/>
      <w:r>
        <w:rPr>
          <w:rStyle w:val="Hyperlink3"/>
          <w:rFonts w:eastAsia="Arial Unicode MS"/>
          <w:lang w:val="en-US"/>
        </w:rPr>
        <w:t>ada</w:t>
      </w:r>
      <w:proofErr w:type="spellEnd"/>
      <w:r>
        <w:rPr>
          <w:rStyle w:val="Hyperlink3"/>
          <w:rFonts w:eastAsia="Arial Unicode MS"/>
          <w:lang w:val="en-US"/>
        </w:rPr>
        <w:t xml:space="preserve"> </w:t>
      </w:r>
      <w:proofErr w:type="spellStart"/>
      <w:r>
        <w:rPr>
          <w:rStyle w:val="Hyperlink3"/>
          <w:rFonts w:eastAsia="Arial Unicode MS"/>
          <w:lang w:val="en-US"/>
        </w:rPr>
        <w:t>ou</w:t>
      </w:r>
      <w:proofErr w:type="spellEnd"/>
      <w:r>
        <w:rPr>
          <w:rStyle w:val="Hyperlink3"/>
          <w:rFonts w:eastAsia="Arial Unicode MS"/>
          <w:lang w:val="en-US"/>
        </w:rPr>
        <w:t xml:space="preserve"> </w:t>
      </w:r>
      <w:proofErr w:type="spellStart"/>
      <w:r>
        <w:rPr>
          <w:rStyle w:val="Hyperlink3"/>
          <w:rFonts w:eastAsia="Arial Unicode MS"/>
          <w:lang w:val="en-US"/>
        </w:rPr>
        <w:t>mobilidade</w:t>
      </w:r>
      <w:proofErr w:type="spellEnd"/>
      <w:r>
        <w:rPr>
          <w:rStyle w:val="Hyperlink3"/>
          <w:rFonts w:eastAsia="Arial Unicode MS"/>
          <w:lang w:val="en-US"/>
        </w:rPr>
        <w:t xml:space="preserve"> for</w:t>
      </w:r>
      <w:r>
        <w:rPr>
          <w:rStyle w:val="Nenhum"/>
          <w:shd w:val="clear" w:color="auto" w:fill="FFFFFF"/>
          <w:lang w:val="pt-PT"/>
        </w:rPr>
        <w:t>ç</w:t>
      </w:r>
      <w:r>
        <w:rPr>
          <w:rStyle w:val="Hyperlink3"/>
          <w:rFonts w:eastAsia="Arial Unicode MS"/>
          <w:lang w:val="pt-PT"/>
        </w:rPr>
        <w:t>ada. Durante esse processo, a autora enfatiza as complexas jornadas que as mulheres precisam percorrer para se sentir seguras. Em uma de suas pesquisas, monitorou a movimenta</w:t>
      </w:r>
      <w:r>
        <w:rPr>
          <w:rStyle w:val="Nenhum"/>
          <w:shd w:val="clear" w:color="auto" w:fill="FFFFFF"/>
          <w:lang w:val="pt-PT"/>
        </w:rPr>
        <w:t>çã</w:t>
      </w:r>
      <w:r>
        <w:rPr>
          <w:rStyle w:val="Hyperlink3"/>
          <w:rFonts w:eastAsia="Arial Unicode MS"/>
          <w:lang w:val="pt-PT"/>
        </w:rPr>
        <w:t>o de 20 mulheres, identificando: o n</w:t>
      </w:r>
      <w:r>
        <w:rPr>
          <w:rStyle w:val="Nenhum"/>
          <w:shd w:val="clear" w:color="auto" w:fill="FFFFFF"/>
          <w:lang w:val="pt-PT"/>
        </w:rPr>
        <w:t>ú</w:t>
      </w:r>
      <w:r>
        <w:rPr>
          <w:rStyle w:val="Hyperlink3"/>
          <w:rFonts w:eastAsia="Arial Unicode MS"/>
          <w:lang w:val="pt-PT"/>
        </w:rPr>
        <w:t>mero de mudan</w:t>
      </w:r>
      <w:r>
        <w:rPr>
          <w:rStyle w:val="Nenhum"/>
          <w:shd w:val="clear" w:color="auto" w:fill="FFFFFF"/>
          <w:lang w:val="pt-PT"/>
        </w:rPr>
        <w:t>ç</w:t>
      </w:r>
      <w:r>
        <w:rPr>
          <w:rStyle w:val="Hyperlink3"/>
          <w:rFonts w:eastAsia="Arial Unicode MS"/>
          <w:lang w:val="pt-PT"/>
        </w:rPr>
        <w:t>as, as dist</w:t>
      </w:r>
      <w:r>
        <w:rPr>
          <w:rStyle w:val="Nenhum"/>
          <w:shd w:val="clear" w:color="auto" w:fill="FFFFFF"/>
          <w:lang w:val="pt-PT"/>
        </w:rPr>
        <w:t>â</w:t>
      </w:r>
      <w:r>
        <w:rPr>
          <w:rStyle w:val="Hyperlink3"/>
          <w:rFonts w:eastAsia="Arial Unicode MS"/>
          <w:lang w:val="pt-PT"/>
        </w:rPr>
        <w:t xml:space="preserve">ncias percorridas e o tempo que levaram para se sentir seguras. Segundo ela, </w:t>
      </w:r>
      <w:r>
        <w:rPr>
          <w:rStyle w:val="Nenhum"/>
          <w:shd w:val="clear" w:color="auto" w:fill="FFFFFF"/>
          <w:lang w:val="pt-PT"/>
        </w:rPr>
        <w:t>“</w:t>
      </w:r>
      <w:proofErr w:type="spellStart"/>
      <w:r>
        <w:rPr>
          <w:rStyle w:val="Hyperlink3"/>
          <w:rFonts w:eastAsia="Arial Unicode MS"/>
        </w:rPr>
        <w:t>ap</w:t>
      </w:r>
      <w:proofErr w:type="spellEnd"/>
      <w:r>
        <w:rPr>
          <w:rStyle w:val="Nenhum"/>
          <w:shd w:val="clear" w:color="auto" w:fill="FFFFFF"/>
          <w:lang w:val="pt-PT"/>
        </w:rPr>
        <w:t>ó</w:t>
      </w:r>
      <w:r>
        <w:rPr>
          <w:rStyle w:val="Hyperlink3"/>
          <w:rFonts w:eastAsia="Arial Unicode MS"/>
          <w:lang w:val="pt-PT"/>
        </w:rPr>
        <w:t>s o ex</w:t>
      </w:r>
      <w:r>
        <w:rPr>
          <w:rStyle w:val="Nenhum"/>
          <w:shd w:val="clear" w:color="auto" w:fill="FFFFFF"/>
          <w:lang w:val="pt-PT"/>
        </w:rPr>
        <w:t>í</w:t>
      </w:r>
      <w:r>
        <w:rPr>
          <w:rStyle w:val="Hyperlink3"/>
          <w:rFonts w:eastAsia="Arial Unicode MS"/>
          <w:lang w:val="pt-PT"/>
        </w:rPr>
        <w:t>lio inicial, as mulheres entrevistadas fizeram at</w:t>
      </w:r>
      <w:r>
        <w:rPr>
          <w:rStyle w:val="Nenhum"/>
          <w:shd w:val="clear" w:color="auto" w:fill="FFFFFF"/>
          <w:lang w:val="pt-PT"/>
        </w:rPr>
        <w:t xml:space="preserve">é </w:t>
      </w:r>
      <w:r>
        <w:rPr>
          <w:rStyle w:val="Hyperlink3"/>
          <w:rFonts w:eastAsia="Arial Unicode MS"/>
          <w:lang w:val="pt-PT"/>
        </w:rPr>
        <w:t>dez mudan</w:t>
      </w:r>
      <w:r>
        <w:rPr>
          <w:rStyle w:val="Nenhum"/>
          <w:shd w:val="clear" w:color="auto" w:fill="FFFFFF"/>
          <w:lang w:val="pt-PT"/>
        </w:rPr>
        <w:t>ç</w:t>
      </w:r>
      <w:r>
        <w:rPr>
          <w:rStyle w:val="Hyperlink3"/>
          <w:rFonts w:eastAsia="Arial Unicode MS"/>
        </w:rPr>
        <w:t>as</w:t>
      </w:r>
      <w:r>
        <w:rPr>
          <w:rStyle w:val="Nenhum"/>
          <w:shd w:val="clear" w:color="auto" w:fill="FFFFFF"/>
          <w:lang w:val="pt-PT"/>
        </w:rPr>
        <w:t>”</w:t>
      </w:r>
      <w:r>
        <w:rPr>
          <w:rStyle w:val="Hyperlink3"/>
          <w:rFonts w:eastAsia="Arial Unicode MS"/>
          <w:lang w:val="pt-PT"/>
        </w:rPr>
        <w:t>. As viagens inclu</w:t>
      </w:r>
      <w:r>
        <w:rPr>
          <w:rStyle w:val="Nenhum"/>
          <w:shd w:val="clear" w:color="auto" w:fill="FFFFFF"/>
          <w:lang w:val="pt-PT"/>
        </w:rPr>
        <w:t>í</w:t>
      </w:r>
      <w:proofErr w:type="spellStart"/>
      <w:r>
        <w:rPr>
          <w:rStyle w:val="Hyperlink3"/>
          <w:rFonts w:eastAsia="Arial Unicode MS"/>
        </w:rPr>
        <w:t>am</w:t>
      </w:r>
      <w:proofErr w:type="spellEnd"/>
      <w:r>
        <w:rPr>
          <w:rStyle w:val="Hyperlink3"/>
          <w:rFonts w:eastAsia="Arial Unicode MS"/>
        </w:rPr>
        <w:t xml:space="preserve"> </w:t>
      </w:r>
      <w:r>
        <w:rPr>
          <w:rStyle w:val="Nenhum"/>
          <w:shd w:val="clear" w:color="auto" w:fill="FFFFFF"/>
          <w:lang w:val="pt-PT"/>
        </w:rPr>
        <w:t>“</w:t>
      </w:r>
      <w:r>
        <w:rPr>
          <w:rStyle w:val="Hyperlink3"/>
          <w:rFonts w:eastAsia="Arial Unicode MS"/>
          <w:lang w:val="pt-PT"/>
        </w:rPr>
        <w:t>estadias em locais provis</w:t>
      </w:r>
      <w:r>
        <w:rPr>
          <w:rStyle w:val="Nenhum"/>
          <w:shd w:val="clear" w:color="auto" w:fill="FFFFFF"/>
          <w:lang w:val="pt-PT"/>
        </w:rPr>
        <w:t>ó</w:t>
      </w:r>
      <w:r>
        <w:rPr>
          <w:rStyle w:val="Hyperlink3"/>
          <w:rFonts w:eastAsia="Arial Unicode MS"/>
          <w:lang w:val="pt-PT"/>
        </w:rPr>
        <w:t xml:space="preserve">rios </w:t>
      </w:r>
      <w:r>
        <w:rPr>
          <w:rStyle w:val="Nenhum"/>
          <w:shd w:val="clear" w:color="auto" w:fill="FFFFFF"/>
          <w:lang w:val="pt-PT"/>
        </w:rPr>
        <w:t xml:space="preserve">— </w:t>
      </w:r>
      <w:r>
        <w:rPr>
          <w:rStyle w:val="Hyperlink3"/>
          <w:rFonts w:eastAsia="Arial Unicode MS"/>
          <w:lang w:val="pt-PT"/>
        </w:rPr>
        <w:t>de meses at</w:t>
      </w:r>
      <w:r>
        <w:rPr>
          <w:rStyle w:val="Nenhum"/>
          <w:shd w:val="clear" w:color="auto" w:fill="FFFFFF"/>
          <w:lang w:val="pt-PT"/>
        </w:rPr>
        <w:t xml:space="preserve">é </w:t>
      </w:r>
      <w:r>
        <w:rPr>
          <w:rStyle w:val="Hyperlink3"/>
          <w:rFonts w:eastAsia="Arial Unicode MS"/>
          <w:lang w:val="pt-PT"/>
        </w:rPr>
        <w:t xml:space="preserve">mais de um ano </w:t>
      </w:r>
      <w:r>
        <w:rPr>
          <w:rStyle w:val="Nenhum"/>
          <w:shd w:val="clear" w:color="auto" w:fill="FFFFFF"/>
          <w:lang w:val="pt-PT"/>
        </w:rPr>
        <w:t>—</w:t>
      </w:r>
      <w:r>
        <w:rPr>
          <w:rStyle w:val="Hyperlink3"/>
          <w:rFonts w:eastAsia="Arial Unicode MS"/>
        </w:rPr>
        <w:t>, al</w:t>
      </w:r>
      <w:r>
        <w:rPr>
          <w:rStyle w:val="Nenhum"/>
          <w:shd w:val="clear" w:color="auto" w:fill="FFFFFF"/>
          <w:lang w:val="pt-PT"/>
        </w:rPr>
        <w:t>é</w:t>
      </w:r>
      <w:r>
        <w:rPr>
          <w:rStyle w:val="Hyperlink3"/>
          <w:rFonts w:eastAsia="Arial Unicode MS"/>
          <w:lang w:val="pt-PT"/>
        </w:rPr>
        <w:t>m de longas dist</w:t>
      </w:r>
      <w:r>
        <w:rPr>
          <w:rStyle w:val="Nenhum"/>
          <w:shd w:val="clear" w:color="auto" w:fill="FFFFFF"/>
          <w:lang w:val="pt-PT"/>
        </w:rPr>
        <w:t>â</w:t>
      </w:r>
      <w:r>
        <w:rPr>
          <w:rStyle w:val="Hyperlink3"/>
          <w:rFonts w:eastAsia="Arial Unicode MS"/>
          <w:lang w:val="pt-PT"/>
        </w:rPr>
        <w:t>ncias; e o tempo total, desde a primeira sa</w:t>
      </w:r>
      <w:r>
        <w:rPr>
          <w:rStyle w:val="Nenhum"/>
          <w:shd w:val="clear" w:color="auto" w:fill="FFFFFF"/>
          <w:lang w:val="pt-PT"/>
        </w:rPr>
        <w:t>í</w:t>
      </w:r>
      <w:r>
        <w:rPr>
          <w:rStyle w:val="Hyperlink3"/>
          <w:rFonts w:eastAsia="Arial Unicode MS"/>
          <w:lang w:val="pt-PT"/>
        </w:rPr>
        <w:t>da do autor de agress</w:t>
      </w:r>
      <w:r>
        <w:rPr>
          <w:rStyle w:val="Nenhum"/>
          <w:shd w:val="clear" w:color="auto" w:fill="FFFFFF"/>
          <w:lang w:val="pt-PT"/>
        </w:rPr>
        <w:t>ã</w:t>
      </w:r>
      <w:r>
        <w:rPr>
          <w:rStyle w:val="Hyperlink3"/>
          <w:rFonts w:eastAsia="Arial Unicode MS"/>
          <w:lang w:val="pt-PT"/>
        </w:rPr>
        <w:t>o at</w:t>
      </w:r>
      <w:r>
        <w:rPr>
          <w:rStyle w:val="Nenhum"/>
          <w:shd w:val="clear" w:color="auto" w:fill="FFFFFF"/>
          <w:lang w:val="pt-PT"/>
        </w:rPr>
        <w:t xml:space="preserve">é </w:t>
      </w:r>
      <w:r>
        <w:rPr>
          <w:rStyle w:val="Hyperlink3"/>
          <w:rFonts w:eastAsia="Arial Unicode MS"/>
        </w:rPr>
        <w:t>a realoca</w:t>
      </w:r>
      <w:r>
        <w:rPr>
          <w:rStyle w:val="Nenhum"/>
          <w:shd w:val="clear" w:color="auto" w:fill="FFFFFF"/>
          <w:lang w:val="pt-PT"/>
        </w:rPr>
        <w:t>çã</w:t>
      </w:r>
      <w:r>
        <w:rPr>
          <w:rStyle w:val="Hyperlink3"/>
          <w:rFonts w:eastAsia="Arial Unicode MS"/>
          <w:lang w:val="pt-PT"/>
        </w:rPr>
        <w:t>o relativamente regular, variou de sete meses a cinco anos, com uma m</w:t>
      </w:r>
      <w:r>
        <w:rPr>
          <w:rStyle w:val="Nenhum"/>
          <w:shd w:val="clear" w:color="auto" w:fill="FFFFFF"/>
          <w:lang w:val="pt-PT"/>
        </w:rPr>
        <w:t>é</w:t>
      </w:r>
      <w:r>
        <w:rPr>
          <w:rStyle w:val="Hyperlink3"/>
          <w:rFonts w:eastAsia="Arial Unicode MS"/>
          <w:lang w:val="pt-PT"/>
        </w:rPr>
        <w:t>dia de dois anos e dois meses</w:t>
      </w:r>
      <w:r>
        <w:rPr>
          <w:rStyle w:val="Nenhum"/>
          <w:shd w:val="clear" w:color="auto" w:fill="FFFFFF"/>
          <w:lang w:val="pt-PT"/>
        </w:rPr>
        <w:t xml:space="preserve">” </w:t>
      </w:r>
      <w:r>
        <w:rPr>
          <w:rStyle w:val="Hyperlink3"/>
          <w:rFonts w:eastAsia="Arial Unicode MS"/>
          <w:lang w:val="de-DE"/>
        </w:rPr>
        <w:t>(BOWSTEAD, 2017, p. 109 - 115).</w:t>
      </w:r>
    </w:p>
    <w:p w14:paraId="4F74405B" w14:textId="77777777" w:rsidR="000D5E5D" w:rsidRDefault="00797F8F">
      <w:pPr>
        <w:pStyle w:val="Corpo"/>
        <w:spacing w:line="360" w:lineRule="auto"/>
        <w:ind w:firstLine="709"/>
        <w:jc w:val="both"/>
        <w:rPr>
          <w:rStyle w:val="Hyperlink3"/>
          <w:rFonts w:eastAsia="Arial Unicode MS"/>
        </w:rPr>
      </w:pPr>
      <w:r>
        <w:rPr>
          <w:rStyle w:val="Hyperlink3"/>
          <w:rFonts w:eastAsia="Arial Unicode MS"/>
        </w:rPr>
        <w:t>S</w:t>
      </w:r>
      <w:r>
        <w:rPr>
          <w:rStyle w:val="Nenhum"/>
          <w:shd w:val="clear" w:color="auto" w:fill="FFFFFF"/>
          <w:lang w:val="pt-PT"/>
        </w:rPr>
        <w:t>ã</w:t>
      </w:r>
      <w:r>
        <w:rPr>
          <w:rStyle w:val="Hyperlink3"/>
          <w:rFonts w:eastAsia="Arial Unicode MS"/>
          <w:lang w:val="it-IT"/>
        </w:rPr>
        <w:t>o in</w:t>
      </w:r>
      <w:r>
        <w:rPr>
          <w:rStyle w:val="Nenhum"/>
          <w:shd w:val="clear" w:color="auto" w:fill="FFFFFF"/>
          <w:lang w:val="pt-PT"/>
        </w:rPr>
        <w:t>ú</w:t>
      </w:r>
      <w:r>
        <w:rPr>
          <w:rStyle w:val="Hyperlink3"/>
          <w:rFonts w:eastAsia="Arial Unicode MS"/>
          <w:lang w:val="pt-PT"/>
        </w:rPr>
        <w:t>meras e complexas as dimens</w:t>
      </w:r>
      <w:r>
        <w:rPr>
          <w:rStyle w:val="Nenhum"/>
          <w:shd w:val="clear" w:color="auto" w:fill="FFFFFF"/>
          <w:lang w:val="pt-PT"/>
        </w:rPr>
        <w:t>õ</w:t>
      </w:r>
      <w:r>
        <w:rPr>
          <w:rStyle w:val="Hyperlink3"/>
          <w:rFonts w:eastAsia="Arial Unicode MS"/>
          <w:lang w:val="pt-PT"/>
        </w:rPr>
        <w:t>es que envolvem a VD, reatualizando desafios para estrutura</w:t>
      </w:r>
      <w:r>
        <w:rPr>
          <w:rStyle w:val="Nenhum"/>
          <w:shd w:val="clear" w:color="auto" w:fill="FFFFFF"/>
          <w:lang w:val="pt-PT"/>
        </w:rPr>
        <w:t>çã</w:t>
      </w:r>
      <w:r>
        <w:rPr>
          <w:rStyle w:val="Hyperlink3"/>
          <w:rFonts w:eastAsia="Arial Unicode MS"/>
          <w:lang w:val="pt-PT"/>
        </w:rPr>
        <w:t>o de pol</w:t>
      </w:r>
      <w:r>
        <w:rPr>
          <w:rStyle w:val="Nenhum"/>
          <w:shd w:val="clear" w:color="auto" w:fill="FFFFFF"/>
          <w:lang w:val="pt-PT"/>
        </w:rPr>
        <w:t>í</w:t>
      </w:r>
      <w:r>
        <w:rPr>
          <w:rStyle w:val="Hyperlink3"/>
          <w:rFonts w:eastAsia="Arial Unicode MS"/>
          <w:lang w:val="pt-PT"/>
        </w:rPr>
        <w:t>ticas e programas para a prote</w:t>
      </w:r>
      <w:r>
        <w:rPr>
          <w:rStyle w:val="Nenhum"/>
          <w:shd w:val="clear" w:color="auto" w:fill="FFFFFF"/>
          <w:lang w:val="pt-PT"/>
        </w:rPr>
        <w:t>çã</w:t>
      </w:r>
      <w:r>
        <w:rPr>
          <w:rStyle w:val="Hyperlink3"/>
          <w:rFonts w:eastAsia="Arial Unicode MS"/>
          <w:lang w:val="pt-PT"/>
        </w:rPr>
        <w:t>o de mulheres, crian</w:t>
      </w:r>
      <w:r>
        <w:rPr>
          <w:rStyle w:val="Nenhum"/>
          <w:shd w:val="clear" w:color="auto" w:fill="FFFFFF"/>
          <w:lang w:val="pt-PT"/>
        </w:rPr>
        <w:t>ç</w:t>
      </w:r>
      <w:r>
        <w:rPr>
          <w:rStyle w:val="Hyperlink3"/>
          <w:rFonts w:eastAsia="Arial Unicode MS"/>
          <w:lang w:val="pt-PT"/>
        </w:rPr>
        <w:t>as e adolescentes.</w:t>
      </w:r>
    </w:p>
    <w:p w14:paraId="39D5C597" w14:textId="77777777" w:rsidR="000D5E5D" w:rsidRDefault="00797F8F">
      <w:pPr>
        <w:pStyle w:val="Cabealho2"/>
      </w:pPr>
      <w:r>
        <w:rPr>
          <w:rStyle w:val="Nenhum"/>
          <w:rFonts w:eastAsia="Arial Unicode MS" w:cs="Arial Unicode MS"/>
          <w:lang w:val="pt-PT"/>
        </w:rPr>
        <w:t>Caminhos a seguir</w:t>
      </w:r>
    </w:p>
    <w:p w14:paraId="590A0639" w14:textId="77777777" w:rsidR="000D5E5D" w:rsidRDefault="00797F8F">
      <w:pPr>
        <w:pStyle w:val="Corpo"/>
        <w:spacing w:line="360" w:lineRule="auto"/>
        <w:ind w:firstLine="709"/>
        <w:jc w:val="both"/>
        <w:rPr>
          <w:rStyle w:val="Hyperlink3"/>
          <w:rFonts w:eastAsia="Arial Unicode MS"/>
        </w:rPr>
      </w:pPr>
      <w:r>
        <w:rPr>
          <w:rStyle w:val="Hyperlink3"/>
          <w:rFonts w:eastAsia="Arial Unicode MS"/>
          <w:lang w:val="pt-PT"/>
        </w:rPr>
        <w:t>A perspectiva aqui adotada considera como escolha de modalidade de gest</w:t>
      </w:r>
      <w:r>
        <w:rPr>
          <w:rStyle w:val="Nenhum"/>
          <w:shd w:val="clear" w:color="auto" w:fill="FFFFFF"/>
          <w:lang w:val="pt-PT"/>
        </w:rPr>
        <w:t>ã</w:t>
      </w:r>
      <w:r>
        <w:rPr>
          <w:rStyle w:val="Hyperlink3"/>
          <w:rFonts w:eastAsia="Arial Unicode MS"/>
          <w:lang w:val="pt-PT"/>
        </w:rPr>
        <w:t>o a aus</w:t>
      </w:r>
      <w:r>
        <w:rPr>
          <w:rStyle w:val="Nenhum"/>
          <w:shd w:val="clear" w:color="auto" w:fill="FFFFFF"/>
          <w:lang w:val="pt-PT"/>
        </w:rPr>
        <w:t>ê</w:t>
      </w:r>
      <w:r>
        <w:rPr>
          <w:rStyle w:val="Hyperlink3"/>
          <w:rFonts w:eastAsia="Arial Unicode MS"/>
          <w:lang w:val="pt-PT"/>
        </w:rPr>
        <w:t>ncia ou insuficiente presen</w:t>
      </w:r>
      <w:r>
        <w:rPr>
          <w:rStyle w:val="Nenhum"/>
          <w:shd w:val="clear" w:color="auto" w:fill="FFFFFF"/>
          <w:lang w:val="pt-PT"/>
        </w:rPr>
        <w:t>ç</w:t>
      </w:r>
      <w:r>
        <w:rPr>
          <w:rStyle w:val="Hyperlink3"/>
          <w:rFonts w:eastAsia="Arial Unicode MS"/>
          <w:lang w:val="pt-PT"/>
        </w:rPr>
        <w:t>a do Estado na formula</w:t>
      </w:r>
      <w:r>
        <w:rPr>
          <w:rStyle w:val="Nenhum"/>
          <w:shd w:val="clear" w:color="auto" w:fill="FFFFFF"/>
          <w:lang w:val="pt-PT"/>
        </w:rPr>
        <w:t>çã</w:t>
      </w:r>
      <w:r>
        <w:rPr>
          <w:rStyle w:val="Hyperlink3"/>
          <w:rFonts w:eastAsia="Arial Unicode MS"/>
          <w:lang w:val="pt-PT"/>
        </w:rPr>
        <w:t>o e execu</w:t>
      </w:r>
      <w:r>
        <w:rPr>
          <w:rStyle w:val="Nenhum"/>
          <w:shd w:val="clear" w:color="auto" w:fill="FFFFFF"/>
          <w:lang w:val="pt-PT"/>
        </w:rPr>
        <w:t>çã</w:t>
      </w:r>
      <w:r>
        <w:rPr>
          <w:rStyle w:val="Hyperlink3"/>
          <w:rFonts w:eastAsia="Arial Unicode MS"/>
          <w:lang w:val="pt-PT"/>
        </w:rPr>
        <w:t>o de pol</w:t>
      </w:r>
      <w:r>
        <w:rPr>
          <w:rStyle w:val="Nenhum"/>
          <w:shd w:val="clear" w:color="auto" w:fill="FFFFFF"/>
          <w:lang w:val="pt-PT"/>
        </w:rPr>
        <w:t>í</w:t>
      </w:r>
      <w:r>
        <w:rPr>
          <w:rStyle w:val="Hyperlink3"/>
          <w:rFonts w:eastAsia="Arial Unicode MS"/>
          <w:lang w:val="pt-PT"/>
        </w:rPr>
        <w:t>ticas p</w:t>
      </w:r>
      <w:r>
        <w:rPr>
          <w:rStyle w:val="Nenhum"/>
          <w:shd w:val="clear" w:color="auto" w:fill="FFFFFF"/>
          <w:lang w:val="pt-PT"/>
        </w:rPr>
        <w:t>ú</w:t>
      </w:r>
      <w:r>
        <w:rPr>
          <w:rStyle w:val="Hyperlink3"/>
          <w:rFonts w:eastAsia="Arial Unicode MS"/>
          <w:lang w:val="pt-PT"/>
        </w:rPr>
        <w:t>blicas. Nas palavras de Almeida (1998, p. 7), "mesmo a n</w:t>
      </w:r>
      <w:r>
        <w:rPr>
          <w:rStyle w:val="Nenhum"/>
          <w:shd w:val="clear" w:color="auto" w:fill="FFFFFF"/>
          <w:lang w:val="pt-PT"/>
        </w:rPr>
        <w:t>ã</w:t>
      </w:r>
      <w:r>
        <w:rPr>
          <w:rStyle w:val="Hyperlink3"/>
          <w:rFonts w:eastAsia="Arial Unicode MS"/>
          <w:lang w:val="pt-PT"/>
        </w:rPr>
        <w:t>o implementa</w:t>
      </w:r>
      <w:r>
        <w:rPr>
          <w:rStyle w:val="Nenhum"/>
          <w:shd w:val="clear" w:color="auto" w:fill="FFFFFF"/>
          <w:lang w:val="pt-PT"/>
        </w:rPr>
        <w:t>çã</w:t>
      </w:r>
      <w:r>
        <w:rPr>
          <w:rStyle w:val="Hyperlink3"/>
          <w:rFonts w:eastAsia="Arial Unicode MS"/>
          <w:lang w:val="pt-PT"/>
        </w:rPr>
        <w:t>o de programas espec</w:t>
      </w:r>
      <w:r>
        <w:rPr>
          <w:rStyle w:val="Nenhum"/>
          <w:shd w:val="clear" w:color="auto" w:fill="FFFFFF"/>
          <w:lang w:val="pt-PT"/>
        </w:rPr>
        <w:t>í</w:t>
      </w:r>
      <w:r>
        <w:rPr>
          <w:rStyle w:val="Hyperlink3"/>
          <w:rFonts w:eastAsia="Arial Unicode MS"/>
          <w:lang w:val="pt-PT"/>
        </w:rPr>
        <w:t xml:space="preserve">ficos </w:t>
      </w:r>
      <w:r>
        <w:rPr>
          <w:rStyle w:val="Nenhum"/>
          <w:shd w:val="clear" w:color="auto" w:fill="FFFFFF"/>
          <w:lang w:val="pt-PT"/>
        </w:rPr>
        <w:t xml:space="preserve">é </w:t>
      </w:r>
      <w:r>
        <w:rPr>
          <w:rStyle w:val="Hyperlink3"/>
          <w:rFonts w:eastAsia="Arial Unicode MS"/>
          <w:lang w:val="pt-PT"/>
        </w:rPr>
        <w:t>uma forma de gest</w:t>
      </w:r>
      <w:r>
        <w:rPr>
          <w:rStyle w:val="Nenhum"/>
          <w:shd w:val="clear" w:color="auto" w:fill="FFFFFF"/>
          <w:lang w:val="pt-PT"/>
        </w:rPr>
        <w:t>ã</w:t>
      </w:r>
      <w:r>
        <w:rPr>
          <w:rStyle w:val="Hyperlink3"/>
          <w:rFonts w:eastAsia="Arial Unicode MS"/>
          <w:lang w:val="pt-PT"/>
        </w:rPr>
        <w:t>o. As estrat</w:t>
      </w:r>
      <w:r>
        <w:rPr>
          <w:rStyle w:val="Nenhum"/>
          <w:shd w:val="clear" w:color="auto" w:fill="FFFFFF"/>
          <w:lang w:val="pt-PT"/>
        </w:rPr>
        <w:t>é</w:t>
      </w:r>
      <w:r>
        <w:rPr>
          <w:rStyle w:val="Hyperlink3"/>
          <w:rFonts w:eastAsia="Arial Unicode MS"/>
          <w:lang w:val="pt-PT"/>
        </w:rPr>
        <w:t>gias de interven</w:t>
      </w:r>
      <w:r>
        <w:rPr>
          <w:rStyle w:val="Nenhum"/>
          <w:shd w:val="clear" w:color="auto" w:fill="FFFFFF"/>
          <w:lang w:val="pt-PT"/>
        </w:rPr>
        <w:t>çã</w:t>
      </w:r>
      <w:r>
        <w:rPr>
          <w:rStyle w:val="Hyperlink3"/>
          <w:rFonts w:eastAsia="Arial Unicode MS"/>
          <w:lang w:val="pt-PT"/>
        </w:rPr>
        <w:t xml:space="preserve">o implementadas nesse </w:t>
      </w:r>
      <w:r>
        <w:rPr>
          <w:rStyle w:val="Nenhum"/>
          <w:shd w:val="clear" w:color="auto" w:fill="FFFFFF"/>
          <w:lang w:val="pt-PT"/>
        </w:rPr>
        <w:t>â</w:t>
      </w:r>
      <w:r>
        <w:rPr>
          <w:rStyle w:val="Hyperlink3"/>
          <w:rFonts w:eastAsia="Arial Unicode MS"/>
          <w:lang w:val="pt-PT"/>
        </w:rPr>
        <w:t>mbito favorecer</w:t>
      </w:r>
      <w:r>
        <w:rPr>
          <w:rStyle w:val="Nenhum"/>
          <w:shd w:val="clear" w:color="auto" w:fill="FFFFFF"/>
          <w:lang w:val="pt-PT"/>
        </w:rPr>
        <w:t>ã</w:t>
      </w:r>
      <w:r>
        <w:rPr>
          <w:rStyle w:val="Hyperlink3"/>
          <w:rFonts w:eastAsia="Arial Unicode MS"/>
          <w:lang w:val="pt-PT"/>
        </w:rPr>
        <w:t>o a (ou destruir</w:t>
      </w:r>
      <w:r>
        <w:rPr>
          <w:rStyle w:val="Nenhum"/>
          <w:shd w:val="clear" w:color="auto" w:fill="FFFFFF"/>
          <w:lang w:val="pt-PT"/>
        </w:rPr>
        <w:t>ã</w:t>
      </w:r>
      <w:r>
        <w:rPr>
          <w:rStyle w:val="Hyperlink3"/>
          <w:rFonts w:eastAsia="Arial Unicode MS"/>
          <w:lang w:val="pt-PT"/>
        </w:rPr>
        <w:t>o a possibilidade de) constru</w:t>
      </w:r>
      <w:r>
        <w:rPr>
          <w:rStyle w:val="Nenhum"/>
          <w:shd w:val="clear" w:color="auto" w:fill="FFFFFF"/>
          <w:lang w:val="pt-PT"/>
        </w:rPr>
        <w:t>çã</w:t>
      </w:r>
      <w:r>
        <w:rPr>
          <w:rStyle w:val="Hyperlink3"/>
          <w:rFonts w:eastAsia="Arial Unicode MS"/>
          <w:lang w:val="es-ES_tradnl"/>
        </w:rPr>
        <w:t xml:space="preserve">o de </w:t>
      </w:r>
      <w:proofErr w:type="spellStart"/>
      <w:r>
        <w:rPr>
          <w:rStyle w:val="Hyperlink3"/>
          <w:rFonts w:eastAsia="Arial Unicode MS"/>
          <w:lang w:val="es-ES_tradnl"/>
        </w:rPr>
        <w:t>espa</w:t>
      </w:r>
      <w:proofErr w:type="spellEnd"/>
      <w:r>
        <w:rPr>
          <w:rStyle w:val="Nenhum"/>
          <w:shd w:val="clear" w:color="auto" w:fill="FFFFFF"/>
          <w:lang w:val="pt-PT"/>
        </w:rPr>
        <w:t>ç</w:t>
      </w:r>
      <w:r>
        <w:rPr>
          <w:rStyle w:val="Hyperlink3"/>
          <w:rFonts w:eastAsia="Arial Unicode MS"/>
          <w:lang w:val="es-ES_tradnl"/>
        </w:rPr>
        <w:t xml:space="preserve">os </w:t>
      </w:r>
      <w:proofErr w:type="spellStart"/>
      <w:r>
        <w:rPr>
          <w:rStyle w:val="Hyperlink3"/>
          <w:rFonts w:eastAsia="Arial Unicode MS"/>
          <w:lang w:val="es-ES_tradnl"/>
        </w:rPr>
        <w:t>espec</w:t>
      </w:r>
      <w:proofErr w:type="spellEnd"/>
      <w:r>
        <w:rPr>
          <w:rStyle w:val="Nenhum"/>
          <w:shd w:val="clear" w:color="auto" w:fill="FFFFFF"/>
          <w:lang w:val="pt-PT"/>
        </w:rPr>
        <w:t>í</w:t>
      </w:r>
      <w:r>
        <w:rPr>
          <w:rStyle w:val="Hyperlink3"/>
          <w:rFonts w:eastAsia="Arial Unicode MS"/>
          <w:lang w:val="pt-PT"/>
        </w:rPr>
        <w:t>ficos de sociabilidades e de subjetividades".</w:t>
      </w:r>
    </w:p>
    <w:p w14:paraId="709DA6C6" w14:textId="77777777" w:rsidR="000D5E5D" w:rsidRDefault="00797F8F">
      <w:pPr>
        <w:pStyle w:val="Corpo"/>
        <w:spacing w:line="360" w:lineRule="auto"/>
        <w:ind w:firstLine="709"/>
        <w:jc w:val="both"/>
        <w:rPr>
          <w:rStyle w:val="Hyperlink3"/>
          <w:rFonts w:eastAsia="Arial Unicode MS"/>
        </w:rPr>
      </w:pPr>
      <w:r>
        <w:rPr>
          <w:rStyle w:val="Hyperlink3"/>
          <w:rFonts w:eastAsia="Arial Unicode MS"/>
          <w:lang w:val="pt-PT"/>
        </w:rPr>
        <w:t>As diferentes formas de VD e o feminic</w:t>
      </w:r>
      <w:r>
        <w:rPr>
          <w:rStyle w:val="Nenhum"/>
          <w:shd w:val="clear" w:color="auto" w:fill="FFFFFF"/>
          <w:lang w:val="pt-PT"/>
        </w:rPr>
        <w:t>í</w:t>
      </w:r>
      <w:r>
        <w:rPr>
          <w:rStyle w:val="Hyperlink3"/>
          <w:rFonts w:eastAsia="Arial Unicode MS"/>
          <w:lang w:val="pt-PT"/>
        </w:rPr>
        <w:t>dio perpetrados por ex-parceiros ainda n</w:t>
      </w:r>
      <w:r>
        <w:rPr>
          <w:rStyle w:val="Nenhum"/>
          <w:shd w:val="clear" w:color="auto" w:fill="FFFFFF"/>
          <w:lang w:val="pt-PT"/>
        </w:rPr>
        <w:t>ã</w:t>
      </w:r>
      <w:r>
        <w:rPr>
          <w:rStyle w:val="Hyperlink3"/>
          <w:rFonts w:eastAsia="Arial Unicode MS"/>
        </w:rPr>
        <w:t>o s</w:t>
      </w:r>
      <w:r>
        <w:rPr>
          <w:rStyle w:val="Nenhum"/>
          <w:shd w:val="clear" w:color="auto" w:fill="FFFFFF"/>
          <w:lang w:val="pt-PT"/>
        </w:rPr>
        <w:t>ã</w:t>
      </w:r>
      <w:r>
        <w:rPr>
          <w:rStyle w:val="Hyperlink3"/>
          <w:rFonts w:eastAsia="Arial Unicode MS"/>
          <w:lang w:val="pt-PT"/>
        </w:rPr>
        <w:t>o devidamente registrados e analisados no Brasil; afirmamos,</w:t>
      </w:r>
      <w:r>
        <w:rPr>
          <w:rStyle w:val="Nenhum"/>
          <w:b/>
          <w:bCs/>
          <w:shd w:val="clear" w:color="auto" w:fill="FFFFFF"/>
        </w:rPr>
        <w:t xml:space="preserve"> </w:t>
      </w:r>
      <w:r>
        <w:rPr>
          <w:rStyle w:val="Hyperlink3"/>
          <w:rFonts w:eastAsia="Arial Unicode MS"/>
          <w:lang w:val="pt-PT"/>
        </w:rPr>
        <w:t>assim, que</w:t>
      </w:r>
      <w:r>
        <w:rPr>
          <w:rStyle w:val="Nenhum"/>
          <w:b/>
          <w:bCs/>
          <w:shd w:val="clear" w:color="auto" w:fill="FFFFFF"/>
          <w:lang w:val="pt-PT"/>
        </w:rPr>
        <w:t xml:space="preserve"> essa é uma dimensão ainda invisível nas políticas, programas e serviç</w:t>
      </w:r>
      <w:r>
        <w:rPr>
          <w:rStyle w:val="Nenhum"/>
          <w:b/>
          <w:bCs/>
          <w:shd w:val="clear" w:color="auto" w:fill="FFFFFF"/>
          <w:lang w:val="es-ES_tradnl"/>
        </w:rPr>
        <w:t xml:space="preserve">os de </w:t>
      </w:r>
      <w:proofErr w:type="spellStart"/>
      <w:r>
        <w:rPr>
          <w:rStyle w:val="Nenhum"/>
          <w:b/>
          <w:bCs/>
          <w:shd w:val="clear" w:color="auto" w:fill="FFFFFF"/>
          <w:lang w:val="es-ES_tradnl"/>
        </w:rPr>
        <w:t>prote</w:t>
      </w:r>
      <w:proofErr w:type="spellEnd"/>
      <w:r>
        <w:rPr>
          <w:rStyle w:val="Nenhum"/>
          <w:b/>
          <w:bCs/>
          <w:shd w:val="clear" w:color="auto" w:fill="FFFFFF"/>
          <w:lang w:val="pt-PT"/>
        </w:rPr>
        <w:t>çã</w:t>
      </w:r>
      <w:r>
        <w:rPr>
          <w:rStyle w:val="Nenhum"/>
          <w:b/>
          <w:bCs/>
          <w:shd w:val="clear" w:color="auto" w:fill="FFFFFF"/>
        </w:rPr>
        <w:t xml:space="preserve">o </w:t>
      </w:r>
      <w:r>
        <w:rPr>
          <w:rStyle w:val="Nenhum"/>
          <w:b/>
          <w:bCs/>
          <w:shd w:val="clear" w:color="auto" w:fill="FFFFFF"/>
          <w:lang w:val="pt-PT"/>
        </w:rPr>
        <w:t>às mulheres</w:t>
      </w:r>
      <w:r>
        <w:rPr>
          <w:rStyle w:val="Hyperlink3"/>
          <w:rFonts w:eastAsia="Arial Unicode MS"/>
          <w:lang w:val="pt-PT"/>
        </w:rPr>
        <w:t>. O momento em que a mulher busca romper a rela</w:t>
      </w:r>
      <w:r>
        <w:rPr>
          <w:rStyle w:val="Nenhum"/>
          <w:shd w:val="clear" w:color="auto" w:fill="FFFFFF"/>
          <w:lang w:val="pt-PT"/>
        </w:rPr>
        <w:t>çã</w:t>
      </w:r>
      <w:r>
        <w:rPr>
          <w:rStyle w:val="Hyperlink3"/>
          <w:rFonts w:eastAsia="Arial Unicode MS"/>
          <w:lang w:val="es-ES_tradnl"/>
        </w:rPr>
        <w:t xml:space="preserve">o de </w:t>
      </w:r>
      <w:proofErr w:type="spellStart"/>
      <w:r>
        <w:rPr>
          <w:rStyle w:val="Hyperlink3"/>
          <w:rFonts w:eastAsia="Arial Unicode MS"/>
          <w:lang w:val="es-ES_tradnl"/>
        </w:rPr>
        <w:t>viol</w:t>
      </w:r>
      <w:proofErr w:type="spellEnd"/>
      <w:r>
        <w:rPr>
          <w:rStyle w:val="Nenhum"/>
          <w:shd w:val="clear" w:color="auto" w:fill="FFFFFF"/>
          <w:lang w:val="pt-PT"/>
        </w:rPr>
        <w:t>ê</w:t>
      </w:r>
      <w:r>
        <w:rPr>
          <w:rStyle w:val="Hyperlink3"/>
          <w:rFonts w:eastAsia="Arial Unicode MS"/>
          <w:lang w:val="pt-PT"/>
        </w:rPr>
        <w:t>ncia configura-se como um dos momentos de maior perigo para a sua integridade f</w:t>
      </w:r>
      <w:r>
        <w:rPr>
          <w:rStyle w:val="Nenhum"/>
          <w:shd w:val="clear" w:color="auto" w:fill="FFFFFF"/>
          <w:lang w:val="pt-PT"/>
        </w:rPr>
        <w:t>í</w:t>
      </w:r>
      <w:r>
        <w:rPr>
          <w:rStyle w:val="Hyperlink3"/>
          <w:rFonts w:eastAsia="Arial Unicode MS"/>
          <w:lang w:val="pt-PT"/>
        </w:rPr>
        <w:t>sica, bem como para sua pr</w:t>
      </w:r>
      <w:r>
        <w:rPr>
          <w:rStyle w:val="Nenhum"/>
          <w:shd w:val="clear" w:color="auto" w:fill="FFFFFF"/>
          <w:lang w:val="pt-PT"/>
        </w:rPr>
        <w:t>ó</w:t>
      </w:r>
      <w:r>
        <w:rPr>
          <w:rStyle w:val="Hyperlink3"/>
          <w:rFonts w:eastAsia="Arial Unicode MS"/>
          <w:lang w:val="pt-PT"/>
        </w:rPr>
        <w:t>pria vida. Esse momento, por vezes, estende-se por anos.</w:t>
      </w:r>
    </w:p>
    <w:p w14:paraId="6B13F39C" w14:textId="77777777" w:rsidR="000D5E5D" w:rsidRDefault="00797F8F">
      <w:pPr>
        <w:pStyle w:val="Corpo"/>
        <w:spacing w:line="360" w:lineRule="auto"/>
        <w:ind w:firstLine="709"/>
        <w:jc w:val="both"/>
        <w:rPr>
          <w:rStyle w:val="Hyperlink3"/>
          <w:rFonts w:eastAsia="Arial Unicode MS"/>
        </w:rPr>
      </w:pPr>
      <w:r>
        <w:rPr>
          <w:rStyle w:val="Hyperlink3"/>
          <w:rFonts w:eastAsia="Arial Unicode MS"/>
          <w:lang w:val="it-IT"/>
        </w:rPr>
        <w:t>Nessa dire</w:t>
      </w:r>
      <w:r>
        <w:rPr>
          <w:rStyle w:val="Nenhum"/>
          <w:shd w:val="clear" w:color="auto" w:fill="FFFFFF"/>
          <w:lang w:val="pt-PT"/>
        </w:rPr>
        <w:t>çã</w:t>
      </w:r>
      <w:r>
        <w:rPr>
          <w:rStyle w:val="Hyperlink3"/>
          <w:rFonts w:eastAsia="Arial Unicode MS"/>
          <w:lang w:val="pt-PT"/>
        </w:rPr>
        <w:t>o, as estat</w:t>
      </w:r>
      <w:r>
        <w:rPr>
          <w:rStyle w:val="Nenhum"/>
          <w:shd w:val="clear" w:color="auto" w:fill="FFFFFF"/>
          <w:lang w:val="pt-PT"/>
        </w:rPr>
        <w:t>í</w:t>
      </w:r>
      <w:r>
        <w:rPr>
          <w:rStyle w:val="Hyperlink3"/>
          <w:rFonts w:eastAsia="Arial Unicode MS"/>
          <w:lang w:val="pt-PT"/>
        </w:rPr>
        <w:t>sticas com a abrang</w:t>
      </w:r>
      <w:r>
        <w:rPr>
          <w:rStyle w:val="Nenhum"/>
          <w:shd w:val="clear" w:color="auto" w:fill="FFFFFF"/>
          <w:lang w:val="pt-PT"/>
        </w:rPr>
        <w:t>ê</w:t>
      </w:r>
      <w:r>
        <w:rPr>
          <w:rStyle w:val="Hyperlink3"/>
          <w:rFonts w:eastAsia="Arial Unicode MS"/>
          <w:lang w:val="pt-PT"/>
        </w:rPr>
        <w:t>ncia nacional da VD, discriminadas por sexo e ra</w:t>
      </w:r>
      <w:r>
        <w:rPr>
          <w:rStyle w:val="Nenhum"/>
          <w:shd w:val="clear" w:color="auto" w:fill="FFFFFF"/>
          <w:lang w:val="pt-PT"/>
        </w:rPr>
        <w:t>ç</w:t>
      </w:r>
      <w:r>
        <w:rPr>
          <w:rStyle w:val="Hyperlink3"/>
          <w:rFonts w:eastAsia="Arial Unicode MS"/>
          <w:lang w:val="pt-PT"/>
        </w:rPr>
        <w:t>a, relacionadas ao</w:t>
      </w:r>
      <w:r>
        <w:rPr>
          <w:rStyle w:val="Nenhum"/>
          <w:color w:val="FF0000"/>
          <w:u w:color="FF0000"/>
          <w:shd w:val="clear" w:color="auto" w:fill="FFFFFF"/>
        </w:rPr>
        <w:t xml:space="preserve"> </w:t>
      </w:r>
      <w:r>
        <w:rPr>
          <w:rStyle w:val="Hyperlink3"/>
          <w:rFonts w:eastAsia="Arial Unicode MS"/>
          <w:lang w:val="pt-PT"/>
        </w:rPr>
        <w:t>status do relacionamento, com enraizamento municipal e regional, poder</w:t>
      </w:r>
      <w:r>
        <w:rPr>
          <w:rStyle w:val="Nenhum"/>
          <w:shd w:val="clear" w:color="auto" w:fill="FFFFFF"/>
          <w:lang w:val="pt-PT"/>
        </w:rPr>
        <w:t>ã</w:t>
      </w:r>
      <w:r>
        <w:rPr>
          <w:rStyle w:val="Hyperlink3"/>
          <w:rFonts w:eastAsia="Arial Unicode MS"/>
          <w:lang w:val="pt-PT"/>
        </w:rPr>
        <w:t>o oferecer subs</w:t>
      </w:r>
      <w:r>
        <w:rPr>
          <w:rStyle w:val="Nenhum"/>
          <w:shd w:val="clear" w:color="auto" w:fill="FFFFFF"/>
          <w:lang w:val="pt-PT"/>
        </w:rPr>
        <w:t>í</w:t>
      </w:r>
      <w:r>
        <w:rPr>
          <w:rStyle w:val="Hyperlink3"/>
          <w:rFonts w:eastAsia="Arial Unicode MS"/>
          <w:lang w:val="pt-PT"/>
        </w:rPr>
        <w:t>dios para a estrutura</w:t>
      </w:r>
      <w:r>
        <w:rPr>
          <w:rStyle w:val="Nenhum"/>
          <w:shd w:val="clear" w:color="auto" w:fill="FFFFFF"/>
          <w:lang w:val="pt-PT"/>
        </w:rPr>
        <w:t>çã</w:t>
      </w:r>
      <w:r>
        <w:rPr>
          <w:rStyle w:val="Hyperlink3"/>
          <w:rFonts w:eastAsia="Arial Unicode MS"/>
          <w:lang w:val="pt-PT"/>
        </w:rPr>
        <w:t>o de pol</w:t>
      </w:r>
      <w:r>
        <w:rPr>
          <w:rStyle w:val="Nenhum"/>
          <w:shd w:val="clear" w:color="auto" w:fill="FFFFFF"/>
          <w:lang w:val="pt-PT"/>
        </w:rPr>
        <w:t>í</w:t>
      </w:r>
      <w:r>
        <w:rPr>
          <w:rStyle w:val="Hyperlink3"/>
          <w:rFonts w:eastAsia="Arial Unicode MS"/>
          <w:lang w:val="pt-PT"/>
        </w:rPr>
        <w:t>ticas p</w:t>
      </w:r>
      <w:r>
        <w:rPr>
          <w:rStyle w:val="Nenhum"/>
          <w:shd w:val="clear" w:color="auto" w:fill="FFFFFF"/>
          <w:lang w:val="pt-PT"/>
        </w:rPr>
        <w:t>ú</w:t>
      </w:r>
      <w:r>
        <w:rPr>
          <w:rStyle w:val="Hyperlink3"/>
          <w:rFonts w:eastAsia="Arial Unicode MS"/>
          <w:lang w:val="pt-PT"/>
        </w:rPr>
        <w:t>blicas de enfrentamento ao fen</w:t>
      </w:r>
      <w:r>
        <w:rPr>
          <w:rStyle w:val="Nenhum"/>
          <w:shd w:val="clear" w:color="auto" w:fill="FFFFFF"/>
          <w:lang w:val="pt-PT"/>
        </w:rPr>
        <w:t>ô</w:t>
      </w:r>
      <w:r>
        <w:rPr>
          <w:rStyle w:val="Hyperlink3"/>
          <w:rFonts w:eastAsia="Arial Unicode MS"/>
          <w:lang w:val="pt-PT"/>
        </w:rPr>
        <w:t>meno. Por essa raz</w:t>
      </w:r>
      <w:r>
        <w:rPr>
          <w:rStyle w:val="Nenhum"/>
          <w:shd w:val="clear" w:color="auto" w:fill="FFFFFF"/>
          <w:lang w:val="pt-PT"/>
        </w:rPr>
        <w:t>ã</w:t>
      </w:r>
      <w:r>
        <w:rPr>
          <w:rStyle w:val="Hyperlink3"/>
          <w:rFonts w:eastAsia="Arial Unicode MS"/>
          <w:lang w:val="pt-PT"/>
        </w:rPr>
        <w:t>o, reafirma-se a import</w:t>
      </w:r>
      <w:r>
        <w:rPr>
          <w:rStyle w:val="Nenhum"/>
          <w:shd w:val="clear" w:color="auto" w:fill="FFFFFF"/>
          <w:lang w:val="pt-PT"/>
        </w:rPr>
        <w:t>â</w:t>
      </w:r>
      <w:r>
        <w:rPr>
          <w:rStyle w:val="Hyperlink3"/>
          <w:rFonts w:eastAsia="Arial Unicode MS"/>
          <w:lang w:val="pt-PT"/>
        </w:rPr>
        <w:t>ncia de registrar separadamente se os homens s</w:t>
      </w:r>
      <w:r>
        <w:rPr>
          <w:rStyle w:val="Nenhum"/>
          <w:shd w:val="clear" w:color="auto" w:fill="FFFFFF"/>
          <w:lang w:val="pt-PT"/>
        </w:rPr>
        <w:t>ã</w:t>
      </w:r>
      <w:r>
        <w:rPr>
          <w:rStyle w:val="Hyperlink3"/>
          <w:rFonts w:eastAsia="Arial Unicode MS"/>
          <w:lang w:val="pt-PT"/>
        </w:rPr>
        <w:t>o parceiros ou ex-parceiros. Esse registro e sua an</w:t>
      </w:r>
      <w:r>
        <w:rPr>
          <w:rStyle w:val="Nenhum"/>
          <w:shd w:val="clear" w:color="auto" w:fill="FFFFFF"/>
          <w:lang w:val="pt-PT"/>
        </w:rPr>
        <w:t>á</w:t>
      </w:r>
      <w:r w:rsidRPr="00B610EF">
        <w:rPr>
          <w:rStyle w:val="Hyperlink3"/>
          <w:rFonts w:eastAsia="Arial Unicode MS"/>
        </w:rPr>
        <w:t>lise t</w:t>
      </w:r>
      <w:r>
        <w:rPr>
          <w:rStyle w:val="Nenhum"/>
          <w:shd w:val="clear" w:color="auto" w:fill="FFFFFF"/>
          <w:lang w:val="pt-PT"/>
        </w:rPr>
        <w:t>ê</w:t>
      </w:r>
      <w:r>
        <w:rPr>
          <w:rStyle w:val="Hyperlink3"/>
          <w:rFonts w:eastAsia="Arial Unicode MS"/>
          <w:lang w:val="pt-PT"/>
        </w:rPr>
        <w:t>m rela</w:t>
      </w:r>
      <w:r>
        <w:rPr>
          <w:rStyle w:val="Nenhum"/>
          <w:shd w:val="clear" w:color="auto" w:fill="FFFFFF"/>
          <w:lang w:val="pt-PT"/>
        </w:rPr>
        <w:t>çã</w:t>
      </w:r>
      <w:r>
        <w:rPr>
          <w:rStyle w:val="Hyperlink3"/>
          <w:rFonts w:eastAsia="Arial Unicode MS"/>
          <w:lang w:val="pt-PT"/>
        </w:rPr>
        <w:t>o direta com estrat</w:t>
      </w:r>
      <w:r>
        <w:rPr>
          <w:rStyle w:val="Nenhum"/>
          <w:shd w:val="clear" w:color="auto" w:fill="FFFFFF"/>
          <w:lang w:val="pt-PT"/>
        </w:rPr>
        <w:t>é</w:t>
      </w:r>
      <w:r>
        <w:rPr>
          <w:rStyle w:val="Hyperlink3"/>
          <w:rFonts w:eastAsia="Arial Unicode MS"/>
          <w:lang w:val="pt-PT"/>
        </w:rPr>
        <w:t>gias de prote</w:t>
      </w:r>
      <w:r>
        <w:rPr>
          <w:rStyle w:val="Nenhum"/>
          <w:shd w:val="clear" w:color="auto" w:fill="FFFFFF"/>
          <w:lang w:val="pt-PT"/>
        </w:rPr>
        <w:t>çã</w:t>
      </w:r>
      <w:r>
        <w:rPr>
          <w:rStyle w:val="Hyperlink3"/>
          <w:rFonts w:eastAsia="Arial Unicode MS"/>
          <w:lang w:val="pt-PT"/>
        </w:rPr>
        <w:t>o a serem desenvolvidas ap</w:t>
      </w:r>
      <w:r>
        <w:rPr>
          <w:rStyle w:val="Nenhum"/>
          <w:shd w:val="clear" w:color="auto" w:fill="FFFFFF"/>
          <w:lang w:val="pt-PT"/>
        </w:rPr>
        <w:t>ó</w:t>
      </w:r>
      <w:r>
        <w:rPr>
          <w:rStyle w:val="Hyperlink3"/>
          <w:rFonts w:eastAsia="Arial Unicode MS"/>
          <w:lang w:val="pt-PT"/>
        </w:rPr>
        <w:t>s a separa</w:t>
      </w:r>
      <w:r>
        <w:rPr>
          <w:rStyle w:val="Nenhum"/>
          <w:shd w:val="clear" w:color="auto" w:fill="FFFFFF"/>
          <w:lang w:val="pt-PT"/>
        </w:rPr>
        <w:t>çã</w:t>
      </w:r>
      <w:r>
        <w:rPr>
          <w:rStyle w:val="Hyperlink3"/>
          <w:rFonts w:eastAsia="Arial Unicode MS"/>
          <w:lang w:val="pt-PT"/>
        </w:rPr>
        <w:t>o, que devem abranger tamb</w:t>
      </w:r>
      <w:r>
        <w:rPr>
          <w:rStyle w:val="Nenhum"/>
          <w:shd w:val="clear" w:color="auto" w:fill="FFFFFF"/>
          <w:lang w:val="pt-PT"/>
        </w:rPr>
        <w:t>é</w:t>
      </w:r>
      <w:r>
        <w:rPr>
          <w:rStyle w:val="Hyperlink3"/>
          <w:rFonts w:eastAsia="Arial Unicode MS"/>
          <w:lang w:val="pt-PT"/>
        </w:rPr>
        <w:t>m os/as filhos(as).</w:t>
      </w:r>
    </w:p>
    <w:p w14:paraId="7775A746" w14:textId="77777777" w:rsidR="000D5E5D" w:rsidRDefault="00797F8F">
      <w:pPr>
        <w:pStyle w:val="Corpo"/>
        <w:spacing w:line="360" w:lineRule="auto"/>
        <w:ind w:firstLine="709"/>
        <w:jc w:val="both"/>
        <w:rPr>
          <w:rStyle w:val="Nenhum"/>
          <w:color w:val="FF0000"/>
          <w:u w:color="FF0000"/>
          <w:shd w:val="clear" w:color="auto" w:fill="FFFFFF"/>
        </w:rPr>
      </w:pPr>
      <w:r>
        <w:rPr>
          <w:rStyle w:val="Hyperlink3"/>
          <w:rFonts w:eastAsia="Arial Unicode MS"/>
          <w:lang w:val="pt-PT"/>
        </w:rPr>
        <w:t>Para melhor intervir sobre a inter-rela</w:t>
      </w:r>
      <w:r>
        <w:rPr>
          <w:rStyle w:val="Nenhum"/>
          <w:shd w:val="clear" w:color="auto" w:fill="FFFFFF"/>
          <w:lang w:val="pt-PT"/>
        </w:rPr>
        <w:t>çã</w:t>
      </w:r>
      <w:r>
        <w:rPr>
          <w:rStyle w:val="Hyperlink3"/>
          <w:rFonts w:eastAsia="Arial Unicode MS"/>
          <w:lang w:val="pt-PT"/>
        </w:rPr>
        <w:t>o entre a VD contra a mulher e seus/suas filhos/as, indica-se como fundamental a constru</w:t>
      </w:r>
      <w:r>
        <w:rPr>
          <w:rStyle w:val="Nenhum"/>
          <w:shd w:val="clear" w:color="auto" w:fill="FFFFFF"/>
          <w:lang w:val="pt-PT"/>
        </w:rPr>
        <w:t>çã</w:t>
      </w:r>
      <w:r>
        <w:rPr>
          <w:rStyle w:val="Hyperlink3"/>
          <w:rFonts w:eastAsia="Arial Unicode MS"/>
          <w:lang w:val="pt-PT"/>
        </w:rPr>
        <w:t>o/consolida</w:t>
      </w:r>
      <w:r>
        <w:rPr>
          <w:rStyle w:val="Nenhum"/>
          <w:shd w:val="clear" w:color="auto" w:fill="FFFFFF"/>
          <w:lang w:val="pt-PT"/>
        </w:rPr>
        <w:t>çã</w:t>
      </w:r>
      <w:r>
        <w:rPr>
          <w:rStyle w:val="Hyperlink3"/>
          <w:rFonts w:eastAsia="Arial Unicode MS"/>
          <w:lang w:val="pt-PT"/>
        </w:rPr>
        <w:t>o da articula</w:t>
      </w:r>
      <w:r>
        <w:rPr>
          <w:rStyle w:val="Nenhum"/>
          <w:shd w:val="clear" w:color="auto" w:fill="FFFFFF"/>
          <w:lang w:val="pt-PT"/>
        </w:rPr>
        <w:t>çã</w:t>
      </w:r>
      <w:r>
        <w:rPr>
          <w:rStyle w:val="Hyperlink3"/>
          <w:rFonts w:eastAsia="Arial Unicode MS"/>
          <w:lang w:val="pt-PT"/>
        </w:rPr>
        <w:t>o dos servi</w:t>
      </w:r>
      <w:r>
        <w:rPr>
          <w:rStyle w:val="Nenhum"/>
          <w:shd w:val="clear" w:color="auto" w:fill="FFFFFF"/>
          <w:lang w:val="pt-PT"/>
        </w:rPr>
        <w:t>ç</w:t>
      </w:r>
      <w:r>
        <w:rPr>
          <w:rStyle w:val="Hyperlink3"/>
          <w:rFonts w:eastAsia="Arial Unicode MS"/>
          <w:lang w:val="pt-PT"/>
        </w:rPr>
        <w:t>os especializados com os Centros Especializados de Assist</w:t>
      </w:r>
      <w:r>
        <w:rPr>
          <w:rStyle w:val="Nenhum"/>
          <w:shd w:val="clear" w:color="auto" w:fill="FFFFFF"/>
          <w:lang w:val="pt-PT"/>
        </w:rPr>
        <w:t>ê</w:t>
      </w:r>
      <w:r>
        <w:rPr>
          <w:rStyle w:val="Hyperlink3"/>
          <w:rFonts w:eastAsia="Arial Unicode MS"/>
          <w:lang w:val="pt-PT"/>
        </w:rPr>
        <w:t>ncia Social (CREAS) e com os equipamentos do Sistema de Garantia de Direitos</w:t>
      </w:r>
      <w:r>
        <w:rPr>
          <w:rStyle w:val="Nenhum"/>
          <w:color w:val="FF0000"/>
          <w:u w:color="FF0000"/>
          <w:shd w:val="clear" w:color="auto" w:fill="FFFFFF"/>
        </w:rPr>
        <w:t>.</w:t>
      </w:r>
    </w:p>
    <w:p w14:paraId="779F0F27" w14:textId="77777777" w:rsidR="000D5E5D" w:rsidRDefault="00797F8F">
      <w:pPr>
        <w:pStyle w:val="Corpo"/>
        <w:spacing w:line="360" w:lineRule="auto"/>
        <w:ind w:firstLine="709"/>
        <w:jc w:val="both"/>
        <w:rPr>
          <w:rStyle w:val="Hyperlink3"/>
          <w:rFonts w:eastAsia="Arial Unicode MS"/>
        </w:rPr>
      </w:pPr>
      <w:r>
        <w:rPr>
          <w:rStyle w:val="Hyperlink3"/>
          <w:rFonts w:eastAsia="Arial Unicode MS"/>
          <w:lang w:val="pt-PT"/>
        </w:rPr>
        <w:t xml:space="preserve"> No que se refere </w:t>
      </w:r>
      <w:r>
        <w:rPr>
          <w:rStyle w:val="Nenhum"/>
          <w:shd w:val="clear" w:color="auto" w:fill="FFFFFF"/>
          <w:lang w:val="pt-PT"/>
        </w:rPr>
        <w:t xml:space="preserve">à </w:t>
      </w:r>
      <w:r>
        <w:rPr>
          <w:rStyle w:val="Hyperlink3"/>
          <w:rFonts w:eastAsia="Arial Unicode MS"/>
          <w:lang w:val="pt-PT"/>
        </w:rPr>
        <w:t>articula</w:t>
      </w:r>
      <w:r>
        <w:rPr>
          <w:rStyle w:val="Nenhum"/>
          <w:shd w:val="clear" w:color="auto" w:fill="FFFFFF"/>
          <w:lang w:val="pt-PT"/>
        </w:rPr>
        <w:t>çã</w:t>
      </w:r>
      <w:r>
        <w:rPr>
          <w:rStyle w:val="Hyperlink3"/>
          <w:rFonts w:eastAsia="Arial Unicode MS"/>
          <w:lang w:val="pt-PT"/>
        </w:rPr>
        <w:t>o da rede de prote</w:t>
      </w:r>
      <w:r>
        <w:rPr>
          <w:rStyle w:val="Nenhum"/>
          <w:shd w:val="clear" w:color="auto" w:fill="FFFFFF"/>
          <w:lang w:val="pt-PT"/>
        </w:rPr>
        <w:t>çã</w:t>
      </w:r>
      <w:r>
        <w:rPr>
          <w:rStyle w:val="Hyperlink3"/>
          <w:rFonts w:eastAsia="Arial Unicode MS"/>
          <w:lang w:val="pt-PT"/>
        </w:rPr>
        <w:t>o, entende-se como necess</w:t>
      </w:r>
      <w:r>
        <w:rPr>
          <w:rStyle w:val="Nenhum"/>
          <w:shd w:val="clear" w:color="auto" w:fill="FFFFFF"/>
          <w:lang w:val="pt-PT"/>
        </w:rPr>
        <w:t>á</w:t>
      </w:r>
      <w:r>
        <w:rPr>
          <w:rStyle w:val="Hyperlink3"/>
          <w:rFonts w:eastAsia="Arial Unicode MS"/>
          <w:lang w:val="pt-PT"/>
        </w:rPr>
        <w:t>ria uma mudan</w:t>
      </w:r>
      <w:r>
        <w:rPr>
          <w:rStyle w:val="Nenhum"/>
          <w:shd w:val="clear" w:color="auto" w:fill="FFFFFF"/>
          <w:lang w:val="pt-PT"/>
        </w:rPr>
        <w:t>ç</w:t>
      </w:r>
      <w:r>
        <w:rPr>
          <w:rStyle w:val="Hyperlink3"/>
          <w:rFonts w:eastAsia="Arial Unicode MS"/>
          <w:lang w:val="pt-PT"/>
        </w:rPr>
        <w:t>a de paradigma. O reconhecimento da import</w:t>
      </w:r>
      <w:r>
        <w:rPr>
          <w:rStyle w:val="Nenhum"/>
          <w:shd w:val="clear" w:color="auto" w:fill="FFFFFF"/>
          <w:lang w:val="pt-PT"/>
        </w:rPr>
        <w:t>â</w:t>
      </w:r>
      <w:r>
        <w:rPr>
          <w:rStyle w:val="Hyperlink3"/>
          <w:rFonts w:eastAsia="Arial Unicode MS"/>
          <w:lang w:val="pt-PT"/>
        </w:rPr>
        <w:t xml:space="preserve">ncia da </w:t>
      </w:r>
      <w:r>
        <w:rPr>
          <w:rStyle w:val="Nenhum"/>
          <w:shd w:val="clear" w:color="auto" w:fill="FFFFFF"/>
          <w:lang w:val="pt-PT"/>
        </w:rPr>
        <w:t>“</w:t>
      </w:r>
      <w:r w:rsidRPr="00B610EF">
        <w:rPr>
          <w:rStyle w:val="Hyperlink3"/>
          <w:rFonts w:eastAsia="Arial Unicode MS"/>
        </w:rPr>
        <w:t>rede</w:t>
      </w:r>
      <w:r>
        <w:rPr>
          <w:rStyle w:val="Nenhum"/>
          <w:shd w:val="clear" w:color="auto" w:fill="FFFFFF"/>
          <w:lang w:val="pt-PT"/>
        </w:rPr>
        <w:t xml:space="preserve">” é </w:t>
      </w:r>
      <w:r>
        <w:rPr>
          <w:rStyle w:val="Hyperlink3"/>
          <w:rFonts w:eastAsia="Arial Unicode MS"/>
          <w:lang w:val="pt-PT"/>
        </w:rPr>
        <w:t>uma etapa a ser superada; a n</w:t>
      </w:r>
      <w:r>
        <w:rPr>
          <w:rStyle w:val="Nenhum"/>
          <w:shd w:val="clear" w:color="auto" w:fill="FFFFFF"/>
          <w:lang w:val="pt-PT"/>
        </w:rPr>
        <w:t>ã</w:t>
      </w:r>
      <w:r>
        <w:rPr>
          <w:rStyle w:val="Hyperlink3"/>
          <w:rFonts w:eastAsia="Arial Unicode MS"/>
          <w:lang w:val="pt-PT"/>
        </w:rPr>
        <w:t>o regularidade de reuni</w:t>
      </w:r>
      <w:r>
        <w:rPr>
          <w:rStyle w:val="Nenhum"/>
          <w:shd w:val="clear" w:color="auto" w:fill="FFFFFF"/>
          <w:lang w:val="pt-PT"/>
        </w:rPr>
        <w:t>õ</w:t>
      </w:r>
      <w:r>
        <w:rPr>
          <w:rStyle w:val="Hyperlink3"/>
          <w:rFonts w:eastAsia="Arial Unicode MS"/>
          <w:lang w:val="pt-PT"/>
        </w:rPr>
        <w:t>es e a inexist</w:t>
      </w:r>
      <w:r>
        <w:rPr>
          <w:rStyle w:val="Nenhum"/>
          <w:shd w:val="clear" w:color="auto" w:fill="FFFFFF"/>
          <w:lang w:val="pt-PT"/>
        </w:rPr>
        <w:t>ê</w:t>
      </w:r>
      <w:r>
        <w:rPr>
          <w:rStyle w:val="Hyperlink3"/>
          <w:rFonts w:eastAsia="Arial Unicode MS"/>
          <w:lang w:val="pt-PT"/>
        </w:rPr>
        <w:t>ncia de um fluxo consolidado perpetuam lacunas na</w:t>
      </w:r>
      <w:r>
        <w:rPr>
          <w:rStyle w:val="Nenhum"/>
          <w:color w:val="FF0000"/>
          <w:u w:color="FF0000"/>
          <w:shd w:val="clear" w:color="auto" w:fill="FFFFFF"/>
        </w:rPr>
        <w:t xml:space="preserve"> </w:t>
      </w:r>
      <w:proofErr w:type="spellStart"/>
      <w:r>
        <w:rPr>
          <w:rStyle w:val="Hyperlink3"/>
          <w:rFonts w:eastAsia="Arial Unicode MS"/>
        </w:rPr>
        <w:t>prote</w:t>
      </w:r>
      <w:proofErr w:type="spellEnd"/>
      <w:r>
        <w:rPr>
          <w:rStyle w:val="Nenhum"/>
          <w:shd w:val="clear" w:color="auto" w:fill="FFFFFF"/>
          <w:lang w:val="pt-PT"/>
        </w:rPr>
        <w:t>çã</w:t>
      </w:r>
      <w:r>
        <w:rPr>
          <w:rStyle w:val="Hyperlink3"/>
          <w:rFonts w:eastAsia="Arial Unicode MS"/>
          <w:lang w:val="pt-PT"/>
        </w:rPr>
        <w:t xml:space="preserve">o das mulheres e de seus filhos e filhas. </w:t>
      </w:r>
    </w:p>
    <w:p w14:paraId="2C154C92" w14:textId="77777777" w:rsidR="000D5E5D" w:rsidRDefault="00797F8F">
      <w:pPr>
        <w:pStyle w:val="Corpo"/>
        <w:spacing w:line="360" w:lineRule="auto"/>
        <w:ind w:firstLine="709"/>
        <w:jc w:val="both"/>
        <w:rPr>
          <w:rStyle w:val="Hyperlink3"/>
          <w:rFonts w:eastAsia="Arial Unicode MS"/>
        </w:rPr>
      </w:pPr>
      <w:r>
        <w:rPr>
          <w:rStyle w:val="Hyperlink3"/>
          <w:rFonts w:eastAsia="Arial Unicode MS"/>
          <w:lang w:val="pt-PT"/>
        </w:rPr>
        <w:t>A concretiza</w:t>
      </w:r>
      <w:r>
        <w:rPr>
          <w:rStyle w:val="Nenhum"/>
          <w:shd w:val="clear" w:color="auto" w:fill="FFFFFF"/>
          <w:lang w:val="pt-PT"/>
        </w:rPr>
        <w:t>çã</w:t>
      </w:r>
      <w:r>
        <w:rPr>
          <w:rStyle w:val="Hyperlink3"/>
          <w:rFonts w:eastAsia="Arial Unicode MS"/>
          <w:lang w:val="pt-PT"/>
        </w:rPr>
        <w:t>o da intersetorialidade, enquanto princ</w:t>
      </w:r>
      <w:r>
        <w:rPr>
          <w:rStyle w:val="Nenhum"/>
          <w:shd w:val="clear" w:color="auto" w:fill="FFFFFF"/>
          <w:lang w:val="pt-PT"/>
        </w:rPr>
        <w:t>í</w:t>
      </w:r>
      <w:r>
        <w:rPr>
          <w:rStyle w:val="Hyperlink3"/>
          <w:rFonts w:eastAsia="Arial Unicode MS"/>
          <w:lang w:val="pt-PT"/>
        </w:rPr>
        <w:t>pio do trabalho em rede, depende de transforma</w:t>
      </w:r>
      <w:r>
        <w:rPr>
          <w:rStyle w:val="Nenhum"/>
          <w:shd w:val="clear" w:color="auto" w:fill="FFFFFF"/>
          <w:lang w:val="pt-PT"/>
        </w:rPr>
        <w:t>çõ</w:t>
      </w:r>
      <w:r>
        <w:rPr>
          <w:rStyle w:val="Hyperlink3"/>
          <w:rFonts w:eastAsia="Arial Unicode MS"/>
          <w:lang w:val="pt-PT"/>
        </w:rPr>
        <w:t>es na cultura organizacional, exigindo mudan</w:t>
      </w:r>
      <w:r>
        <w:rPr>
          <w:rStyle w:val="Nenhum"/>
          <w:shd w:val="clear" w:color="auto" w:fill="FFFFFF"/>
          <w:lang w:val="pt-PT"/>
        </w:rPr>
        <w:t>ç</w:t>
      </w:r>
      <w:r>
        <w:rPr>
          <w:rStyle w:val="Hyperlink3"/>
          <w:rFonts w:eastAsia="Arial Unicode MS"/>
          <w:lang w:val="pt-PT"/>
        </w:rPr>
        <w:t>as nas institui</w:t>
      </w:r>
      <w:r>
        <w:rPr>
          <w:rStyle w:val="Nenhum"/>
          <w:shd w:val="clear" w:color="auto" w:fill="FFFFFF"/>
          <w:lang w:val="pt-PT"/>
        </w:rPr>
        <w:t>çõ</w:t>
      </w:r>
      <w:r>
        <w:rPr>
          <w:rStyle w:val="Hyperlink3"/>
          <w:rFonts w:eastAsia="Arial Unicode MS"/>
          <w:lang w:val="pt-PT"/>
        </w:rPr>
        <w:t>es para ado</w:t>
      </w:r>
      <w:r>
        <w:rPr>
          <w:rStyle w:val="Nenhum"/>
          <w:shd w:val="clear" w:color="auto" w:fill="FFFFFF"/>
          <w:lang w:val="pt-PT"/>
        </w:rPr>
        <w:t>çã</w:t>
      </w:r>
      <w:r>
        <w:rPr>
          <w:rStyle w:val="Hyperlink3"/>
          <w:rFonts w:eastAsia="Arial Unicode MS"/>
          <w:lang w:val="pt-PT"/>
        </w:rPr>
        <w:t>o de uma l</w:t>
      </w:r>
      <w:r>
        <w:rPr>
          <w:rStyle w:val="Nenhum"/>
          <w:shd w:val="clear" w:color="auto" w:fill="FFFFFF"/>
          <w:lang w:val="pt-PT"/>
        </w:rPr>
        <w:t>ó</w:t>
      </w:r>
      <w:r>
        <w:rPr>
          <w:rStyle w:val="Hyperlink3"/>
          <w:rFonts w:eastAsia="Arial Unicode MS"/>
          <w:lang w:val="pt-PT"/>
        </w:rPr>
        <w:t>gica intersetorial, que n</w:t>
      </w:r>
      <w:r>
        <w:rPr>
          <w:rStyle w:val="Nenhum"/>
          <w:shd w:val="clear" w:color="auto" w:fill="FFFFFF"/>
          <w:lang w:val="pt-PT"/>
        </w:rPr>
        <w:t>ã</w:t>
      </w:r>
      <w:r>
        <w:rPr>
          <w:rStyle w:val="Hyperlink3"/>
          <w:rFonts w:eastAsia="Arial Unicode MS"/>
          <w:lang w:val="pt-PT"/>
        </w:rPr>
        <w:t xml:space="preserve">o prescinde do compromisso </w:t>
      </w:r>
      <w:r>
        <w:rPr>
          <w:rStyle w:val="Nenhum"/>
          <w:shd w:val="clear" w:color="auto" w:fill="FFFFFF"/>
          <w:lang w:val="pt-PT"/>
        </w:rPr>
        <w:t>é</w:t>
      </w:r>
      <w:r>
        <w:rPr>
          <w:rStyle w:val="Hyperlink3"/>
          <w:rFonts w:eastAsia="Arial Unicode MS"/>
          <w:lang w:val="pt-PT"/>
        </w:rPr>
        <w:t>tico/individual, mas n</w:t>
      </w:r>
      <w:r>
        <w:rPr>
          <w:rStyle w:val="Nenhum"/>
          <w:shd w:val="clear" w:color="auto" w:fill="FFFFFF"/>
          <w:lang w:val="pt-PT"/>
        </w:rPr>
        <w:t>ã</w:t>
      </w:r>
      <w:r>
        <w:rPr>
          <w:rStyle w:val="Hyperlink3"/>
          <w:rFonts w:eastAsia="Arial Unicode MS"/>
          <w:lang w:val="pt-PT"/>
        </w:rPr>
        <w:t xml:space="preserve">o se apoia somente nele. </w:t>
      </w:r>
    </w:p>
    <w:p w14:paraId="48274B30" w14:textId="77777777" w:rsidR="000D5E5D" w:rsidRDefault="00797F8F">
      <w:pPr>
        <w:pStyle w:val="Corpo"/>
        <w:spacing w:line="360" w:lineRule="auto"/>
        <w:ind w:firstLine="709"/>
        <w:jc w:val="both"/>
        <w:rPr>
          <w:rStyle w:val="Nenhum"/>
          <w:b/>
          <w:bCs/>
          <w:shd w:val="clear" w:color="auto" w:fill="FFFFFF"/>
        </w:rPr>
      </w:pPr>
      <w:r>
        <w:rPr>
          <w:rStyle w:val="Hyperlink3"/>
          <w:rFonts w:eastAsia="Arial Unicode MS"/>
          <w:lang w:val="pt-PT"/>
        </w:rPr>
        <w:t>Alguns elementos acumulados pela experi</w:t>
      </w:r>
      <w:r>
        <w:rPr>
          <w:rStyle w:val="Nenhum"/>
          <w:shd w:val="clear" w:color="auto" w:fill="FFFFFF"/>
          <w:lang w:val="pt-PT"/>
        </w:rPr>
        <w:t>ê</w:t>
      </w:r>
      <w:r>
        <w:rPr>
          <w:rStyle w:val="Hyperlink3"/>
          <w:rFonts w:eastAsia="Arial Unicode MS"/>
          <w:lang w:val="pt-PT"/>
        </w:rPr>
        <w:t>ncia inglesa constituem-se em pistas para a estrutura</w:t>
      </w:r>
      <w:r>
        <w:rPr>
          <w:rStyle w:val="Nenhum"/>
          <w:shd w:val="clear" w:color="auto" w:fill="FFFFFF"/>
          <w:lang w:val="pt-PT"/>
        </w:rPr>
        <w:t>çã</w:t>
      </w:r>
      <w:r>
        <w:rPr>
          <w:rStyle w:val="Hyperlink3"/>
          <w:rFonts w:eastAsia="Arial Unicode MS"/>
          <w:lang w:val="es-ES_tradnl"/>
        </w:rPr>
        <w:t xml:space="preserve">o de </w:t>
      </w:r>
      <w:proofErr w:type="spellStart"/>
      <w:r>
        <w:rPr>
          <w:rStyle w:val="Hyperlink3"/>
          <w:rFonts w:eastAsia="Arial Unicode MS"/>
          <w:lang w:val="es-ES_tradnl"/>
        </w:rPr>
        <w:t>estrat</w:t>
      </w:r>
      <w:proofErr w:type="spellEnd"/>
      <w:r>
        <w:rPr>
          <w:rStyle w:val="Nenhum"/>
          <w:shd w:val="clear" w:color="auto" w:fill="FFFFFF"/>
          <w:lang w:val="pt-PT"/>
        </w:rPr>
        <w:t>é</w:t>
      </w:r>
      <w:r>
        <w:rPr>
          <w:rStyle w:val="Hyperlink3"/>
          <w:rFonts w:eastAsia="Arial Unicode MS"/>
          <w:lang w:val="pt-PT"/>
        </w:rPr>
        <w:t>gias de prote</w:t>
      </w:r>
      <w:r>
        <w:rPr>
          <w:rStyle w:val="Nenhum"/>
          <w:shd w:val="clear" w:color="auto" w:fill="FFFFFF"/>
          <w:lang w:val="pt-PT"/>
        </w:rPr>
        <w:t>çã</w:t>
      </w:r>
      <w:r>
        <w:rPr>
          <w:rStyle w:val="Hyperlink3"/>
          <w:rFonts w:eastAsia="Arial Unicode MS"/>
          <w:lang w:val="pt-PT"/>
        </w:rPr>
        <w:t>o ap</w:t>
      </w:r>
      <w:r>
        <w:rPr>
          <w:rStyle w:val="Nenhum"/>
          <w:shd w:val="clear" w:color="auto" w:fill="FFFFFF"/>
          <w:lang w:val="pt-PT"/>
        </w:rPr>
        <w:t>ó</w:t>
      </w:r>
      <w:r>
        <w:rPr>
          <w:rStyle w:val="Hyperlink3"/>
          <w:rFonts w:eastAsia="Arial Unicode MS"/>
          <w:lang w:val="pt-PT"/>
        </w:rPr>
        <w:t>s a separa</w:t>
      </w:r>
      <w:r>
        <w:rPr>
          <w:rStyle w:val="Nenhum"/>
          <w:shd w:val="clear" w:color="auto" w:fill="FFFFFF"/>
          <w:lang w:val="pt-PT"/>
        </w:rPr>
        <w:t>çã</w:t>
      </w:r>
      <w:r>
        <w:rPr>
          <w:rStyle w:val="Hyperlink3"/>
          <w:rFonts w:eastAsia="Arial Unicode MS"/>
          <w:lang w:val="pt-PT"/>
        </w:rPr>
        <w:t>o, por exemplo, a constata</w:t>
      </w:r>
      <w:r>
        <w:rPr>
          <w:rStyle w:val="Nenhum"/>
          <w:shd w:val="clear" w:color="auto" w:fill="FFFFFF"/>
          <w:lang w:val="pt-PT"/>
        </w:rPr>
        <w:t>çã</w:t>
      </w:r>
      <w:r>
        <w:rPr>
          <w:rStyle w:val="Hyperlink3"/>
          <w:rFonts w:eastAsia="Arial Unicode MS"/>
          <w:lang w:val="es-ES_tradnl"/>
        </w:rPr>
        <w:t>o de que h</w:t>
      </w:r>
      <w:r>
        <w:rPr>
          <w:rStyle w:val="Nenhum"/>
          <w:shd w:val="clear" w:color="auto" w:fill="FFFFFF"/>
          <w:lang w:val="pt-PT"/>
        </w:rPr>
        <w:t xml:space="preserve">á </w:t>
      </w:r>
      <w:r>
        <w:rPr>
          <w:rStyle w:val="Hyperlink3"/>
          <w:rFonts w:eastAsia="Arial Unicode MS"/>
          <w:lang w:val="pt-PT"/>
        </w:rPr>
        <w:t>um alto percentual de feminic</w:t>
      </w:r>
      <w:r>
        <w:rPr>
          <w:rStyle w:val="Nenhum"/>
          <w:shd w:val="clear" w:color="auto" w:fill="FFFFFF"/>
          <w:lang w:val="pt-PT"/>
        </w:rPr>
        <w:t>í</w:t>
      </w:r>
      <w:r>
        <w:rPr>
          <w:rStyle w:val="Hyperlink3"/>
          <w:rFonts w:eastAsia="Arial Unicode MS"/>
          <w:lang w:val="pt-PT"/>
        </w:rPr>
        <w:t>dios entre o primeiro e o d</w:t>
      </w:r>
      <w:r>
        <w:rPr>
          <w:rStyle w:val="Nenhum"/>
          <w:shd w:val="clear" w:color="auto" w:fill="FFFFFF"/>
          <w:lang w:val="pt-PT"/>
        </w:rPr>
        <w:t>é</w:t>
      </w:r>
      <w:r>
        <w:rPr>
          <w:rStyle w:val="Hyperlink3"/>
          <w:rFonts w:eastAsia="Arial Unicode MS"/>
          <w:lang w:val="pt-PT"/>
        </w:rPr>
        <w:t>cimo segundo m</w:t>
      </w:r>
      <w:r>
        <w:rPr>
          <w:rStyle w:val="Nenhum"/>
          <w:shd w:val="clear" w:color="auto" w:fill="FFFFFF"/>
          <w:lang w:val="pt-PT"/>
        </w:rPr>
        <w:t>ê</w:t>
      </w:r>
      <w:r>
        <w:rPr>
          <w:rStyle w:val="Hyperlink3"/>
          <w:rFonts w:eastAsia="Arial Unicode MS"/>
          <w:lang w:val="pt-PT"/>
        </w:rPr>
        <w:t>s da ruptura do relacionamento. Al</w:t>
      </w:r>
      <w:r>
        <w:rPr>
          <w:rStyle w:val="Nenhum"/>
          <w:shd w:val="clear" w:color="auto" w:fill="FFFFFF"/>
          <w:lang w:val="pt-PT"/>
        </w:rPr>
        <w:t>é</w:t>
      </w:r>
      <w:r>
        <w:rPr>
          <w:rStyle w:val="Hyperlink3"/>
          <w:rFonts w:eastAsia="Arial Unicode MS"/>
          <w:lang w:val="pt-PT"/>
        </w:rPr>
        <w:t>m disso, o longo tempo e os percursos trilhados pelas mulheres em busca de seguran</w:t>
      </w:r>
      <w:r>
        <w:rPr>
          <w:rStyle w:val="Nenhum"/>
          <w:shd w:val="clear" w:color="auto" w:fill="FFFFFF"/>
          <w:lang w:val="pt-PT"/>
        </w:rPr>
        <w:t>ç</w:t>
      </w:r>
      <w:r>
        <w:rPr>
          <w:rStyle w:val="Hyperlink3"/>
          <w:rFonts w:eastAsia="Arial Unicode MS"/>
          <w:lang w:val="pt-PT"/>
        </w:rPr>
        <w:t>a, como corroborado pela importante ONG inglesa Solace Women's Aid (2014, p. 5), s</w:t>
      </w:r>
      <w:r>
        <w:rPr>
          <w:rStyle w:val="Nenhum"/>
          <w:shd w:val="clear" w:color="auto" w:fill="FFFFFF"/>
          <w:lang w:val="pt-PT"/>
        </w:rPr>
        <w:t>ã</w:t>
      </w:r>
      <w:r>
        <w:rPr>
          <w:rStyle w:val="Hyperlink3"/>
          <w:rFonts w:eastAsia="Arial Unicode MS"/>
          <w:lang w:val="pt-PT"/>
        </w:rPr>
        <w:t>o uma indica</w:t>
      </w:r>
      <w:r>
        <w:rPr>
          <w:rStyle w:val="Nenhum"/>
          <w:shd w:val="clear" w:color="auto" w:fill="FFFFFF"/>
          <w:lang w:val="pt-PT"/>
        </w:rPr>
        <w:t>çã</w:t>
      </w:r>
      <w:r>
        <w:rPr>
          <w:rStyle w:val="Hyperlink3"/>
          <w:rFonts w:eastAsia="Arial Unicode MS"/>
          <w:lang w:val="pt-PT"/>
        </w:rPr>
        <w:t>o de que todas as mulheres e crian</w:t>
      </w:r>
      <w:r>
        <w:rPr>
          <w:rStyle w:val="Nenhum"/>
          <w:shd w:val="clear" w:color="auto" w:fill="FFFFFF"/>
          <w:lang w:val="pt-PT"/>
        </w:rPr>
        <w:t>ç</w:t>
      </w:r>
      <w:r>
        <w:rPr>
          <w:rStyle w:val="Hyperlink3"/>
          <w:rFonts w:eastAsia="Arial Unicode MS"/>
          <w:lang w:val="pt-PT"/>
        </w:rPr>
        <w:t>as que sofreram viol</w:t>
      </w:r>
      <w:r>
        <w:rPr>
          <w:rStyle w:val="Nenhum"/>
          <w:shd w:val="clear" w:color="auto" w:fill="FFFFFF"/>
          <w:lang w:val="pt-PT"/>
        </w:rPr>
        <w:t>ê</w:t>
      </w:r>
      <w:r>
        <w:rPr>
          <w:rStyle w:val="Hyperlink3"/>
          <w:rFonts w:eastAsia="Arial Unicode MS"/>
          <w:lang w:val="pt-PT"/>
        </w:rPr>
        <w:t>ncia dom</w:t>
      </w:r>
      <w:r>
        <w:rPr>
          <w:rStyle w:val="Nenhum"/>
          <w:shd w:val="clear" w:color="auto" w:fill="FFFFFF"/>
          <w:lang w:val="pt-PT"/>
        </w:rPr>
        <w:t>é</w:t>
      </w:r>
      <w:r>
        <w:rPr>
          <w:rStyle w:val="Hyperlink3"/>
          <w:rFonts w:eastAsia="Arial Unicode MS"/>
          <w:lang w:val="pt-PT"/>
        </w:rPr>
        <w:t>stica devem receber suporte</w:t>
      </w:r>
      <w:r>
        <w:rPr>
          <w:rStyle w:val="Nenhum"/>
          <w:b/>
          <w:bCs/>
          <w:shd w:val="clear" w:color="auto" w:fill="FFFFFF"/>
          <w:lang w:val="pt-PT"/>
        </w:rPr>
        <w:t xml:space="preserve"> por no mínimo dois anos após a separaçã</w:t>
      </w:r>
      <w:r>
        <w:rPr>
          <w:rStyle w:val="Nenhum"/>
          <w:b/>
          <w:bCs/>
          <w:shd w:val="clear" w:color="auto" w:fill="FFFFFF"/>
          <w:lang w:val="it-IT"/>
        </w:rPr>
        <w:t>o.</w:t>
      </w:r>
    </w:p>
    <w:p w14:paraId="267C5B96" w14:textId="77777777" w:rsidR="000D5E5D" w:rsidRDefault="00797F8F">
      <w:pPr>
        <w:pStyle w:val="Corpo"/>
        <w:spacing w:line="360" w:lineRule="auto"/>
        <w:ind w:firstLine="709"/>
        <w:jc w:val="both"/>
        <w:rPr>
          <w:rStyle w:val="Hyperlink3"/>
          <w:rFonts w:eastAsia="Arial Unicode MS"/>
        </w:rPr>
      </w:pPr>
      <w:r>
        <w:rPr>
          <w:rStyle w:val="Hyperlink3"/>
          <w:rFonts w:eastAsia="Arial Unicode MS"/>
          <w:lang w:val="pt-PT"/>
        </w:rPr>
        <w:t>As m</w:t>
      </w:r>
      <w:r>
        <w:rPr>
          <w:rStyle w:val="Nenhum"/>
          <w:shd w:val="clear" w:color="auto" w:fill="FFFFFF"/>
          <w:lang w:val="pt-PT"/>
        </w:rPr>
        <w:t>ú</w:t>
      </w:r>
      <w:r>
        <w:rPr>
          <w:rStyle w:val="Hyperlink3"/>
          <w:rFonts w:eastAsia="Arial Unicode MS"/>
          <w:lang w:val="pt-PT"/>
        </w:rPr>
        <w:t>ltiplas dimens</w:t>
      </w:r>
      <w:r>
        <w:rPr>
          <w:rStyle w:val="Nenhum"/>
          <w:shd w:val="clear" w:color="auto" w:fill="FFFFFF"/>
          <w:lang w:val="pt-PT"/>
        </w:rPr>
        <w:t>õ</w:t>
      </w:r>
      <w:r>
        <w:rPr>
          <w:rStyle w:val="Hyperlink3"/>
          <w:rFonts w:eastAsia="Arial Unicode MS"/>
          <w:lang w:val="es-ES_tradnl"/>
        </w:rPr>
        <w:t xml:space="preserve">es no </w:t>
      </w:r>
      <w:proofErr w:type="spellStart"/>
      <w:r>
        <w:rPr>
          <w:rStyle w:val="Hyperlink3"/>
          <w:rFonts w:eastAsia="Arial Unicode MS"/>
          <w:lang w:val="es-ES_tradnl"/>
        </w:rPr>
        <w:t>enfrentamento</w:t>
      </w:r>
      <w:proofErr w:type="spellEnd"/>
      <w:r>
        <w:rPr>
          <w:rStyle w:val="Hyperlink3"/>
          <w:rFonts w:eastAsia="Arial Unicode MS"/>
          <w:lang w:val="es-ES_tradnl"/>
        </w:rPr>
        <w:t xml:space="preserve"> </w:t>
      </w:r>
      <w:r>
        <w:rPr>
          <w:rStyle w:val="Nenhum"/>
          <w:shd w:val="clear" w:color="auto" w:fill="FFFFFF"/>
          <w:lang w:val="pt-PT"/>
        </w:rPr>
        <w:t xml:space="preserve">à </w:t>
      </w:r>
      <w:r>
        <w:rPr>
          <w:rStyle w:val="Hyperlink3"/>
          <w:rFonts w:eastAsia="Arial Unicode MS"/>
          <w:lang w:val="pt-PT"/>
        </w:rPr>
        <w:t>VD evidenciam a import</w:t>
      </w:r>
      <w:r>
        <w:rPr>
          <w:rStyle w:val="Nenhum"/>
          <w:shd w:val="clear" w:color="auto" w:fill="FFFFFF"/>
          <w:lang w:val="pt-PT"/>
        </w:rPr>
        <w:t>â</w:t>
      </w:r>
      <w:r>
        <w:rPr>
          <w:rStyle w:val="Hyperlink3"/>
          <w:rFonts w:eastAsia="Arial Unicode MS"/>
          <w:lang w:val="pt-PT"/>
        </w:rPr>
        <w:t>ncia de estruturar programas de forma</w:t>
      </w:r>
      <w:r>
        <w:rPr>
          <w:rStyle w:val="Nenhum"/>
          <w:shd w:val="clear" w:color="auto" w:fill="FFFFFF"/>
          <w:lang w:val="pt-PT"/>
        </w:rPr>
        <w:t>çã</w:t>
      </w:r>
      <w:r>
        <w:rPr>
          <w:rStyle w:val="Hyperlink3"/>
          <w:rFonts w:eastAsia="Arial Unicode MS"/>
          <w:lang w:val="pt-PT"/>
        </w:rPr>
        <w:t>o continuada para os profissionais que atuam com o fen</w:t>
      </w:r>
      <w:r>
        <w:rPr>
          <w:rStyle w:val="Nenhum"/>
          <w:shd w:val="clear" w:color="auto" w:fill="FFFFFF"/>
          <w:lang w:val="pt-PT"/>
        </w:rPr>
        <w:t>ô</w:t>
      </w:r>
      <w:r>
        <w:rPr>
          <w:rStyle w:val="Hyperlink3"/>
          <w:rFonts w:eastAsia="Arial Unicode MS"/>
          <w:lang w:val="pt-PT"/>
        </w:rPr>
        <w:t>meno na rede especializada e de desenvolver fluxos articulados de atendimento, envolvendo, em especial, sa</w:t>
      </w:r>
      <w:r>
        <w:rPr>
          <w:rStyle w:val="Nenhum"/>
          <w:shd w:val="clear" w:color="auto" w:fill="FFFFFF"/>
          <w:lang w:val="pt-PT"/>
        </w:rPr>
        <w:t>ú</w:t>
      </w:r>
      <w:r>
        <w:rPr>
          <w:rStyle w:val="Hyperlink3"/>
          <w:rFonts w:eastAsia="Arial Unicode MS"/>
          <w:lang w:val="en-US"/>
        </w:rPr>
        <w:t xml:space="preserve">de, </w:t>
      </w:r>
      <w:proofErr w:type="spellStart"/>
      <w:r>
        <w:rPr>
          <w:rStyle w:val="Hyperlink3"/>
          <w:rFonts w:eastAsia="Arial Unicode MS"/>
          <w:lang w:val="en-US"/>
        </w:rPr>
        <w:t>justi</w:t>
      </w:r>
      <w:proofErr w:type="spellEnd"/>
      <w:r>
        <w:rPr>
          <w:rStyle w:val="Nenhum"/>
          <w:shd w:val="clear" w:color="auto" w:fill="FFFFFF"/>
          <w:lang w:val="pt-PT"/>
        </w:rPr>
        <w:t>ç</w:t>
      </w:r>
      <w:r>
        <w:rPr>
          <w:rStyle w:val="Hyperlink3"/>
          <w:rFonts w:eastAsia="Arial Unicode MS"/>
          <w:lang w:val="pt-PT"/>
        </w:rPr>
        <w:t>a, assist</w:t>
      </w:r>
      <w:r>
        <w:rPr>
          <w:rStyle w:val="Nenhum"/>
          <w:shd w:val="clear" w:color="auto" w:fill="FFFFFF"/>
          <w:lang w:val="pt-PT"/>
        </w:rPr>
        <w:t>ê</w:t>
      </w:r>
      <w:r>
        <w:rPr>
          <w:rStyle w:val="Hyperlink3"/>
          <w:rFonts w:eastAsia="Arial Unicode MS"/>
          <w:lang w:val="pt-PT"/>
        </w:rPr>
        <w:t>ncia social, educa</w:t>
      </w:r>
      <w:r>
        <w:rPr>
          <w:rStyle w:val="Nenhum"/>
          <w:shd w:val="clear" w:color="auto" w:fill="FFFFFF"/>
          <w:lang w:val="pt-PT"/>
        </w:rPr>
        <w:t>çã</w:t>
      </w:r>
      <w:r>
        <w:rPr>
          <w:rStyle w:val="Hyperlink3"/>
          <w:rFonts w:eastAsia="Arial Unicode MS"/>
          <w:lang w:val="pt-PT"/>
        </w:rPr>
        <w:t>o em suas interfaces com o sistema de garantia de direitos de crian</w:t>
      </w:r>
      <w:r>
        <w:rPr>
          <w:rStyle w:val="Nenhum"/>
          <w:shd w:val="clear" w:color="auto" w:fill="FFFFFF"/>
          <w:lang w:val="pt-PT"/>
        </w:rPr>
        <w:t>ç</w:t>
      </w:r>
      <w:r>
        <w:rPr>
          <w:rStyle w:val="Hyperlink3"/>
          <w:rFonts w:eastAsia="Arial Unicode MS"/>
          <w:lang w:val="pt-PT"/>
        </w:rPr>
        <w:t>as e adolescentes. A m</w:t>
      </w:r>
      <w:r>
        <w:rPr>
          <w:rStyle w:val="Nenhum"/>
          <w:shd w:val="clear" w:color="auto" w:fill="FFFFFF"/>
          <w:lang w:val="pt-PT"/>
        </w:rPr>
        <w:t>é</w:t>
      </w:r>
      <w:r>
        <w:rPr>
          <w:rStyle w:val="Hyperlink3"/>
          <w:rFonts w:eastAsia="Arial Unicode MS"/>
          <w:lang w:val="pt-PT"/>
        </w:rPr>
        <w:t>dio prazo, incluir nos curr</w:t>
      </w:r>
      <w:r>
        <w:rPr>
          <w:rStyle w:val="Nenhum"/>
          <w:shd w:val="clear" w:color="auto" w:fill="FFFFFF"/>
          <w:lang w:val="pt-PT"/>
        </w:rPr>
        <w:t>í</w:t>
      </w:r>
      <w:r>
        <w:rPr>
          <w:rStyle w:val="Hyperlink3"/>
          <w:rFonts w:eastAsia="Arial Unicode MS"/>
          <w:lang w:val="es-ES_tradnl"/>
        </w:rPr>
        <w:t xml:space="preserve">culos de </w:t>
      </w:r>
      <w:proofErr w:type="spellStart"/>
      <w:r>
        <w:rPr>
          <w:rStyle w:val="Hyperlink3"/>
          <w:rFonts w:eastAsia="Arial Unicode MS"/>
          <w:lang w:val="es-ES_tradnl"/>
        </w:rPr>
        <w:t>gradua</w:t>
      </w:r>
      <w:proofErr w:type="spellEnd"/>
      <w:r>
        <w:rPr>
          <w:rStyle w:val="Nenhum"/>
          <w:shd w:val="clear" w:color="auto" w:fill="FFFFFF"/>
          <w:lang w:val="pt-PT"/>
        </w:rPr>
        <w:t>çã</w:t>
      </w:r>
      <w:r>
        <w:rPr>
          <w:rStyle w:val="Hyperlink3"/>
          <w:rFonts w:eastAsia="Arial Unicode MS"/>
          <w:lang w:val="pt-PT"/>
        </w:rPr>
        <w:t>o a tem</w:t>
      </w:r>
      <w:r>
        <w:rPr>
          <w:rStyle w:val="Nenhum"/>
          <w:shd w:val="clear" w:color="auto" w:fill="FFFFFF"/>
          <w:lang w:val="pt-PT"/>
        </w:rPr>
        <w:t>á</w:t>
      </w:r>
      <w:r>
        <w:rPr>
          <w:rStyle w:val="Hyperlink3"/>
          <w:rFonts w:eastAsia="Arial Unicode MS"/>
          <w:lang w:val="pt-PT"/>
        </w:rPr>
        <w:t>tica de g</w:t>
      </w:r>
      <w:r>
        <w:rPr>
          <w:rStyle w:val="Nenhum"/>
          <w:shd w:val="clear" w:color="auto" w:fill="FFFFFF"/>
          <w:lang w:val="pt-PT"/>
        </w:rPr>
        <w:t>ê</w:t>
      </w:r>
      <w:r>
        <w:rPr>
          <w:rStyle w:val="Hyperlink3"/>
          <w:rFonts w:eastAsia="Arial Unicode MS"/>
          <w:lang w:val="pt-PT"/>
        </w:rPr>
        <w:t>nero, principalmente em: Psicologia, Direito, Servi</w:t>
      </w:r>
      <w:r>
        <w:rPr>
          <w:rStyle w:val="Nenhum"/>
          <w:shd w:val="clear" w:color="auto" w:fill="FFFFFF"/>
          <w:lang w:val="pt-PT"/>
        </w:rPr>
        <w:t>ç</w:t>
      </w:r>
      <w:r>
        <w:rPr>
          <w:rStyle w:val="Hyperlink3"/>
          <w:rFonts w:eastAsia="Arial Unicode MS"/>
          <w:lang w:val="pt-PT"/>
        </w:rPr>
        <w:t xml:space="preserve">o Social, Pedagogia e a </w:t>
      </w:r>
      <w:r>
        <w:rPr>
          <w:rStyle w:val="Nenhum"/>
          <w:shd w:val="clear" w:color="auto" w:fill="FFFFFF"/>
          <w:lang w:val="pt-PT"/>
        </w:rPr>
        <w:t>á</w:t>
      </w:r>
      <w:r>
        <w:rPr>
          <w:rStyle w:val="Hyperlink3"/>
          <w:rFonts w:eastAsia="Arial Unicode MS"/>
          <w:lang w:val="pt-PT"/>
        </w:rPr>
        <w:t>rea da Sa</w:t>
      </w:r>
      <w:r>
        <w:rPr>
          <w:rStyle w:val="Nenhum"/>
          <w:shd w:val="clear" w:color="auto" w:fill="FFFFFF"/>
          <w:lang w:val="pt-PT"/>
        </w:rPr>
        <w:t>ú</w:t>
      </w:r>
      <w:r>
        <w:rPr>
          <w:rStyle w:val="Hyperlink3"/>
          <w:rFonts w:eastAsia="Arial Unicode MS"/>
        </w:rPr>
        <w:t xml:space="preserve">de. </w:t>
      </w:r>
    </w:p>
    <w:p w14:paraId="0BD25998" w14:textId="77777777" w:rsidR="000D5E5D" w:rsidRDefault="00797F8F">
      <w:pPr>
        <w:pStyle w:val="Corpo"/>
        <w:spacing w:line="360" w:lineRule="auto"/>
        <w:ind w:firstLine="709"/>
        <w:jc w:val="both"/>
        <w:rPr>
          <w:rStyle w:val="Hyperlink3"/>
          <w:rFonts w:eastAsia="Arial Unicode MS"/>
        </w:rPr>
      </w:pPr>
      <w:r>
        <w:rPr>
          <w:rStyle w:val="Hyperlink3"/>
          <w:rFonts w:eastAsia="Arial Unicode MS"/>
          <w:lang w:val="pt-PT"/>
        </w:rPr>
        <w:t>A Lei de n.</w:t>
      </w:r>
      <w:r>
        <w:rPr>
          <w:rStyle w:val="Nenhum"/>
          <w:shd w:val="clear" w:color="auto" w:fill="FFFFFF"/>
          <w:lang w:val="pt-PT"/>
        </w:rPr>
        <w:t xml:space="preserve">º </w:t>
      </w:r>
      <w:r>
        <w:rPr>
          <w:rStyle w:val="Hyperlink3"/>
          <w:rFonts w:eastAsia="Arial Unicode MS"/>
          <w:lang w:val="pt-PT"/>
        </w:rPr>
        <w:t>14.164, de 10 de junho de 2021, alterou a Lei de Diretrizes e Bases da Educa</w:t>
      </w:r>
      <w:r>
        <w:rPr>
          <w:rStyle w:val="Nenhum"/>
          <w:shd w:val="clear" w:color="auto" w:fill="FFFFFF"/>
          <w:lang w:val="pt-PT"/>
        </w:rPr>
        <w:t>çã</w:t>
      </w:r>
      <w:r>
        <w:rPr>
          <w:rStyle w:val="Hyperlink3"/>
          <w:rFonts w:eastAsia="Arial Unicode MS"/>
          <w:lang w:val="pt-PT"/>
        </w:rPr>
        <w:t>o Nacional, para incluir o conte</w:t>
      </w:r>
      <w:r>
        <w:rPr>
          <w:rStyle w:val="Nenhum"/>
          <w:shd w:val="clear" w:color="auto" w:fill="FFFFFF"/>
          <w:lang w:val="pt-PT"/>
        </w:rPr>
        <w:t>ú</w:t>
      </w:r>
      <w:r>
        <w:rPr>
          <w:rStyle w:val="Hyperlink3"/>
          <w:rFonts w:eastAsia="Arial Unicode MS"/>
          <w:lang w:val="pt-PT"/>
        </w:rPr>
        <w:t>do sobre a preven</w:t>
      </w:r>
      <w:r>
        <w:rPr>
          <w:rStyle w:val="Nenhum"/>
          <w:shd w:val="clear" w:color="auto" w:fill="FFFFFF"/>
          <w:lang w:val="pt-PT"/>
        </w:rPr>
        <w:t>çã</w:t>
      </w:r>
      <w:r>
        <w:rPr>
          <w:rStyle w:val="Hyperlink3"/>
          <w:rFonts w:eastAsia="Arial Unicode MS"/>
          <w:lang w:val="it-IT"/>
        </w:rPr>
        <w:t>o da viol</w:t>
      </w:r>
      <w:r>
        <w:rPr>
          <w:rStyle w:val="Nenhum"/>
          <w:shd w:val="clear" w:color="auto" w:fill="FFFFFF"/>
          <w:lang w:val="pt-PT"/>
        </w:rPr>
        <w:t>ê</w:t>
      </w:r>
      <w:r>
        <w:rPr>
          <w:rStyle w:val="Hyperlink3"/>
          <w:rFonts w:eastAsia="Arial Unicode MS"/>
          <w:lang w:val="pt-PT"/>
        </w:rPr>
        <w:t>ncia contra a mulher nos curr</w:t>
      </w:r>
      <w:r>
        <w:rPr>
          <w:rStyle w:val="Nenhum"/>
          <w:shd w:val="clear" w:color="auto" w:fill="FFFFFF"/>
          <w:lang w:val="pt-PT"/>
        </w:rPr>
        <w:t>í</w:t>
      </w:r>
      <w:r>
        <w:rPr>
          <w:rStyle w:val="Hyperlink3"/>
          <w:rFonts w:eastAsia="Arial Unicode MS"/>
          <w:lang w:val="pt-PT"/>
        </w:rPr>
        <w:t>culos da educa</w:t>
      </w:r>
      <w:r>
        <w:rPr>
          <w:rStyle w:val="Nenhum"/>
          <w:shd w:val="clear" w:color="auto" w:fill="FFFFFF"/>
          <w:lang w:val="pt-PT"/>
        </w:rPr>
        <w:t>çã</w:t>
      </w:r>
      <w:r>
        <w:rPr>
          <w:rStyle w:val="Hyperlink3"/>
          <w:rFonts w:eastAsia="Arial Unicode MS"/>
        </w:rPr>
        <w:t>o b</w:t>
      </w:r>
      <w:r>
        <w:rPr>
          <w:rStyle w:val="Nenhum"/>
          <w:shd w:val="clear" w:color="auto" w:fill="FFFFFF"/>
          <w:lang w:val="pt-PT"/>
        </w:rPr>
        <w:t>á</w:t>
      </w:r>
      <w:r>
        <w:rPr>
          <w:rStyle w:val="Hyperlink3"/>
          <w:rFonts w:eastAsia="Arial Unicode MS"/>
          <w:lang w:val="pt-PT"/>
        </w:rPr>
        <w:t xml:space="preserve">sica, e instituiu a Semana Escolar de Combate </w:t>
      </w:r>
      <w:r>
        <w:rPr>
          <w:rStyle w:val="Nenhum"/>
          <w:shd w:val="clear" w:color="auto" w:fill="FFFFFF"/>
          <w:lang w:val="pt-PT"/>
        </w:rPr>
        <w:t xml:space="preserve">à </w:t>
      </w:r>
      <w:proofErr w:type="spellStart"/>
      <w:r>
        <w:rPr>
          <w:rStyle w:val="Hyperlink3"/>
          <w:rFonts w:eastAsia="Arial Unicode MS"/>
        </w:rPr>
        <w:t>Viol</w:t>
      </w:r>
      <w:proofErr w:type="spellEnd"/>
      <w:r>
        <w:rPr>
          <w:rStyle w:val="Nenhum"/>
          <w:shd w:val="clear" w:color="auto" w:fill="FFFFFF"/>
          <w:lang w:val="pt-PT"/>
        </w:rPr>
        <w:t>ê</w:t>
      </w:r>
      <w:r>
        <w:rPr>
          <w:rStyle w:val="Hyperlink3"/>
          <w:rFonts w:eastAsia="Arial Unicode MS"/>
          <w:lang w:val="pt-PT"/>
        </w:rPr>
        <w:t>ncia contra a Mulher. A semana deve ser realizada anualmente, no m</w:t>
      </w:r>
      <w:r>
        <w:rPr>
          <w:rStyle w:val="Nenhum"/>
          <w:shd w:val="clear" w:color="auto" w:fill="FFFFFF"/>
          <w:lang w:val="pt-PT"/>
        </w:rPr>
        <w:t>ê</w:t>
      </w:r>
      <w:r>
        <w:rPr>
          <w:rStyle w:val="Hyperlink3"/>
          <w:rFonts w:eastAsia="Arial Unicode MS"/>
          <w:lang w:val="pt-PT"/>
        </w:rPr>
        <w:t>s de mar</w:t>
      </w:r>
      <w:r>
        <w:rPr>
          <w:rStyle w:val="Nenhum"/>
          <w:shd w:val="clear" w:color="auto" w:fill="FFFFFF"/>
          <w:lang w:val="pt-PT"/>
        </w:rPr>
        <w:t>ç</w:t>
      </w:r>
      <w:r>
        <w:rPr>
          <w:rStyle w:val="Hyperlink3"/>
          <w:rFonts w:eastAsia="Arial Unicode MS"/>
          <w:lang w:val="pt-PT"/>
        </w:rPr>
        <w:t>o, em todas as institui</w:t>
      </w:r>
      <w:r>
        <w:rPr>
          <w:rStyle w:val="Nenhum"/>
          <w:shd w:val="clear" w:color="auto" w:fill="FFFFFF"/>
          <w:lang w:val="pt-PT"/>
        </w:rPr>
        <w:t>çõ</w:t>
      </w:r>
      <w:r w:rsidRPr="00B610EF">
        <w:rPr>
          <w:rStyle w:val="Hyperlink3"/>
          <w:rFonts w:eastAsia="Arial Unicode MS"/>
        </w:rPr>
        <w:t>es p</w:t>
      </w:r>
      <w:r>
        <w:rPr>
          <w:rStyle w:val="Nenhum"/>
          <w:shd w:val="clear" w:color="auto" w:fill="FFFFFF"/>
          <w:lang w:val="pt-PT"/>
        </w:rPr>
        <w:t>ú</w:t>
      </w:r>
      <w:r>
        <w:rPr>
          <w:rStyle w:val="Hyperlink3"/>
          <w:rFonts w:eastAsia="Arial Unicode MS"/>
          <w:lang w:val="pt-PT"/>
        </w:rPr>
        <w:t>blicas e privadas de ensino da educa</w:t>
      </w:r>
      <w:r>
        <w:rPr>
          <w:rStyle w:val="Nenhum"/>
          <w:shd w:val="clear" w:color="auto" w:fill="FFFFFF"/>
          <w:lang w:val="pt-PT"/>
        </w:rPr>
        <w:t>çã</w:t>
      </w:r>
      <w:r>
        <w:rPr>
          <w:rStyle w:val="Hyperlink3"/>
          <w:rFonts w:eastAsia="Arial Unicode MS"/>
        </w:rPr>
        <w:t>o b</w:t>
      </w:r>
      <w:r>
        <w:rPr>
          <w:rStyle w:val="Nenhum"/>
          <w:shd w:val="clear" w:color="auto" w:fill="FFFFFF"/>
          <w:lang w:val="pt-PT"/>
        </w:rPr>
        <w:t>á</w:t>
      </w:r>
      <w:r>
        <w:rPr>
          <w:rStyle w:val="Hyperlink3"/>
          <w:rFonts w:eastAsia="Arial Unicode MS"/>
          <w:lang w:val="it-IT"/>
        </w:rPr>
        <w:t>sica (BRASIL, 2021).</w:t>
      </w:r>
    </w:p>
    <w:p w14:paraId="1FC3D65E" w14:textId="77777777" w:rsidR="000D5E5D" w:rsidRDefault="00797F8F">
      <w:pPr>
        <w:pStyle w:val="Corpo"/>
        <w:spacing w:line="360" w:lineRule="auto"/>
        <w:ind w:firstLine="709"/>
        <w:jc w:val="both"/>
        <w:rPr>
          <w:rStyle w:val="Hyperlink3"/>
          <w:rFonts w:eastAsia="Arial Unicode MS"/>
        </w:rPr>
      </w:pPr>
      <w:r>
        <w:rPr>
          <w:rStyle w:val="Hyperlink3"/>
          <w:rFonts w:eastAsia="Arial Unicode MS"/>
          <w:lang w:val="pt-PT"/>
        </w:rPr>
        <w:t>Os impactos da aprova</w:t>
      </w:r>
      <w:r>
        <w:rPr>
          <w:rStyle w:val="Nenhum"/>
          <w:shd w:val="clear" w:color="auto" w:fill="FFFFFF"/>
          <w:lang w:val="pt-PT"/>
        </w:rPr>
        <w:t>çã</w:t>
      </w:r>
      <w:r>
        <w:rPr>
          <w:rStyle w:val="Hyperlink3"/>
          <w:rFonts w:eastAsia="Arial Unicode MS"/>
          <w:lang w:val="pt-PT"/>
        </w:rPr>
        <w:t>o da lei s</w:t>
      </w:r>
      <w:r>
        <w:rPr>
          <w:rStyle w:val="Nenhum"/>
          <w:shd w:val="clear" w:color="auto" w:fill="FFFFFF"/>
          <w:lang w:val="pt-PT"/>
        </w:rPr>
        <w:t xml:space="preserve">ó </w:t>
      </w:r>
      <w:r>
        <w:rPr>
          <w:rStyle w:val="Hyperlink3"/>
          <w:rFonts w:eastAsia="Arial Unicode MS"/>
          <w:lang w:val="pt-PT"/>
        </w:rPr>
        <w:t>poder</w:t>
      </w:r>
      <w:r>
        <w:rPr>
          <w:rStyle w:val="Nenhum"/>
          <w:shd w:val="clear" w:color="auto" w:fill="FFFFFF"/>
          <w:lang w:val="pt-PT"/>
        </w:rPr>
        <w:t>ã</w:t>
      </w:r>
      <w:r>
        <w:rPr>
          <w:rStyle w:val="Hyperlink3"/>
          <w:rFonts w:eastAsia="Arial Unicode MS"/>
          <w:lang w:val="pt-PT"/>
        </w:rPr>
        <w:t xml:space="preserve">o ser avaliados posteriormente; contudo, </w:t>
      </w:r>
      <w:r>
        <w:rPr>
          <w:rStyle w:val="Nenhum"/>
          <w:shd w:val="clear" w:color="auto" w:fill="FFFFFF"/>
          <w:lang w:val="pt-PT"/>
        </w:rPr>
        <w:t xml:space="preserve">é </w:t>
      </w:r>
      <w:r>
        <w:rPr>
          <w:rStyle w:val="Hyperlink3"/>
          <w:rFonts w:eastAsia="Arial Unicode MS"/>
          <w:lang w:val="pt-PT"/>
        </w:rPr>
        <w:t>importante ressaltar que as concep</w:t>
      </w:r>
      <w:r>
        <w:rPr>
          <w:rStyle w:val="Nenhum"/>
          <w:shd w:val="clear" w:color="auto" w:fill="FFFFFF"/>
          <w:lang w:val="pt-PT"/>
        </w:rPr>
        <w:t>çõ</w:t>
      </w:r>
      <w:r>
        <w:rPr>
          <w:rStyle w:val="Hyperlink3"/>
          <w:rFonts w:eastAsia="Arial Unicode MS"/>
          <w:lang w:val="pt-PT"/>
        </w:rPr>
        <w:t>es dos diferentes governos estaduais e municipais sobre a viol</w:t>
      </w:r>
      <w:r>
        <w:rPr>
          <w:rStyle w:val="Nenhum"/>
          <w:shd w:val="clear" w:color="auto" w:fill="FFFFFF"/>
          <w:lang w:val="pt-PT"/>
        </w:rPr>
        <w:t>ê</w:t>
      </w:r>
      <w:r>
        <w:rPr>
          <w:rStyle w:val="Hyperlink3"/>
          <w:rFonts w:eastAsia="Arial Unicode MS"/>
          <w:lang w:val="pt-PT"/>
        </w:rPr>
        <w:t>ncia de g</w:t>
      </w:r>
      <w:r>
        <w:rPr>
          <w:rStyle w:val="Nenhum"/>
          <w:shd w:val="clear" w:color="auto" w:fill="FFFFFF"/>
          <w:lang w:val="pt-PT"/>
        </w:rPr>
        <w:t>ê</w:t>
      </w:r>
      <w:proofErr w:type="spellStart"/>
      <w:r>
        <w:rPr>
          <w:rStyle w:val="Hyperlink3"/>
          <w:rFonts w:eastAsia="Arial Unicode MS"/>
          <w:lang w:val="es-ES_tradnl"/>
        </w:rPr>
        <w:t>nero</w:t>
      </w:r>
      <w:proofErr w:type="spellEnd"/>
      <w:r>
        <w:rPr>
          <w:rStyle w:val="Hyperlink3"/>
          <w:rFonts w:eastAsia="Arial Unicode MS"/>
          <w:lang w:val="es-ES_tradnl"/>
        </w:rPr>
        <w:t xml:space="preserve"> ser</w:t>
      </w:r>
      <w:r>
        <w:rPr>
          <w:rStyle w:val="Nenhum"/>
          <w:shd w:val="clear" w:color="auto" w:fill="FFFFFF"/>
          <w:lang w:val="pt-PT"/>
        </w:rPr>
        <w:t>ã</w:t>
      </w:r>
      <w:r>
        <w:rPr>
          <w:rStyle w:val="Hyperlink3"/>
          <w:rFonts w:eastAsia="Arial Unicode MS"/>
          <w:lang w:val="pt-PT"/>
        </w:rPr>
        <w:t>o de fundamental import</w:t>
      </w:r>
      <w:r>
        <w:rPr>
          <w:rStyle w:val="Nenhum"/>
          <w:shd w:val="clear" w:color="auto" w:fill="FFFFFF"/>
          <w:lang w:val="pt-PT"/>
        </w:rPr>
        <w:t>â</w:t>
      </w:r>
      <w:r>
        <w:rPr>
          <w:rStyle w:val="Hyperlink3"/>
          <w:rFonts w:eastAsia="Arial Unicode MS"/>
          <w:lang w:val="pt-PT"/>
        </w:rPr>
        <w:t>ncia para o tensionamento na elabora</w:t>
      </w:r>
      <w:r>
        <w:rPr>
          <w:rStyle w:val="Nenhum"/>
          <w:shd w:val="clear" w:color="auto" w:fill="FFFFFF"/>
          <w:lang w:val="pt-PT"/>
        </w:rPr>
        <w:t>çã</w:t>
      </w:r>
      <w:r>
        <w:rPr>
          <w:rStyle w:val="Hyperlink3"/>
          <w:rFonts w:eastAsia="Arial Unicode MS"/>
          <w:lang w:val="pt-PT"/>
        </w:rPr>
        <w:t xml:space="preserve">o das propostas a serem implementadas. </w:t>
      </w:r>
    </w:p>
    <w:p w14:paraId="370385D4" w14:textId="77777777" w:rsidR="000D5E5D" w:rsidRDefault="000D5E5D">
      <w:pPr>
        <w:pStyle w:val="Corpo"/>
        <w:spacing w:line="360" w:lineRule="auto"/>
        <w:jc w:val="both"/>
        <w:rPr>
          <w:rStyle w:val="Nenhum"/>
          <w:b/>
          <w:bCs/>
          <w:shd w:val="clear" w:color="auto" w:fill="FFFFFF"/>
        </w:rPr>
      </w:pPr>
    </w:p>
    <w:p w14:paraId="1D31D9E7" w14:textId="77777777" w:rsidR="000D5E5D" w:rsidRDefault="00797F8F">
      <w:pPr>
        <w:pStyle w:val="Corpo"/>
        <w:spacing w:line="360" w:lineRule="auto"/>
        <w:jc w:val="both"/>
        <w:rPr>
          <w:rStyle w:val="Nenhum"/>
          <w:b/>
          <w:bCs/>
          <w:shd w:val="clear" w:color="auto" w:fill="FFFFFF"/>
        </w:rPr>
      </w:pPr>
      <w:proofErr w:type="spellStart"/>
      <w:r>
        <w:rPr>
          <w:rStyle w:val="Nenhum"/>
          <w:b/>
          <w:bCs/>
          <w:shd w:val="clear" w:color="auto" w:fill="FFFFFF"/>
        </w:rPr>
        <w:t>Refer</w:t>
      </w:r>
      <w:proofErr w:type="spellEnd"/>
      <w:r>
        <w:rPr>
          <w:rStyle w:val="Nenhum"/>
          <w:b/>
          <w:bCs/>
          <w:shd w:val="clear" w:color="auto" w:fill="FFFFFF"/>
          <w:lang w:val="pt-PT"/>
        </w:rPr>
        <w:t xml:space="preserve">ências </w:t>
      </w:r>
    </w:p>
    <w:p w14:paraId="1C813C20" w14:textId="77777777" w:rsidR="000D5E5D" w:rsidRDefault="000D5E5D">
      <w:pPr>
        <w:pStyle w:val="Corpo"/>
        <w:spacing w:line="360" w:lineRule="auto"/>
        <w:jc w:val="both"/>
        <w:rPr>
          <w:rStyle w:val="Hyperlink3"/>
          <w:rFonts w:eastAsia="Arial Unicode MS"/>
        </w:rPr>
      </w:pPr>
    </w:p>
    <w:p w14:paraId="24EC5CDC" w14:textId="77777777" w:rsidR="000D5E5D" w:rsidRDefault="00797F8F">
      <w:pPr>
        <w:pStyle w:val="Corpo"/>
        <w:jc w:val="both"/>
        <w:rPr>
          <w:rStyle w:val="Hyperlink3"/>
          <w:rFonts w:eastAsia="Arial Unicode MS"/>
        </w:rPr>
      </w:pPr>
      <w:r>
        <w:rPr>
          <w:rStyle w:val="Hyperlink3"/>
          <w:rFonts w:eastAsia="Arial Unicode MS"/>
          <w:lang w:val="de-DE"/>
        </w:rPr>
        <w:t>ALMEIDA, S. S.</w:t>
      </w:r>
      <w:r>
        <w:rPr>
          <w:rStyle w:val="Hyperlink1"/>
          <w:rFonts w:eastAsia="Arial Unicode MS"/>
        </w:rPr>
        <w:t xml:space="preserve"> </w:t>
      </w:r>
      <w:proofErr w:type="spellStart"/>
      <w:r>
        <w:rPr>
          <w:rStyle w:val="Nenhum"/>
          <w:b/>
          <w:bCs/>
          <w:shd w:val="clear" w:color="auto" w:fill="FFFFFF"/>
        </w:rPr>
        <w:t>Femic</w:t>
      </w:r>
      <w:proofErr w:type="spellEnd"/>
      <w:r>
        <w:rPr>
          <w:rStyle w:val="Nenhum"/>
          <w:b/>
          <w:bCs/>
          <w:shd w:val="clear" w:color="auto" w:fill="FFFFFF"/>
          <w:lang w:val="pt-PT"/>
        </w:rPr>
        <w:t>ídio: As algemas (in)visíveis do público-privado</w:t>
      </w:r>
      <w:r>
        <w:rPr>
          <w:rStyle w:val="Hyperlink3"/>
          <w:rFonts w:eastAsia="Arial Unicode MS"/>
          <w:lang w:val="pt-PT"/>
        </w:rPr>
        <w:t>. Rio de Janeiro: Ed. Revinter, 1998.</w:t>
      </w:r>
    </w:p>
    <w:p w14:paraId="1AB33778" w14:textId="77777777" w:rsidR="000D5E5D" w:rsidRDefault="000D5E5D">
      <w:pPr>
        <w:pStyle w:val="Corpo"/>
        <w:jc w:val="both"/>
        <w:rPr>
          <w:rStyle w:val="Hyperlink3"/>
          <w:rFonts w:eastAsia="Arial Unicode MS"/>
        </w:rPr>
      </w:pPr>
    </w:p>
    <w:p w14:paraId="6863BE5F" w14:textId="77777777" w:rsidR="000D5E5D" w:rsidRDefault="00797F8F">
      <w:pPr>
        <w:pStyle w:val="Corpo"/>
        <w:jc w:val="both"/>
        <w:rPr>
          <w:rStyle w:val="Hyperlink3"/>
          <w:rFonts w:eastAsia="Arial Unicode MS"/>
        </w:rPr>
      </w:pPr>
      <w:r>
        <w:rPr>
          <w:rStyle w:val="Hyperlink3"/>
          <w:rFonts w:eastAsia="Arial Unicode MS"/>
          <w:lang w:val="en-US"/>
        </w:rPr>
        <w:t xml:space="preserve">_____________. </w:t>
      </w:r>
      <w:r>
        <w:rPr>
          <w:rStyle w:val="Nenhum"/>
          <w:shd w:val="clear" w:color="auto" w:fill="FFFFFF"/>
          <w:lang w:val="pt-PT"/>
        </w:rPr>
        <w:t>“</w:t>
      </w:r>
      <w:r>
        <w:rPr>
          <w:rStyle w:val="Hyperlink3"/>
          <w:rFonts w:eastAsia="Arial Unicode MS"/>
          <w:lang w:val="pt-PT"/>
        </w:rPr>
        <w:t>Essa viol</w:t>
      </w:r>
      <w:r>
        <w:rPr>
          <w:rStyle w:val="Nenhum"/>
          <w:shd w:val="clear" w:color="auto" w:fill="FFFFFF"/>
          <w:lang w:val="pt-PT"/>
        </w:rPr>
        <w:t>ê</w:t>
      </w:r>
      <w:r>
        <w:rPr>
          <w:rStyle w:val="Hyperlink3"/>
          <w:rFonts w:eastAsia="Arial Unicode MS"/>
          <w:lang w:val="pt-PT"/>
        </w:rPr>
        <w:t>ncia mal-dita</w:t>
      </w:r>
      <w:r>
        <w:rPr>
          <w:rStyle w:val="Nenhum"/>
          <w:shd w:val="clear" w:color="auto" w:fill="FFFFFF"/>
          <w:lang w:val="pt-PT"/>
        </w:rPr>
        <w:t>”</w:t>
      </w:r>
      <w:r>
        <w:rPr>
          <w:rStyle w:val="Hyperlink3"/>
          <w:rFonts w:eastAsia="Arial Unicode MS"/>
          <w:lang w:val="de-DE"/>
        </w:rPr>
        <w:t xml:space="preserve">. In:  ALMEIDA.S.(org) </w:t>
      </w:r>
      <w:proofErr w:type="spellStart"/>
      <w:r>
        <w:rPr>
          <w:rStyle w:val="Nenhum"/>
          <w:b/>
          <w:bCs/>
          <w:shd w:val="clear" w:color="auto" w:fill="FFFFFF"/>
        </w:rPr>
        <w:t>Viol</w:t>
      </w:r>
      <w:proofErr w:type="spellEnd"/>
      <w:r>
        <w:rPr>
          <w:rStyle w:val="Nenhum"/>
          <w:b/>
          <w:bCs/>
          <w:shd w:val="clear" w:color="auto" w:fill="FFFFFF"/>
          <w:lang w:val="pt-PT"/>
        </w:rPr>
        <w:t>ência de Gê</w:t>
      </w:r>
      <w:r>
        <w:rPr>
          <w:rStyle w:val="Nenhum"/>
          <w:b/>
          <w:bCs/>
          <w:shd w:val="clear" w:color="auto" w:fill="FFFFFF"/>
          <w:lang w:val="it-IT"/>
        </w:rPr>
        <w:t>nero e Pol</w:t>
      </w:r>
      <w:r>
        <w:rPr>
          <w:rStyle w:val="Nenhum"/>
          <w:b/>
          <w:bCs/>
          <w:shd w:val="clear" w:color="auto" w:fill="FFFFFF"/>
          <w:lang w:val="pt-PT"/>
        </w:rPr>
        <w:t>íticas Públicas.</w:t>
      </w:r>
      <w:r>
        <w:rPr>
          <w:rStyle w:val="Hyperlink3"/>
          <w:rFonts w:eastAsia="Arial Unicode MS"/>
          <w:lang w:val="pt-PT"/>
        </w:rPr>
        <w:t xml:space="preserve"> Rio de Janeiro: Ed. UFRJ, S</w:t>
      </w:r>
      <w:r>
        <w:rPr>
          <w:rStyle w:val="Nenhum"/>
          <w:shd w:val="clear" w:color="auto" w:fill="FFFFFF"/>
          <w:lang w:val="pt-PT"/>
        </w:rPr>
        <w:t>é</w:t>
      </w:r>
      <w:r>
        <w:rPr>
          <w:rStyle w:val="Hyperlink3"/>
          <w:rFonts w:eastAsia="Arial Unicode MS"/>
          <w:lang w:val="de-DE"/>
        </w:rPr>
        <w:t>rie Did</w:t>
      </w:r>
      <w:r>
        <w:rPr>
          <w:rStyle w:val="Nenhum"/>
          <w:shd w:val="clear" w:color="auto" w:fill="FFFFFF"/>
          <w:lang w:val="pt-PT"/>
        </w:rPr>
        <w:t>á</w:t>
      </w:r>
      <w:r>
        <w:rPr>
          <w:rStyle w:val="Hyperlink3"/>
          <w:rFonts w:eastAsia="Arial Unicode MS"/>
          <w:lang w:val="pt-PT"/>
        </w:rPr>
        <w:t>ticos, 2007, p. 12- 24.</w:t>
      </w:r>
    </w:p>
    <w:p w14:paraId="558B432A" w14:textId="77777777" w:rsidR="000D5E5D" w:rsidRDefault="000D5E5D">
      <w:pPr>
        <w:pStyle w:val="Corpo"/>
        <w:jc w:val="both"/>
        <w:rPr>
          <w:rStyle w:val="Hyperlink3"/>
          <w:rFonts w:eastAsia="Arial Unicode MS"/>
        </w:rPr>
      </w:pPr>
    </w:p>
    <w:p w14:paraId="5A9C7760" w14:textId="77777777" w:rsidR="000D5E5D" w:rsidRPr="00B610EF" w:rsidRDefault="00797F8F">
      <w:pPr>
        <w:pStyle w:val="Corpo"/>
        <w:jc w:val="both"/>
        <w:rPr>
          <w:rStyle w:val="Hyperlink3"/>
          <w:rFonts w:eastAsia="Arial Unicode MS"/>
          <w:lang w:val="fr-FR"/>
        </w:rPr>
      </w:pPr>
      <w:r>
        <w:rPr>
          <w:rStyle w:val="Hyperlink3"/>
          <w:rFonts w:eastAsia="Arial Unicode MS"/>
          <w:lang w:val="en-US"/>
        </w:rPr>
        <w:t xml:space="preserve">BOWSTEAD, J.C. Women on the move: </w:t>
      </w:r>
      <w:proofErr w:type="spellStart"/>
      <w:r>
        <w:rPr>
          <w:rStyle w:val="Hyperlink3"/>
          <w:rFonts w:eastAsia="Arial Unicode MS"/>
          <w:lang w:val="en-US"/>
        </w:rPr>
        <w:t>theorising</w:t>
      </w:r>
      <w:proofErr w:type="spellEnd"/>
      <w:r>
        <w:rPr>
          <w:rStyle w:val="Hyperlink3"/>
          <w:rFonts w:eastAsia="Arial Unicode MS"/>
          <w:lang w:val="en-US"/>
        </w:rPr>
        <w:t xml:space="preserve"> the geographies of domestic violence journeys. In:  </w:t>
      </w:r>
      <w:r>
        <w:rPr>
          <w:rStyle w:val="Nenhum"/>
          <w:b/>
          <w:bCs/>
          <w:shd w:val="clear" w:color="auto" w:fill="FFFFFF"/>
          <w:lang w:val="en-US"/>
        </w:rPr>
        <w:t>England, Gender, Place &amp; Culture</w:t>
      </w:r>
      <w:r>
        <w:rPr>
          <w:rStyle w:val="Hyperlink3"/>
          <w:rFonts w:eastAsia="Arial Unicode MS"/>
          <w:lang w:val="it-IT"/>
        </w:rPr>
        <w:t>, v. 24, n. 1, 108-121, DOI: 10.1080/0966369X.2016.1251396, 2017.</w:t>
      </w:r>
    </w:p>
    <w:p w14:paraId="3F9C84E7" w14:textId="77777777" w:rsidR="000D5E5D" w:rsidRPr="00B610EF" w:rsidRDefault="000D5E5D">
      <w:pPr>
        <w:pStyle w:val="Corpo"/>
        <w:jc w:val="both"/>
        <w:rPr>
          <w:rStyle w:val="Hyperlink3"/>
          <w:rFonts w:eastAsia="Arial Unicode MS"/>
          <w:lang w:val="fr-FR"/>
        </w:rPr>
      </w:pPr>
    </w:p>
    <w:p w14:paraId="72A36263" w14:textId="77777777" w:rsidR="000D5E5D" w:rsidRDefault="00797F8F">
      <w:pPr>
        <w:pStyle w:val="Corpo"/>
        <w:jc w:val="both"/>
        <w:rPr>
          <w:rStyle w:val="Hyperlink3"/>
          <w:rFonts w:eastAsia="Arial Unicode MS"/>
        </w:rPr>
      </w:pPr>
      <w:r>
        <w:rPr>
          <w:rStyle w:val="Hyperlink3"/>
          <w:rFonts w:eastAsia="Arial Unicode MS"/>
          <w:lang w:val="it-IT"/>
        </w:rPr>
        <w:t>BRASIL. PRESID</w:t>
      </w:r>
      <w:r>
        <w:rPr>
          <w:rStyle w:val="Nenhum"/>
          <w:shd w:val="clear" w:color="auto" w:fill="FFFFFF"/>
          <w:lang w:val="pt-PT"/>
        </w:rPr>
        <w:t>Ê</w:t>
      </w:r>
      <w:r>
        <w:rPr>
          <w:rStyle w:val="Hyperlink3"/>
          <w:rFonts w:eastAsia="Arial Unicode MS"/>
        </w:rPr>
        <w:t>NCIA DA REP</w:t>
      </w:r>
      <w:r>
        <w:rPr>
          <w:rStyle w:val="Nenhum"/>
          <w:shd w:val="clear" w:color="auto" w:fill="FFFFFF"/>
          <w:lang w:val="pt-PT"/>
        </w:rPr>
        <w:t>Ú</w:t>
      </w:r>
      <w:r>
        <w:rPr>
          <w:rStyle w:val="Hyperlink3"/>
          <w:rFonts w:eastAsia="Arial Unicode MS"/>
          <w:lang w:val="da-DK"/>
        </w:rPr>
        <w:t xml:space="preserve">BLICA. </w:t>
      </w:r>
      <w:r>
        <w:rPr>
          <w:rStyle w:val="Nenhum"/>
          <w:b/>
          <w:bCs/>
          <w:smallCaps/>
          <w:color w:val="162937"/>
          <w:u w:color="162937"/>
          <w:shd w:val="clear" w:color="auto" w:fill="FFFFFF"/>
        </w:rPr>
        <w:t>LEI N</w:t>
      </w:r>
      <w:r>
        <w:rPr>
          <w:rStyle w:val="Nenhum"/>
          <w:b/>
          <w:bCs/>
          <w:smallCaps/>
          <w:color w:val="162937"/>
          <w:u w:color="162937"/>
          <w:shd w:val="clear" w:color="auto" w:fill="FFFFFF"/>
          <w:lang w:val="pt-PT"/>
        </w:rPr>
        <w:t xml:space="preserve">º </w:t>
      </w:r>
      <w:r>
        <w:rPr>
          <w:rStyle w:val="Nenhum"/>
          <w:b/>
          <w:bCs/>
          <w:smallCaps/>
          <w:color w:val="162937"/>
          <w:u w:color="162937"/>
          <w:shd w:val="clear" w:color="auto" w:fill="FFFFFF"/>
        </w:rPr>
        <w:t xml:space="preserve">14.164, DE 10 DE JUNHO DE 2021. </w:t>
      </w:r>
      <w:r>
        <w:rPr>
          <w:rStyle w:val="Hyperlink3"/>
          <w:rFonts w:eastAsia="Arial Unicode MS"/>
          <w:lang w:val="it-IT"/>
        </w:rPr>
        <w:t>Dispon</w:t>
      </w:r>
      <w:r>
        <w:rPr>
          <w:rStyle w:val="Nenhum"/>
          <w:shd w:val="clear" w:color="auto" w:fill="FFFFFF"/>
          <w:lang w:val="pt-PT"/>
        </w:rPr>
        <w:t>í</w:t>
      </w:r>
      <w:r>
        <w:rPr>
          <w:rStyle w:val="Hyperlink3"/>
          <w:rFonts w:eastAsia="Arial Unicode MS"/>
          <w:lang w:val="pt-PT"/>
        </w:rPr>
        <w:t xml:space="preserve">vel em: </w:t>
      </w:r>
      <w:hyperlink r:id="rId14" w:history="1">
        <w:r>
          <w:rPr>
            <w:rStyle w:val="Hyperlink1"/>
            <w:rFonts w:eastAsia="Arial Unicode MS"/>
            <w:lang w:val="pt-PT"/>
          </w:rPr>
          <w:t>https://www.in.gov.br/web/dou/-/lei-n-14.164-de-10-de-junho-de-2021-325357131</w:t>
        </w:r>
      </w:hyperlink>
      <w:r>
        <w:rPr>
          <w:rStyle w:val="Hyperlink3"/>
          <w:rFonts w:eastAsia="Arial Unicode MS"/>
          <w:lang w:val="pt-PT"/>
        </w:rPr>
        <w:t>. , acesso em: 18 jun. 2021.</w:t>
      </w:r>
    </w:p>
    <w:p w14:paraId="01027351" w14:textId="77777777" w:rsidR="000D5E5D" w:rsidRDefault="000D5E5D">
      <w:pPr>
        <w:pStyle w:val="Corpo"/>
        <w:jc w:val="both"/>
        <w:rPr>
          <w:rStyle w:val="Hyperlink3"/>
          <w:rFonts w:eastAsia="Arial Unicode MS"/>
        </w:rPr>
      </w:pPr>
    </w:p>
    <w:p w14:paraId="560EADEF" w14:textId="77777777" w:rsidR="000D5E5D" w:rsidRDefault="00797F8F">
      <w:pPr>
        <w:pStyle w:val="Corpo"/>
        <w:jc w:val="both"/>
        <w:rPr>
          <w:rStyle w:val="Hyperlink3"/>
          <w:rFonts w:eastAsia="Arial Unicode MS"/>
        </w:rPr>
      </w:pPr>
      <w:r>
        <w:rPr>
          <w:rStyle w:val="Hyperlink3"/>
          <w:rFonts w:eastAsia="Arial Unicode MS"/>
        </w:rPr>
        <w:t xml:space="preserve">BRASIL. </w:t>
      </w:r>
      <w:proofErr w:type="spellStart"/>
      <w:r>
        <w:rPr>
          <w:rStyle w:val="Hyperlink3"/>
          <w:rFonts w:eastAsia="Arial Unicode MS"/>
        </w:rPr>
        <w:t>Relat</w:t>
      </w:r>
      <w:proofErr w:type="spellEnd"/>
      <w:r>
        <w:rPr>
          <w:rStyle w:val="Nenhum"/>
          <w:shd w:val="clear" w:color="auto" w:fill="FFFFFF"/>
          <w:lang w:val="pt-PT"/>
        </w:rPr>
        <w:t>ó</w:t>
      </w:r>
      <w:r w:rsidRPr="00B610EF">
        <w:rPr>
          <w:rStyle w:val="Hyperlink3"/>
          <w:rFonts w:eastAsia="Arial Unicode MS"/>
        </w:rPr>
        <w:t xml:space="preserve">rio Ligue 180, 2019. </w:t>
      </w:r>
      <w:proofErr w:type="spellStart"/>
      <w:r w:rsidRPr="00B610EF">
        <w:rPr>
          <w:rStyle w:val="Hyperlink3"/>
          <w:rFonts w:eastAsia="Arial Unicode MS"/>
        </w:rPr>
        <w:t>Dispon</w:t>
      </w:r>
      <w:proofErr w:type="spellEnd"/>
      <w:r>
        <w:rPr>
          <w:rStyle w:val="Nenhum"/>
          <w:shd w:val="clear" w:color="auto" w:fill="FFFFFF"/>
          <w:lang w:val="pt-PT"/>
        </w:rPr>
        <w:t>í</w:t>
      </w:r>
      <w:r>
        <w:rPr>
          <w:rStyle w:val="Hyperlink3"/>
          <w:rFonts w:eastAsia="Arial Unicode MS"/>
          <w:lang w:val="pt-PT"/>
        </w:rPr>
        <w:t xml:space="preserve">vel em: </w:t>
      </w:r>
    </w:p>
    <w:p w14:paraId="0C339CEB" w14:textId="77777777" w:rsidR="000D5E5D" w:rsidRDefault="00D46150">
      <w:pPr>
        <w:pStyle w:val="Corpo"/>
        <w:jc w:val="both"/>
        <w:rPr>
          <w:rStyle w:val="Hyperlink3"/>
          <w:rFonts w:eastAsia="Arial Unicode MS"/>
        </w:rPr>
      </w:pPr>
      <w:hyperlink r:id="rId15" w:history="1">
        <w:r w:rsidR="00797F8F">
          <w:rPr>
            <w:rStyle w:val="Hyperlink1"/>
            <w:rFonts w:eastAsia="Arial Unicode MS"/>
            <w:lang w:val="pt-PT"/>
          </w:rPr>
          <w:t>https://www.gov.br/mdh/pt-br/assuntos/noticias/2020-2/maio/BalanoDisque180v21.pdf</w:t>
        </w:r>
      </w:hyperlink>
      <w:r w:rsidR="00797F8F">
        <w:rPr>
          <w:rStyle w:val="Hyperlink3"/>
          <w:rFonts w:eastAsia="Arial Unicode MS"/>
          <w:lang w:val="pt-PT"/>
        </w:rPr>
        <w:t>. , acesso em: 05 out. 2023.</w:t>
      </w:r>
    </w:p>
    <w:p w14:paraId="3317A250" w14:textId="77777777" w:rsidR="000D5E5D" w:rsidRDefault="000D5E5D">
      <w:pPr>
        <w:pStyle w:val="Corpo"/>
        <w:jc w:val="both"/>
        <w:rPr>
          <w:rStyle w:val="Hyperlink3"/>
          <w:rFonts w:eastAsia="Arial Unicode MS"/>
        </w:rPr>
      </w:pPr>
    </w:p>
    <w:p w14:paraId="2CBAA0B8" w14:textId="77777777" w:rsidR="000D5E5D" w:rsidRDefault="00797F8F">
      <w:pPr>
        <w:pStyle w:val="Corpo"/>
        <w:jc w:val="both"/>
        <w:rPr>
          <w:rStyle w:val="Hyperlink3"/>
          <w:rFonts w:eastAsia="Arial Unicode MS"/>
        </w:rPr>
      </w:pPr>
      <w:r>
        <w:rPr>
          <w:rStyle w:val="Hyperlink3"/>
          <w:rFonts w:eastAsia="Arial Unicode MS"/>
          <w:lang w:val="de-DE"/>
        </w:rPr>
        <w:t xml:space="preserve">BRIOLI, F., VAGGIONE, J., MACHADO, M. D.C. </w:t>
      </w:r>
      <w:r>
        <w:rPr>
          <w:rStyle w:val="Nenhum"/>
          <w:b/>
          <w:bCs/>
          <w:shd w:val="clear" w:color="auto" w:fill="FFFFFF"/>
        </w:rPr>
        <w:t>G</w:t>
      </w:r>
      <w:r>
        <w:rPr>
          <w:rStyle w:val="Nenhum"/>
          <w:b/>
          <w:bCs/>
          <w:shd w:val="clear" w:color="auto" w:fill="FFFFFF"/>
          <w:lang w:val="pt-PT"/>
        </w:rPr>
        <w:t>ênero, Neoconservadorismo e Democracia: disputas e retrocessos na Amé</w:t>
      </w:r>
      <w:r>
        <w:rPr>
          <w:rStyle w:val="Nenhum"/>
          <w:b/>
          <w:bCs/>
          <w:shd w:val="clear" w:color="auto" w:fill="FFFFFF"/>
          <w:lang w:val="it-IT"/>
        </w:rPr>
        <w:t>rica Latina</w:t>
      </w:r>
      <w:r>
        <w:rPr>
          <w:rStyle w:val="Hyperlink3"/>
          <w:rFonts w:eastAsia="Arial Unicode MS"/>
        </w:rPr>
        <w:t>. S</w:t>
      </w:r>
      <w:r>
        <w:rPr>
          <w:rStyle w:val="Nenhum"/>
          <w:shd w:val="clear" w:color="auto" w:fill="FFFFFF"/>
          <w:lang w:val="pt-PT"/>
        </w:rPr>
        <w:t>ã</w:t>
      </w:r>
      <w:r>
        <w:rPr>
          <w:rStyle w:val="Hyperlink3"/>
          <w:rFonts w:eastAsia="Arial Unicode MS"/>
          <w:lang w:val="pt-PT"/>
        </w:rPr>
        <w:t>o Paulo: Boitempo, 2020.</w:t>
      </w:r>
    </w:p>
    <w:p w14:paraId="0EB47B87" w14:textId="77777777" w:rsidR="000D5E5D" w:rsidRDefault="00797F8F">
      <w:pPr>
        <w:pStyle w:val="Corpo"/>
        <w:jc w:val="both"/>
        <w:rPr>
          <w:rStyle w:val="Hyperlink3"/>
          <w:rFonts w:eastAsia="Arial Unicode MS"/>
        </w:rPr>
      </w:pPr>
      <w:r>
        <w:rPr>
          <w:rStyle w:val="Hyperlink3"/>
          <w:rFonts w:eastAsia="Arial Unicode MS"/>
        </w:rPr>
        <w:t>Dossi</w:t>
      </w:r>
      <w:r>
        <w:rPr>
          <w:rStyle w:val="Nenhum"/>
          <w:shd w:val="clear" w:color="auto" w:fill="FFFFFF"/>
          <w:lang w:val="pt-PT"/>
        </w:rPr>
        <w:t xml:space="preserve">ê </w:t>
      </w:r>
      <w:proofErr w:type="spellStart"/>
      <w:r>
        <w:rPr>
          <w:rStyle w:val="Hyperlink3"/>
          <w:rFonts w:eastAsia="Arial Unicode MS"/>
        </w:rPr>
        <w:t>Feminic</w:t>
      </w:r>
      <w:proofErr w:type="spellEnd"/>
      <w:r>
        <w:rPr>
          <w:rStyle w:val="Nenhum"/>
          <w:shd w:val="clear" w:color="auto" w:fill="FFFFFF"/>
          <w:lang w:val="pt-PT"/>
        </w:rPr>
        <w:t>í</w:t>
      </w:r>
      <w:r>
        <w:rPr>
          <w:rStyle w:val="Hyperlink3"/>
          <w:rFonts w:eastAsia="Arial Unicode MS"/>
          <w:lang w:val="it-IT"/>
        </w:rPr>
        <w:t>dio. S</w:t>
      </w:r>
      <w:r>
        <w:rPr>
          <w:rStyle w:val="Nenhum"/>
          <w:shd w:val="clear" w:color="auto" w:fill="FFFFFF"/>
          <w:lang w:val="pt-PT"/>
        </w:rPr>
        <w:t>ã</w:t>
      </w:r>
      <w:r>
        <w:rPr>
          <w:rStyle w:val="Hyperlink3"/>
          <w:rFonts w:eastAsia="Arial Unicode MS"/>
          <w:lang w:val="pt-PT"/>
        </w:rPr>
        <w:t>o Paulo. Dispon</w:t>
      </w:r>
      <w:r>
        <w:rPr>
          <w:rStyle w:val="Nenhum"/>
          <w:shd w:val="clear" w:color="auto" w:fill="FFFFFF"/>
          <w:lang w:val="pt-PT"/>
        </w:rPr>
        <w:t>í</w:t>
      </w:r>
      <w:r>
        <w:rPr>
          <w:rStyle w:val="Hyperlink3"/>
          <w:rFonts w:eastAsia="Arial Unicode MS"/>
          <w:lang w:val="pt-PT"/>
        </w:rPr>
        <w:t xml:space="preserve">vel em: </w:t>
      </w:r>
      <w:hyperlink r:id="rId16" w:history="1">
        <w:r>
          <w:rPr>
            <w:rStyle w:val="Hyperlink1"/>
            <w:rFonts w:eastAsia="Arial Unicode MS"/>
            <w:lang w:val="pt-PT"/>
          </w:rPr>
          <w:t>http://agenciapatriciagalvao.org.br/wpcontent/uploads/2017/03/LivroFeminicidio InvisibilidadeMata.pdf</w:t>
        </w:r>
      </w:hyperlink>
      <w:r>
        <w:rPr>
          <w:rStyle w:val="Hyperlink3"/>
          <w:rFonts w:eastAsia="Arial Unicode MS"/>
          <w:lang w:val="pt-PT"/>
        </w:rPr>
        <w:t xml:space="preserve"> . , acesso em: 01 set. 2017.</w:t>
      </w:r>
    </w:p>
    <w:p w14:paraId="3CF3A4DD" w14:textId="77777777" w:rsidR="000D5E5D" w:rsidRDefault="000D5E5D">
      <w:pPr>
        <w:pStyle w:val="Corpo"/>
        <w:jc w:val="both"/>
        <w:rPr>
          <w:rStyle w:val="Hyperlink3"/>
          <w:rFonts w:eastAsia="Arial Unicode MS"/>
        </w:rPr>
      </w:pPr>
    </w:p>
    <w:p w14:paraId="6A087C50" w14:textId="77777777" w:rsidR="000D5E5D" w:rsidRDefault="00797F8F">
      <w:pPr>
        <w:pStyle w:val="Corpo"/>
        <w:jc w:val="both"/>
        <w:rPr>
          <w:rStyle w:val="Hyperlink3"/>
          <w:rFonts w:eastAsia="Arial Unicode MS"/>
        </w:rPr>
      </w:pPr>
      <w:r>
        <w:rPr>
          <w:rStyle w:val="Hyperlink3"/>
          <w:rFonts w:eastAsia="Arial Unicode MS"/>
          <w:lang w:val="da-DK"/>
        </w:rPr>
        <w:t xml:space="preserve">FEMINICIDE CENSUS: FINDINGS. </w:t>
      </w:r>
      <w:proofErr w:type="spellStart"/>
      <w:r>
        <w:rPr>
          <w:rStyle w:val="Nenhum"/>
          <w:b/>
          <w:bCs/>
          <w:shd w:val="clear" w:color="auto" w:fill="FFFFFF"/>
          <w:lang w:val="en-US"/>
        </w:rPr>
        <w:t>Anual</w:t>
      </w:r>
      <w:proofErr w:type="spellEnd"/>
      <w:r>
        <w:rPr>
          <w:rStyle w:val="Nenhum"/>
          <w:b/>
          <w:bCs/>
          <w:shd w:val="clear" w:color="auto" w:fill="FFFFFF"/>
          <w:lang w:val="en-US"/>
        </w:rPr>
        <w:t xml:space="preserve"> Report on UK Feminicides</w:t>
      </w:r>
      <w:r>
        <w:rPr>
          <w:rStyle w:val="Hyperlink3"/>
          <w:rFonts w:eastAsia="Arial Unicode MS"/>
          <w:lang w:val="it-IT"/>
        </w:rPr>
        <w:t>, 2017. Dispon</w:t>
      </w:r>
      <w:r>
        <w:rPr>
          <w:rStyle w:val="Nenhum"/>
          <w:shd w:val="clear" w:color="auto" w:fill="FFFFFF"/>
          <w:lang w:val="pt-PT"/>
        </w:rPr>
        <w:t>í</w:t>
      </w:r>
      <w:r>
        <w:rPr>
          <w:rStyle w:val="Hyperlink3"/>
          <w:rFonts w:eastAsia="Arial Unicode MS"/>
          <w:lang w:val="pt-PT"/>
        </w:rPr>
        <w:t xml:space="preserve">vel em: </w:t>
      </w:r>
      <w:hyperlink r:id="rId17" w:history="1">
        <w:r>
          <w:rPr>
            <w:rStyle w:val="Hyperlink1"/>
            <w:rFonts w:eastAsia="Arial Unicode MS"/>
            <w:lang w:val="en-US"/>
          </w:rPr>
          <w:t>https://1q7dqy2unor827bqjls0c4rn-wpengine.netdna-ssl.com/wp-content/uploads/2018/12/Femicide-Census-of-2017.pdf</w:t>
        </w:r>
      </w:hyperlink>
      <w:r>
        <w:rPr>
          <w:rStyle w:val="Hyperlink3"/>
          <w:rFonts w:eastAsia="Arial Unicode MS"/>
          <w:lang w:val="pt-PT"/>
        </w:rPr>
        <w:t xml:space="preserve"> , acesso em: 20 jun. 2019.</w:t>
      </w:r>
    </w:p>
    <w:p w14:paraId="6295F495" w14:textId="77777777" w:rsidR="000D5E5D" w:rsidRDefault="000D5E5D">
      <w:pPr>
        <w:pStyle w:val="Corpo"/>
        <w:jc w:val="both"/>
        <w:rPr>
          <w:rStyle w:val="Hyperlink3"/>
          <w:rFonts w:eastAsia="Arial Unicode MS"/>
        </w:rPr>
      </w:pPr>
    </w:p>
    <w:p w14:paraId="2DD4EB12" w14:textId="77777777" w:rsidR="000D5E5D" w:rsidRDefault="00797F8F">
      <w:pPr>
        <w:pStyle w:val="Corpo"/>
        <w:jc w:val="both"/>
        <w:rPr>
          <w:rStyle w:val="Hyperlink3"/>
          <w:rFonts w:eastAsia="Arial Unicode MS"/>
        </w:rPr>
      </w:pPr>
      <w:r>
        <w:rPr>
          <w:rStyle w:val="Hyperlink3"/>
          <w:rFonts w:eastAsia="Arial Unicode MS"/>
        </w:rPr>
        <w:t>FO</w:t>
      </w:r>
      <w:r>
        <w:rPr>
          <w:rStyle w:val="Nenhum"/>
          <w:shd w:val="clear" w:color="auto" w:fill="FFFFFF"/>
          <w:lang w:val="pt-PT"/>
        </w:rPr>
        <w:t>́</w:t>
      </w:r>
      <w:r>
        <w:rPr>
          <w:rStyle w:val="Hyperlink3"/>
          <w:rFonts w:eastAsia="Arial Unicode MS"/>
          <w:lang w:val="de-DE"/>
        </w:rPr>
        <w:t>RUM BRASILEIRO DE SEGURANC</w:t>
      </w:r>
      <w:r>
        <w:rPr>
          <w:rStyle w:val="Nenhum"/>
          <w:shd w:val="clear" w:color="auto" w:fill="FFFFFF"/>
          <w:lang w:val="pt-PT"/>
        </w:rPr>
        <w:t>̧</w:t>
      </w:r>
      <w:r>
        <w:rPr>
          <w:rStyle w:val="Hyperlink3"/>
          <w:rFonts w:eastAsia="Arial Unicode MS"/>
          <w:lang w:val="pt-PT"/>
        </w:rPr>
        <w:t>A PU</w:t>
      </w:r>
      <w:r>
        <w:rPr>
          <w:rStyle w:val="Nenhum"/>
          <w:shd w:val="clear" w:color="auto" w:fill="FFFFFF"/>
          <w:lang w:val="pt-PT"/>
        </w:rPr>
        <w:t>́</w:t>
      </w:r>
      <w:r>
        <w:rPr>
          <w:rStyle w:val="Hyperlink3"/>
          <w:rFonts w:eastAsia="Arial Unicode MS"/>
          <w:lang w:val="da-DK"/>
        </w:rPr>
        <w:t>BLICA</w:t>
      </w:r>
      <w:r>
        <w:rPr>
          <w:rStyle w:val="Hyperlink3"/>
          <w:rFonts w:eastAsia="Arial Unicode MS"/>
          <w:lang w:val="en-US"/>
        </w:rPr>
        <w:t xml:space="preserve"> (FBSP)</w:t>
      </w:r>
      <w:r>
        <w:rPr>
          <w:rStyle w:val="Hyperlink3"/>
          <w:rFonts w:eastAsia="Arial Unicode MS"/>
          <w:lang w:val="pt-PT"/>
        </w:rPr>
        <w:t>. 17o Anua</w:t>
      </w:r>
      <w:r>
        <w:rPr>
          <w:rStyle w:val="Nenhum"/>
          <w:shd w:val="clear" w:color="auto" w:fill="FFFFFF"/>
          <w:lang w:val="pt-PT"/>
        </w:rPr>
        <w:t>́</w:t>
      </w:r>
      <w:r>
        <w:rPr>
          <w:rStyle w:val="Hyperlink3"/>
          <w:rFonts w:eastAsia="Arial Unicode MS"/>
          <w:lang w:val="pt-PT"/>
        </w:rPr>
        <w:t>rio Brasileiro de Seguranc</w:t>
      </w:r>
      <w:r>
        <w:rPr>
          <w:rStyle w:val="Nenhum"/>
          <w:shd w:val="clear" w:color="auto" w:fill="FFFFFF"/>
          <w:lang w:val="pt-PT"/>
        </w:rPr>
        <w:t>̧</w:t>
      </w:r>
      <w:r>
        <w:rPr>
          <w:rStyle w:val="Hyperlink3"/>
          <w:rFonts w:eastAsia="Arial Unicode MS"/>
          <w:lang w:val="it-IT"/>
        </w:rPr>
        <w:t>a. Sa</w:t>
      </w:r>
      <w:r>
        <w:rPr>
          <w:rStyle w:val="Nenhum"/>
          <w:shd w:val="clear" w:color="auto" w:fill="FFFFFF"/>
          <w:lang w:val="pt-PT"/>
        </w:rPr>
        <w:t>̃</w:t>
      </w:r>
      <w:r>
        <w:rPr>
          <w:rStyle w:val="Hyperlink3"/>
          <w:rFonts w:eastAsia="Arial Unicode MS"/>
          <w:lang w:val="pt-PT"/>
        </w:rPr>
        <w:t>o Paulo: Fo</w:t>
      </w:r>
      <w:r>
        <w:rPr>
          <w:rStyle w:val="Nenhum"/>
          <w:shd w:val="clear" w:color="auto" w:fill="FFFFFF"/>
          <w:lang w:val="pt-PT"/>
        </w:rPr>
        <w:t>́</w:t>
      </w:r>
      <w:r>
        <w:rPr>
          <w:rStyle w:val="Hyperlink3"/>
          <w:rFonts w:eastAsia="Arial Unicode MS"/>
          <w:lang w:val="pt-PT"/>
        </w:rPr>
        <w:t>rum Brasileiro de Seguranc</w:t>
      </w:r>
      <w:r>
        <w:rPr>
          <w:rStyle w:val="Nenhum"/>
          <w:shd w:val="clear" w:color="auto" w:fill="FFFFFF"/>
          <w:lang w:val="pt-PT"/>
        </w:rPr>
        <w:t>̧</w:t>
      </w:r>
      <w:r>
        <w:rPr>
          <w:rStyle w:val="Hyperlink3"/>
          <w:rFonts w:eastAsia="Arial Unicode MS"/>
        </w:rPr>
        <w:t xml:space="preserve">a </w:t>
      </w:r>
      <w:proofErr w:type="spellStart"/>
      <w:r>
        <w:rPr>
          <w:rStyle w:val="Hyperlink3"/>
          <w:rFonts w:eastAsia="Arial Unicode MS"/>
        </w:rPr>
        <w:t>Pu</w:t>
      </w:r>
      <w:proofErr w:type="spellEnd"/>
      <w:r>
        <w:rPr>
          <w:rStyle w:val="Nenhum"/>
          <w:shd w:val="clear" w:color="auto" w:fill="FFFFFF"/>
          <w:lang w:val="pt-PT"/>
        </w:rPr>
        <w:t>́</w:t>
      </w:r>
      <w:r>
        <w:rPr>
          <w:rStyle w:val="Hyperlink3"/>
          <w:rFonts w:eastAsia="Arial Unicode MS"/>
          <w:lang w:val="it-IT"/>
        </w:rPr>
        <w:t>blica, 2023. Disponi</w:t>
      </w:r>
      <w:r>
        <w:rPr>
          <w:rStyle w:val="Nenhum"/>
          <w:shd w:val="clear" w:color="auto" w:fill="FFFFFF"/>
          <w:lang w:val="pt-PT"/>
        </w:rPr>
        <w:t>́</w:t>
      </w:r>
      <w:r>
        <w:rPr>
          <w:rStyle w:val="Hyperlink3"/>
          <w:rFonts w:eastAsia="Arial Unicode MS"/>
          <w:lang w:val="pt-PT"/>
        </w:rPr>
        <w:t xml:space="preserve">vel em: https://forumseguranca.org.br/wp-content/uploads/2023/07/anuario-2023.pdf. </w:t>
      </w:r>
    </w:p>
    <w:p w14:paraId="5C4ADD71" w14:textId="77777777" w:rsidR="000D5E5D" w:rsidRDefault="000D5E5D">
      <w:pPr>
        <w:pStyle w:val="Corpo"/>
        <w:jc w:val="both"/>
        <w:rPr>
          <w:rStyle w:val="Hyperlink3"/>
          <w:rFonts w:eastAsia="Arial Unicode MS"/>
        </w:rPr>
      </w:pPr>
    </w:p>
    <w:p w14:paraId="3F1E11F7" w14:textId="77777777" w:rsidR="000D5E5D" w:rsidRDefault="00797F8F">
      <w:pPr>
        <w:pStyle w:val="Corpo"/>
        <w:jc w:val="both"/>
        <w:rPr>
          <w:rStyle w:val="Hyperlink3"/>
          <w:rFonts w:eastAsia="Arial Unicode MS"/>
        </w:rPr>
      </w:pPr>
      <w:r>
        <w:rPr>
          <w:rStyle w:val="Hyperlink3"/>
          <w:rFonts w:eastAsia="Arial Unicode MS"/>
          <w:lang w:val="en-US"/>
        </w:rPr>
        <w:t xml:space="preserve">HAGUE, G. e MALOS, E. Homeless Children and Domestic Violence. In: VOSTANIS, P. e CUMELLA, S. (org.) </w:t>
      </w:r>
      <w:r>
        <w:rPr>
          <w:rStyle w:val="Nenhum"/>
          <w:b/>
          <w:bCs/>
          <w:shd w:val="clear" w:color="auto" w:fill="FFFFFF"/>
          <w:lang w:val="en-US"/>
        </w:rPr>
        <w:t xml:space="preserve">Homeless Children: problems and </w:t>
      </w:r>
      <w:proofErr w:type="spellStart"/>
      <w:proofErr w:type="gramStart"/>
      <w:r>
        <w:rPr>
          <w:rStyle w:val="Nenhum"/>
          <w:b/>
          <w:bCs/>
          <w:shd w:val="clear" w:color="auto" w:fill="FFFFFF"/>
          <w:lang w:val="en-US"/>
        </w:rPr>
        <w:t>needs</w:t>
      </w:r>
      <w:r>
        <w:rPr>
          <w:rStyle w:val="Hyperlink3"/>
          <w:rFonts w:eastAsia="Arial Unicode MS"/>
          <w:lang w:val="en-US"/>
        </w:rPr>
        <w:t>.London</w:t>
      </w:r>
      <w:proofErr w:type="spellEnd"/>
      <w:proofErr w:type="gramEnd"/>
      <w:r>
        <w:rPr>
          <w:rStyle w:val="Hyperlink3"/>
          <w:rFonts w:eastAsia="Arial Unicode MS"/>
          <w:lang w:val="en-US"/>
        </w:rPr>
        <w:t>: Jessica Kingsley Publishers, 1999.</w:t>
      </w:r>
    </w:p>
    <w:p w14:paraId="7FA4095E" w14:textId="77777777" w:rsidR="000D5E5D" w:rsidRDefault="000D5E5D">
      <w:pPr>
        <w:pStyle w:val="Corpo"/>
        <w:jc w:val="both"/>
        <w:rPr>
          <w:rStyle w:val="Hyperlink3"/>
          <w:rFonts w:eastAsia="Arial Unicode MS"/>
        </w:rPr>
      </w:pPr>
    </w:p>
    <w:p w14:paraId="530856C7" w14:textId="77777777" w:rsidR="000D5E5D" w:rsidRPr="00B610EF" w:rsidRDefault="00797F8F">
      <w:pPr>
        <w:pStyle w:val="Corpo"/>
        <w:jc w:val="both"/>
        <w:rPr>
          <w:rStyle w:val="Hyperlink3"/>
          <w:rFonts w:eastAsia="Arial Unicode MS"/>
          <w:lang w:val="fr-FR"/>
        </w:rPr>
      </w:pPr>
      <w:r>
        <w:rPr>
          <w:rStyle w:val="Hyperlink3"/>
          <w:rFonts w:eastAsia="Arial Unicode MS"/>
          <w:lang w:val="en-US"/>
        </w:rPr>
        <w:t xml:space="preserve">HUMPHREYS, C. and STANLEY, N. </w:t>
      </w:r>
      <w:r>
        <w:rPr>
          <w:rStyle w:val="Nenhum"/>
          <w:b/>
          <w:bCs/>
          <w:shd w:val="clear" w:color="auto" w:fill="FFFFFF"/>
          <w:lang w:val="en-US"/>
        </w:rPr>
        <w:t xml:space="preserve">Domestic Violence and Child Protection. Directions for Good Practice. </w:t>
      </w:r>
      <w:r>
        <w:rPr>
          <w:rStyle w:val="Hyperlink3"/>
          <w:rFonts w:eastAsia="Arial Unicode MS"/>
          <w:lang w:val="en-US"/>
        </w:rPr>
        <w:t>London: Jessica K. Publishers, 2006.</w:t>
      </w:r>
    </w:p>
    <w:p w14:paraId="01F60569" w14:textId="77777777" w:rsidR="000D5E5D" w:rsidRPr="00B610EF" w:rsidRDefault="000D5E5D">
      <w:pPr>
        <w:pStyle w:val="Corpo"/>
        <w:jc w:val="both"/>
        <w:rPr>
          <w:rStyle w:val="Hyperlink3"/>
          <w:rFonts w:eastAsia="Arial Unicode MS"/>
          <w:lang w:val="fr-FR"/>
        </w:rPr>
      </w:pPr>
    </w:p>
    <w:p w14:paraId="563A3CF3" w14:textId="77777777" w:rsidR="000D5E5D" w:rsidRDefault="00797F8F">
      <w:pPr>
        <w:pStyle w:val="Corpo"/>
        <w:jc w:val="both"/>
        <w:rPr>
          <w:rStyle w:val="Hyperlink3"/>
          <w:rFonts w:eastAsia="Arial Unicode MS"/>
        </w:rPr>
      </w:pPr>
      <w:r>
        <w:rPr>
          <w:rStyle w:val="Hyperlink3"/>
          <w:rFonts w:eastAsia="Arial Unicode MS"/>
          <w:lang w:val="en-US"/>
        </w:rPr>
        <w:t xml:space="preserve">HUMPHREYS, C.; DIEMER. K., CRINALL, K. </w:t>
      </w:r>
      <w:r>
        <w:rPr>
          <w:rStyle w:val="Nenhum"/>
          <w:b/>
          <w:bCs/>
          <w:shd w:val="clear" w:color="auto" w:fill="FFFFFF"/>
          <w:lang w:val="en-US"/>
        </w:rPr>
        <w:t>Safe at home? Housing decisions for women leaving family violence</w:t>
      </w:r>
      <w:r w:rsidRPr="00B610EF">
        <w:rPr>
          <w:rStyle w:val="Hyperlink3"/>
          <w:rFonts w:eastAsia="Arial Unicode MS"/>
          <w:lang w:val="fr-FR"/>
        </w:rPr>
        <w:t>, 2017.</w:t>
      </w:r>
      <w:r w:rsidRPr="00B610EF">
        <w:rPr>
          <w:rStyle w:val="Nenhum"/>
          <w:i/>
          <w:iCs/>
          <w:shd w:val="clear" w:color="auto" w:fill="FFFFFF"/>
          <w:lang w:val="fr-FR"/>
        </w:rPr>
        <w:t xml:space="preserve"> </w:t>
      </w:r>
      <w:r>
        <w:rPr>
          <w:rStyle w:val="Hyperlink3"/>
          <w:rFonts w:eastAsia="Arial Unicode MS"/>
          <w:lang w:val="en-US"/>
        </w:rPr>
        <w:t>Aust J Soc Issues 2017, n. 52, p. 32</w:t>
      </w:r>
      <w:r>
        <w:rPr>
          <w:rStyle w:val="Nenhum"/>
          <w:shd w:val="clear" w:color="auto" w:fill="FFFFFF"/>
          <w:lang w:val="pt-PT"/>
        </w:rPr>
        <w:t>–</w:t>
      </w:r>
      <w:r>
        <w:rPr>
          <w:rStyle w:val="Hyperlink3"/>
          <w:rFonts w:eastAsia="Arial Unicode MS"/>
          <w:lang w:val="pt-PT"/>
        </w:rPr>
        <w:t>47. DOI: 10.1002/ajs4.5., acesso em:12 jun. 2019.</w:t>
      </w:r>
    </w:p>
    <w:p w14:paraId="13410BC7" w14:textId="77777777" w:rsidR="000D5E5D" w:rsidRDefault="000D5E5D">
      <w:pPr>
        <w:pStyle w:val="Corpo"/>
        <w:jc w:val="both"/>
        <w:rPr>
          <w:rStyle w:val="Nenhum"/>
        </w:rPr>
      </w:pPr>
    </w:p>
    <w:p w14:paraId="416D7F13" w14:textId="77777777" w:rsidR="000D5E5D" w:rsidRDefault="00797F8F">
      <w:pPr>
        <w:pStyle w:val="Corpo"/>
        <w:jc w:val="both"/>
        <w:rPr>
          <w:rStyle w:val="Nenhum"/>
        </w:rPr>
      </w:pPr>
      <w:r>
        <w:rPr>
          <w:rStyle w:val="Nenhum"/>
          <w:lang w:val="en-US"/>
        </w:rPr>
        <w:t xml:space="preserve">INSTITUTO PATRICIA GALVAO. Dossie </w:t>
      </w:r>
      <w:proofErr w:type="spellStart"/>
      <w:r>
        <w:rPr>
          <w:rStyle w:val="Nenhum"/>
          <w:lang w:val="en-US"/>
        </w:rPr>
        <w:t>Feminicidio</w:t>
      </w:r>
      <w:proofErr w:type="spellEnd"/>
      <w:r>
        <w:rPr>
          <w:rStyle w:val="Nenhum"/>
          <w:lang w:val="en-US"/>
        </w:rPr>
        <w:t xml:space="preserve">. </w:t>
      </w:r>
      <w:proofErr w:type="spellStart"/>
      <w:r>
        <w:rPr>
          <w:rStyle w:val="Nenhum"/>
          <w:lang w:val="en-US"/>
        </w:rPr>
        <w:t>Disponivel</w:t>
      </w:r>
      <w:proofErr w:type="spellEnd"/>
      <w:r>
        <w:rPr>
          <w:rStyle w:val="Nenhum"/>
          <w:lang w:val="en-US"/>
        </w:rPr>
        <w:t xml:space="preserve"> </w:t>
      </w:r>
      <w:proofErr w:type="spellStart"/>
      <w:r>
        <w:rPr>
          <w:rStyle w:val="Nenhum"/>
          <w:lang w:val="en-US"/>
        </w:rPr>
        <w:t>em</w:t>
      </w:r>
      <w:proofErr w:type="spellEnd"/>
      <w:r>
        <w:rPr>
          <w:rStyle w:val="Nenhum"/>
          <w:lang w:val="en-US"/>
        </w:rPr>
        <w:t xml:space="preserve"> </w:t>
      </w:r>
      <w:proofErr w:type="gramStart"/>
      <w:r>
        <w:rPr>
          <w:rStyle w:val="Nenhum"/>
          <w:lang w:val="es-ES_tradnl"/>
        </w:rPr>
        <w:t>https://dossies.agenciapatriciagalvao.org.br/violencia/</w:t>
      </w:r>
      <w:r>
        <w:rPr>
          <w:rStyle w:val="Nenhum"/>
          <w:lang w:val="en-US"/>
        </w:rPr>
        <w:t xml:space="preserve"> ,</w:t>
      </w:r>
      <w:proofErr w:type="gramEnd"/>
      <w:r>
        <w:rPr>
          <w:rStyle w:val="Nenhum"/>
          <w:lang w:val="en-US"/>
        </w:rPr>
        <w:t xml:space="preserve"> </w:t>
      </w:r>
      <w:proofErr w:type="spellStart"/>
      <w:r>
        <w:rPr>
          <w:rStyle w:val="Nenhum"/>
          <w:lang w:val="en-US"/>
        </w:rPr>
        <w:t>acesso</w:t>
      </w:r>
      <w:proofErr w:type="spellEnd"/>
      <w:r>
        <w:rPr>
          <w:rStyle w:val="Nenhum"/>
          <w:lang w:val="en-US"/>
        </w:rPr>
        <w:t xml:space="preserve"> </w:t>
      </w:r>
      <w:proofErr w:type="spellStart"/>
      <w:r>
        <w:rPr>
          <w:rStyle w:val="Nenhum"/>
          <w:lang w:val="en-US"/>
        </w:rPr>
        <w:t>em</w:t>
      </w:r>
      <w:proofErr w:type="spellEnd"/>
      <w:r>
        <w:rPr>
          <w:rStyle w:val="Nenhum"/>
          <w:lang w:val="en-US"/>
        </w:rPr>
        <w:t xml:space="preserve"> 06 de out, 2023.</w:t>
      </w:r>
    </w:p>
    <w:p w14:paraId="20B0D512" w14:textId="77777777" w:rsidR="000D5E5D" w:rsidRDefault="000D5E5D">
      <w:pPr>
        <w:pStyle w:val="Corpo"/>
        <w:jc w:val="both"/>
        <w:rPr>
          <w:rStyle w:val="Nenhum"/>
        </w:rPr>
      </w:pPr>
    </w:p>
    <w:p w14:paraId="3AEACCDC" w14:textId="77777777" w:rsidR="000D5E5D" w:rsidRDefault="00797F8F">
      <w:pPr>
        <w:pStyle w:val="Corpo"/>
        <w:jc w:val="both"/>
        <w:rPr>
          <w:rStyle w:val="Nenhum"/>
        </w:rPr>
      </w:pPr>
      <w:r>
        <w:rPr>
          <w:rStyle w:val="Nenhum"/>
          <w:lang w:val="es-ES_tradnl"/>
        </w:rPr>
        <w:t xml:space="preserve">MORGADO, R. </w:t>
      </w:r>
      <w:r>
        <w:rPr>
          <w:rStyle w:val="Nenhum"/>
          <w:b/>
          <w:bCs/>
          <w:lang w:val="pt-PT"/>
        </w:rPr>
        <w:t>Mulheres/Mães e o Abuso sexual incestuoso</w:t>
      </w:r>
      <w:r>
        <w:rPr>
          <w:rStyle w:val="Nenhum"/>
          <w:lang w:val="pt-PT"/>
        </w:rPr>
        <w:t xml:space="preserve">. Rio de Janeiro: Ed UFRJ, 2012. </w:t>
      </w:r>
    </w:p>
    <w:p w14:paraId="5CC1EC09" w14:textId="77777777" w:rsidR="000D5E5D" w:rsidRDefault="000D5E5D">
      <w:pPr>
        <w:pStyle w:val="Corpo"/>
        <w:jc w:val="both"/>
        <w:rPr>
          <w:rStyle w:val="Nenhum"/>
        </w:rPr>
      </w:pPr>
    </w:p>
    <w:p w14:paraId="1689067D" w14:textId="77777777" w:rsidR="000D5E5D" w:rsidRDefault="00D46150">
      <w:pPr>
        <w:pStyle w:val="Corpo"/>
        <w:jc w:val="both"/>
        <w:rPr>
          <w:rStyle w:val="Hyperlink3"/>
          <w:rFonts w:eastAsia="Arial Unicode MS"/>
        </w:rPr>
      </w:pPr>
      <w:hyperlink r:id="rId18" w:history="1">
        <w:r w:rsidR="00797F8F">
          <w:rPr>
            <w:rStyle w:val="Hyperlink4"/>
            <w:rFonts w:eastAsia="Arial Unicode MS"/>
            <w:lang w:val="es-ES_tradnl"/>
          </w:rPr>
          <w:t>MORGADO, R.</w:t>
        </w:r>
      </w:hyperlink>
      <w:r w:rsidR="00797F8F">
        <w:rPr>
          <w:rStyle w:val="Hyperlink3"/>
          <w:rFonts w:eastAsia="Arial Unicode MS"/>
          <w:lang w:val="de-DE"/>
        </w:rPr>
        <w:t xml:space="preserve"> Separa</w:t>
      </w:r>
      <w:r w:rsidR="00797F8F">
        <w:rPr>
          <w:rStyle w:val="Nenhum"/>
          <w:shd w:val="clear" w:color="auto" w:fill="FFFFFF"/>
          <w:lang w:val="pt-PT"/>
        </w:rPr>
        <w:t>çã</w:t>
      </w:r>
      <w:r w:rsidR="00797F8F">
        <w:rPr>
          <w:rStyle w:val="Hyperlink3"/>
          <w:rFonts w:eastAsia="Arial Unicode MS"/>
          <w:lang w:val="pt-PT"/>
        </w:rPr>
        <w:t>o: Riscos e Feminic</w:t>
      </w:r>
      <w:r w:rsidR="00797F8F">
        <w:rPr>
          <w:rStyle w:val="Nenhum"/>
          <w:shd w:val="clear" w:color="auto" w:fill="FFFFFF"/>
          <w:lang w:val="pt-PT"/>
        </w:rPr>
        <w:t>í</w:t>
      </w:r>
      <w:r w:rsidR="00797F8F">
        <w:rPr>
          <w:rStyle w:val="Hyperlink3"/>
          <w:rFonts w:eastAsia="Arial Unicode MS"/>
          <w:lang w:val="pt-PT"/>
        </w:rPr>
        <w:t xml:space="preserve">dio. In: MAIA, R.; CRUZ,V. (Orgs.). </w:t>
      </w:r>
      <w:r w:rsidR="00797F8F">
        <w:rPr>
          <w:rStyle w:val="Nenhum"/>
          <w:b/>
          <w:bCs/>
          <w:shd w:val="clear" w:color="auto" w:fill="FFFFFF"/>
          <w:lang w:val="pt-PT"/>
        </w:rPr>
        <w:t>Saberes Plurais: produção acadêmica em sociedade, cultura e Serviço Social</w:t>
      </w:r>
      <w:r w:rsidR="00797F8F">
        <w:rPr>
          <w:rStyle w:val="Hyperlink3"/>
          <w:rFonts w:eastAsia="Arial Unicode MS"/>
        </w:rPr>
        <w:t>. 1</w:t>
      </w:r>
      <w:r w:rsidR="00797F8F">
        <w:rPr>
          <w:rStyle w:val="Nenhum"/>
          <w:shd w:val="clear" w:color="auto" w:fill="FFFFFF"/>
          <w:lang w:val="pt-PT"/>
        </w:rPr>
        <w:t xml:space="preserve">ª </w:t>
      </w:r>
      <w:r w:rsidR="00797F8F">
        <w:rPr>
          <w:rStyle w:val="Hyperlink3"/>
          <w:rFonts w:eastAsia="Arial Unicode MS"/>
          <w:lang w:val="pt-PT"/>
        </w:rPr>
        <w:t>ed. Rio de Janeiro: Editora UFRJ, 2018, v. VI, p. 39-57.</w:t>
      </w:r>
    </w:p>
    <w:p w14:paraId="21CAAE7F" w14:textId="77777777" w:rsidR="000D5E5D" w:rsidRDefault="000D5E5D">
      <w:pPr>
        <w:pStyle w:val="Corpo"/>
        <w:jc w:val="both"/>
        <w:rPr>
          <w:rStyle w:val="Hyperlink3"/>
          <w:rFonts w:eastAsia="Arial Unicode MS"/>
        </w:rPr>
      </w:pPr>
    </w:p>
    <w:p w14:paraId="779503BE" w14:textId="77777777" w:rsidR="000D5E5D" w:rsidRDefault="00797F8F">
      <w:pPr>
        <w:pStyle w:val="Corpo"/>
        <w:jc w:val="both"/>
        <w:rPr>
          <w:rStyle w:val="Hyperlink3"/>
          <w:rFonts w:eastAsia="Arial Unicode MS"/>
        </w:rPr>
      </w:pPr>
      <w:r>
        <w:rPr>
          <w:rStyle w:val="Hyperlink3"/>
          <w:rFonts w:eastAsia="Arial Unicode MS"/>
          <w:lang w:val="de-DE"/>
        </w:rPr>
        <w:t xml:space="preserve">SAFELIVES. </w:t>
      </w:r>
      <w:r>
        <w:rPr>
          <w:rStyle w:val="Nenhum"/>
          <w:b/>
          <w:bCs/>
          <w:shd w:val="clear" w:color="auto" w:fill="FFFFFF"/>
          <w:lang w:val="en-US"/>
        </w:rPr>
        <w:t>Insights Refuge England and Wales dataset 2015-18. Adult Refuge Service</w:t>
      </w:r>
      <w:r>
        <w:rPr>
          <w:rStyle w:val="Hyperlink3"/>
          <w:rFonts w:eastAsia="Arial Unicode MS"/>
          <w:lang w:val="pt-PT"/>
        </w:rPr>
        <w:t>, 2018. Dispon</w:t>
      </w:r>
      <w:r>
        <w:rPr>
          <w:rStyle w:val="Nenhum"/>
          <w:shd w:val="clear" w:color="auto" w:fill="FFFFFF"/>
          <w:lang w:val="pt-PT"/>
        </w:rPr>
        <w:t>í</w:t>
      </w:r>
      <w:r>
        <w:rPr>
          <w:rStyle w:val="Hyperlink3"/>
          <w:rFonts w:eastAsia="Arial Unicode MS"/>
          <w:lang w:val="pt-PT"/>
        </w:rPr>
        <w:t xml:space="preserve">vel em: </w:t>
      </w:r>
      <w:hyperlink r:id="rId19" w:history="1">
        <w:r>
          <w:rPr>
            <w:rStyle w:val="Hyperlink1"/>
            <w:rFonts w:eastAsia="Arial Unicode MS"/>
            <w:lang w:val="en-US"/>
          </w:rPr>
          <w:t>https://safelives.org.uk/sites/default/files/resources/Insights%20refuge%20national%20dataset%2036%20months%20to%20April%202018%20revised.pdf</w:t>
        </w:r>
      </w:hyperlink>
      <w:r>
        <w:rPr>
          <w:rStyle w:val="Hyperlink3"/>
          <w:rFonts w:eastAsia="Arial Unicode MS"/>
          <w:lang w:val="pt-PT"/>
        </w:rPr>
        <w:t>. , acesso em: 17 nov. 2019.</w:t>
      </w:r>
    </w:p>
    <w:p w14:paraId="2ABD8669" w14:textId="77777777" w:rsidR="000D5E5D" w:rsidRDefault="000D5E5D">
      <w:pPr>
        <w:pStyle w:val="Corpo"/>
        <w:jc w:val="both"/>
        <w:rPr>
          <w:rStyle w:val="Hyperlink3"/>
          <w:rFonts w:eastAsia="Arial Unicode MS"/>
        </w:rPr>
      </w:pPr>
    </w:p>
    <w:p w14:paraId="43DA43AF" w14:textId="77777777" w:rsidR="000D5E5D" w:rsidRDefault="00797F8F">
      <w:pPr>
        <w:pStyle w:val="Corpo"/>
        <w:jc w:val="both"/>
        <w:rPr>
          <w:rStyle w:val="Hyperlink3"/>
          <w:rFonts w:eastAsia="Arial Unicode MS"/>
        </w:rPr>
      </w:pPr>
      <w:r>
        <w:rPr>
          <w:rStyle w:val="Hyperlink3"/>
          <w:rFonts w:eastAsia="Arial Unicode MS"/>
          <w:lang w:val="en-US"/>
        </w:rPr>
        <w:t xml:space="preserve">SARDENBERG, C., MANO, M., SACCHET, </w:t>
      </w:r>
      <w:proofErr w:type="gramStart"/>
      <w:r>
        <w:rPr>
          <w:rStyle w:val="Hyperlink3"/>
          <w:rFonts w:eastAsia="Arial Unicode MS"/>
          <w:lang w:val="en-US"/>
        </w:rPr>
        <w:t>T..</w:t>
      </w:r>
      <w:proofErr w:type="gramEnd"/>
      <w:r>
        <w:rPr>
          <w:rStyle w:val="Hyperlink3"/>
          <w:rFonts w:eastAsia="Arial Unicode MS"/>
          <w:lang w:val="en-US"/>
        </w:rPr>
        <w:t xml:space="preserve"> Confronting Backlash Against Women</w:t>
      </w:r>
      <w:r w:rsidRPr="00B610EF">
        <w:rPr>
          <w:rStyle w:val="Nenhum"/>
          <w:shd w:val="clear" w:color="auto" w:fill="FFFFFF"/>
          <w:lang w:val="fr-FR"/>
        </w:rPr>
        <w:t>’</w:t>
      </w:r>
      <w:r>
        <w:rPr>
          <w:rStyle w:val="Hyperlink3"/>
          <w:rFonts w:eastAsia="Arial Unicode MS"/>
          <w:lang w:val="en-US"/>
        </w:rPr>
        <w:t xml:space="preserve">s Rights and Gender Equality in Brazil: A Literature Review and Proposal. In: </w:t>
      </w:r>
      <w:r>
        <w:rPr>
          <w:rStyle w:val="Nenhum"/>
          <w:b/>
          <w:bCs/>
          <w:shd w:val="clear" w:color="auto" w:fill="FFFFFF"/>
          <w:lang w:val="pt-PT"/>
        </w:rPr>
        <w:t>Revista Feminismos.</w:t>
      </w:r>
      <w:r>
        <w:rPr>
          <w:rStyle w:val="Hyperlink3"/>
          <w:rFonts w:eastAsia="Arial Unicode MS"/>
          <w:lang w:val="pt-PT"/>
        </w:rPr>
        <w:t xml:space="preserve"> Vol. 8, N.2, Maio. </w:t>
      </w:r>
      <w:r>
        <w:rPr>
          <w:rStyle w:val="Nenhum"/>
          <w:shd w:val="clear" w:color="auto" w:fill="FFFFFF"/>
          <w:lang w:val="pt-PT"/>
        </w:rPr>
        <w:t xml:space="preserve">– </w:t>
      </w:r>
      <w:r>
        <w:rPr>
          <w:rStyle w:val="Hyperlink3"/>
          <w:rFonts w:eastAsia="Arial Unicode MS"/>
          <w:lang w:val="pt-PT"/>
        </w:rPr>
        <w:t>Agosto, 2020. Dispon</w:t>
      </w:r>
      <w:r>
        <w:rPr>
          <w:rStyle w:val="Nenhum"/>
          <w:shd w:val="clear" w:color="auto" w:fill="FFFFFF"/>
          <w:lang w:val="pt-PT"/>
        </w:rPr>
        <w:t>í</w:t>
      </w:r>
      <w:r>
        <w:rPr>
          <w:rStyle w:val="Hyperlink3"/>
          <w:rFonts w:eastAsia="Arial Unicode MS"/>
          <w:lang w:val="pt-PT"/>
        </w:rPr>
        <w:t xml:space="preserve">vel em: </w:t>
      </w:r>
      <w:hyperlink r:id="rId20" w:history="1">
        <w:r>
          <w:rPr>
            <w:rStyle w:val="Hyperlink1"/>
            <w:rFonts w:eastAsia="Arial Unicode MS"/>
            <w:lang w:val="pt-PT"/>
          </w:rPr>
          <w:t>https://periodicos.ufba.br/index.php/feminismos/article/view/42913</w:t>
        </w:r>
      </w:hyperlink>
      <w:r>
        <w:rPr>
          <w:rStyle w:val="Hyperlink3"/>
          <w:rFonts w:eastAsia="Arial Unicode MS"/>
          <w:lang w:val="pt-PT"/>
        </w:rPr>
        <w:t>. , acesso em: 13 mar.2021.</w:t>
      </w:r>
    </w:p>
    <w:p w14:paraId="27636CBD" w14:textId="77777777" w:rsidR="000D5E5D" w:rsidRDefault="000D5E5D">
      <w:pPr>
        <w:pStyle w:val="Corpo"/>
        <w:jc w:val="both"/>
        <w:rPr>
          <w:rStyle w:val="Hyperlink3"/>
          <w:rFonts w:eastAsia="Arial Unicode MS"/>
        </w:rPr>
      </w:pPr>
    </w:p>
    <w:p w14:paraId="2C4F522C" w14:textId="77777777" w:rsidR="000D5E5D" w:rsidRDefault="00797F8F">
      <w:pPr>
        <w:pStyle w:val="Corpo"/>
        <w:jc w:val="both"/>
        <w:rPr>
          <w:rStyle w:val="Hyperlink3"/>
          <w:rFonts w:eastAsia="Arial Unicode MS"/>
        </w:rPr>
      </w:pPr>
      <w:r>
        <w:rPr>
          <w:rStyle w:val="Hyperlink3"/>
          <w:rFonts w:eastAsia="Arial Unicode MS"/>
          <w:lang w:val="de-DE"/>
        </w:rPr>
        <w:t>SOLACE WOMEN</w:t>
      </w:r>
      <w:r>
        <w:rPr>
          <w:rStyle w:val="Nenhum"/>
          <w:shd w:val="clear" w:color="auto" w:fill="FFFFFF"/>
          <w:lang w:val="pt-PT"/>
        </w:rPr>
        <w:t>’</w:t>
      </w:r>
      <w:r>
        <w:rPr>
          <w:rStyle w:val="Hyperlink3"/>
          <w:rFonts w:eastAsia="Arial Unicode MS"/>
          <w:lang w:val="en-US"/>
        </w:rPr>
        <w:t xml:space="preserve">S AID. </w:t>
      </w:r>
      <w:r>
        <w:rPr>
          <w:rStyle w:val="Nenhum"/>
          <w:b/>
          <w:bCs/>
          <w:shd w:val="clear" w:color="auto" w:fill="FFFFFF"/>
          <w:lang w:val="en-US"/>
        </w:rPr>
        <w:t>Finding the Costs of Freedom How women and children rebuild their lives after domestic violence</w:t>
      </w:r>
      <w:r>
        <w:rPr>
          <w:rStyle w:val="Hyperlink3"/>
          <w:rFonts w:eastAsia="Arial Unicode MS"/>
        </w:rPr>
        <w:t>, 2014.</w:t>
      </w:r>
    </w:p>
    <w:p w14:paraId="7A102EB5" w14:textId="77777777" w:rsidR="000D5E5D" w:rsidRDefault="000D5E5D">
      <w:pPr>
        <w:pStyle w:val="Corpo"/>
        <w:jc w:val="both"/>
        <w:rPr>
          <w:rStyle w:val="Hyperlink4"/>
          <w:rFonts w:eastAsia="Arial Unicode MS"/>
        </w:rPr>
      </w:pPr>
    </w:p>
    <w:p w14:paraId="59DCD5F4" w14:textId="77777777" w:rsidR="000D5E5D" w:rsidRDefault="00797F8F">
      <w:pPr>
        <w:pStyle w:val="Corpo"/>
        <w:jc w:val="both"/>
        <w:rPr>
          <w:rStyle w:val="Hyperlink4"/>
          <w:rFonts w:eastAsia="Arial Unicode MS"/>
        </w:rPr>
      </w:pPr>
      <w:r>
        <w:rPr>
          <w:rStyle w:val="Hyperlink4"/>
          <w:rFonts w:eastAsia="Arial Unicode MS"/>
          <w:lang w:val="en-US"/>
        </w:rPr>
        <w:t>SAFFIOTI, H.</w:t>
      </w:r>
      <w:r>
        <w:rPr>
          <w:rStyle w:val="Nenhum"/>
          <w:b/>
          <w:bCs/>
          <w:lang w:val="pt-PT"/>
        </w:rPr>
        <w:t xml:space="preserve"> “</w:t>
      </w:r>
      <w:r>
        <w:rPr>
          <w:rStyle w:val="Hyperlink4"/>
          <w:rFonts w:eastAsia="Arial Unicode MS"/>
        </w:rPr>
        <w:t>J</w:t>
      </w:r>
      <w:r>
        <w:rPr>
          <w:rStyle w:val="Nenhum"/>
          <w:lang w:val="pt-PT"/>
        </w:rPr>
        <w:t xml:space="preserve">á </w:t>
      </w:r>
      <w:r>
        <w:rPr>
          <w:rStyle w:val="Hyperlink4"/>
          <w:rFonts w:eastAsia="Arial Unicode MS"/>
          <w:lang w:val="pt-PT"/>
        </w:rPr>
        <w:t>se Mete a Colher em Briga de Marido e Mulher</w:t>
      </w:r>
      <w:r>
        <w:rPr>
          <w:rStyle w:val="Nenhum"/>
          <w:lang w:val="pt-PT"/>
        </w:rPr>
        <w:t>”</w:t>
      </w:r>
      <w:r>
        <w:rPr>
          <w:rStyle w:val="Hyperlink4"/>
          <w:rFonts w:eastAsia="Arial Unicode MS"/>
          <w:lang w:val="de-DE"/>
        </w:rPr>
        <w:t xml:space="preserve">. In: </w:t>
      </w:r>
      <w:r>
        <w:rPr>
          <w:rStyle w:val="Nenhum"/>
          <w:b/>
          <w:bCs/>
        </w:rPr>
        <w:t>S</w:t>
      </w:r>
      <w:r>
        <w:rPr>
          <w:rStyle w:val="Nenhum"/>
          <w:b/>
          <w:bCs/>
          <w:lang w:val="pt-PT"/>
        </w:rPr>
        <w:t xml:space="preserve">ão Paulo em Perspectiva. </w:t>
      </w:r>
      <w:r>
        <w:rPr>
          <w:rStyle w:val="Hyperlink4"/>
          <w:rFonts w:eastAsia="Arial Unicode MS"/>
          <w:lang w:val="pt-PT"/>
        </w:rPr>
        <w:t>Vol. 13, n</w:t>
      </w:r>
      <w:r>
        <w:rPr>
          <w:rStyle w:val="Nenhum"/>
          <w:lang w:val="pt-PT"/>
        </w:rPr>
        <w:t xml:space="preserve">º </w:t>
      </w:r>
      <w:r>
        <w:rPr>
          <w:rStyle w:val="Hyperlink4"/>
          <w:rFonts w:eastAsia="Arial Unicode MS"/>
        </w:rPr>
        <w:t>4, S</w:t>
      </w:r>
      <w:r>
        <w:rPr>
          <w:rStyle w:val="Nenhum"/>
          <w:lang w:val="pt-PT"/>
        </w:rPr>
        <w:t>ã</w:t>
      </w:r>
      <w:r>
        <w:rPr>
          <w:rStyle w:val="Hyperlink4"/>
          <w:rFonts w:eastAsia="Arial Unicode MS"/>
          <w:lang w:val="pt-PT"/>
        </w:rPr>
        <w:t>o Paulo: Funda</w:t>
      </w:r>
      <w:r>
        <w:rPr>
          <w:rStyle w:val="Nenhum"/>
          <w:lang w:val="pt-PT"/>
        </w:rPr>
        <w:t>çã</w:t>
      </w:r>
      <w:r>
        <w:rPr>
          <w:rStyle w:val="Hyperlink4"/>
          <w:rFonts w:eastAsia="Arial Unicode MS"/>
        </w:rPr>
        <w:t>o Seade, out-dez/1999</w:t>
      </w:r>
      <w:r>
        <w:rPr>
          <w:rStyle w:val="Nenhum"/>
          <w:b/>
          <w:bCs/>
        </w:rPr>
        <w:t>.</w:t>
      </w:r>
    </w:p>
    <w:p w14:paraId="0808E9C1" w14:textId="77777777" w:rsidR="000D5E5D" w:rsidRDefault="000D5E5D">
      <w:pPr>
        <w:pStyle w:val="Corpo"/>
        <w:jc w:val="both"/>
        <w:rPr>
          <w:rStyle w:val="Hyperlink3"/>
          <w:rFonts w:eastAsia="Arial Unicode MS"/>
        </w:rPr>
      </w:pPr>
    </w:p>
    <w:p w14:paraId="58FC4B1B" w14:textId="77777777" w:rsidR="000D5E5D" w:rsidRDefault="00797F8F">
      <w:pPr>
        <w:pStyle w:val="Corpo"/>
        <w:jc w:val="both"/>
        <w:rPr>
          <w:rStyle w:val="Hyperlink3"/>
          <w:rFonts w:eastAsia="Arial Unicode MS"/>
        </w:rPr>
      </w:pPr>
      <w:r>
        <w:rPr>
          <w:rStyle w:val="Hyperlink3"/>
          <w:rFonts w:eastAsia="Arial Unicode MS"/>
          <w:lang w:val="pt-PT"/>
        </w:rPr>
        <w:t>TEIXEIRA, M. C. R. e MORAIS, M. B. A interface Direito/Psicologia/Servi</w:t>
      </w:r>
      <w:r>
        <w:rPr>
          <w:rStyle w:val="Nenhum"/>
          <w:shd w:val="clear" w:color="auto" w:fill="FFFFFF"/>
          <w:lang w:val="pt-PT"/>
        </w:rPr>
        <w:t>ç</w:t>
      </w:r>
      <w:r>
        <w:rPr>
          <w:rStyle w:val="Hyperlink3"/>
          <w:rFonts w:eastAsia="Arial Unicode MS"/>
          <w:lang w:val="pt-PT"/>
        </w:rPr>
        <w:t>o Social: a atua</w:t>
      </w:r>
      <w:r>
        <w:rPr>
          <w:rStyle w:val="Nenhum"/>
          <w:shd w:val="clear" w:color="auto" w:fill="FFFFFF"/>
          <w:lang w:val="pt-PT"/>
        </w:rPr>
        <w:t>çã</w:t>
      </w:r>
      <w:r>
        <w:rPr>
          <w:rStyle w:val="Hyperlink3"/>
          <w:rFonts w:eastAsia="Arial Unicode MS"/>
          <w:lang w:val="pt-PT"/>
        </w:rPr>
        <w:t>o da equipe t</w:t>
      </w:r>
      <w:r>
        <w:rPr>
          <w:rStyle w:val="Nenhum"/>
          <w:shd w:val="clear" w:color="auto" w:fill="FFFFFF"/>
          <w:lang w:val="pt-PT"/>
        </w:rPr>
        <w:t>é</w:t>
      </w:r>
      <w:r>
        <w:rPr>
          <w:rStyle w:val="Hyperlink3"/>
          <w:rFonts w:eastAsia="Arial Unicode MS"/>
          <w:lang w:val="pt-PT"/>
        </w:rPr>
        <w:t xml:space="preserve">cnica no NUDEM. In: </w:t>
      </w:r>
      <w:r>
        <w:rPr>
          <w:rStyle w:val="Nenhum"/>
          <w:b/>
          <w:bCs/>
          <w:shd w:val="clear" w:color="auto" w:fill="FFFFFF"/>
          <w:lang w:val="es-ES_tradnl"/>
        </w:rPr>
        <w:t xml:space="preserve">A </w:t>
      </w:r>
      <w:proofErr w:type="spellStart"/>
      <w:r>
        <w:rPr>
          <w:rStyle w:val="Nenhum"/>
          <w:b/>
          <w:bCs/>
          <w:shd w:val="clear" w:color="auto" w:fill="FFFFFF"/>
          <w:lang w:val="es-ES_tradnl"/>
        </w:rPr>
        <w:t>Defensoria</w:t>
      </w:r>
      <w:proofErr w:type="spellEnd"/>
      <w:r>
        <w:rPr>
          <w:rStyle w:val="Nenhum"/>
          <w:b/>
          <w:bCs/>
          <w:shd w:val="clear" w:color="auto" w:fill="FFFFFF"/>
          <w:lang w:val="es-ES_tradnl"/>
        </w:rPr>
        <w:t xml:space="preserve"> P</w:t>
      </w:r>
      <w:r>
        <w:rPr>
          <w:rStyle w:val="Nenhum"/>
          <w:b/>
          <w:bCs/>
          <w:shd w:val="clear" w:color="auto" w:fill="FFFFFF"/>
          <w:lang w:val="pt-PT"/>
        </w:rPr>
        <w:t>ública e a atuação na defesa da mulher.</w:t>
      </w:r>
      <w:r>
        <w:rPr>
          <w:rStyle w:val="Hyperlink3"/>
          <w:rFonts w:eastAsia="Arial Unicode MS"/>
          <w:lang w:val="pt-PT"/>
        </w:rPr>
        <w:t xml:space="preserve"> CEJUR. Rio de Janeiro, 2017. 344p.</w:t>
      </w:r>
    </w:p>
    <w:p w14:paraId="61DA3B46" w14:textId="77777777" w:rsidR="000D5E5D" w:rsidRDefault="00797F8F">
      <w:pPr>
        <w:pStyle w:val="Corpo"/>
        <w:spacing w:after="200"/>
        <w:jc w:val="both"/>
      </w:pPr>
      <w:r>
        <w:rPr>
          <w:rStyle w:val="Nenhum"/>
          <w:rFonts w:ascii="Arial Unicode MS" w:hAnsi="Arial Unicode MS"/>
        </w:rPr>
        <w:br w:type="page"/>
      </w:r>
    </w:p>
    <w:p w14:paraId="0C20DEEC" w14:textId="77777777" w:rsidR="000D5E5D" w:rsidRDefault="00797F8F">
      <w:pPr>
        <w:pStyle w:val="Cabealho"/>
        <w:jc w:val="both"/>
      </w:pPr>
      <w:bookmarkStart w:id="17" w:name="_dp8vu"/>
      <w:bookmarkStart w:id="18" w:name="_Toc7"/>
      <w:bookmarkEnd w:id="17"/>
      <w:r>
        <w:rPr>
          <w:rStyle w:val="Nenhum"/>
        </w:rPr>
        <w:t>S</w:t>
      </w:r>
      <w:proofErr w:type="spellStart"/>
      <w:r>
        <w:rPr>
          <w:rStyle w:val="Nenhum"/>
          <w:lang w:val="en-US"/>
        </w:rPr>
        <w:t>uic</w:t>
      </w:r>
      <w:proofErr w:type="spellEnd"/>
      <w:r>
        <w:rPr>
          <w:rStyle w:val="Nenhum"/>
        </w:rPr>
        <w:t>í</w:t>
      </w:r>
      <w:r>
        <w:rPr>
          <w:rStyle w:val="Nenhum"/>
          <w:lang w:val="pt-PT"/>
        </w:rPr>
        <w:t>dio na adolesc</w:t>
      </w:r>
      <w:r>
        <w:rPr>
          <w:rStyle w:val="Nenhum"/>
        </w:rPr>
        <w:t>ê</w:t>
      </w:r>
      <w:r>
        <w:rPr>
          <w:rStyle w:val="Nenhum"/>
          <w:lang w:val="pt-PT"/>
        </w:rPr>
        <w:t>ncia: congelamento do tempo</w:t>
      </w:r>
      <w:bookmarkEnd w:id="18"/>
    </w:p>
    <w:p w14:paraId="6414CC30" w14:textId="77777777" w:rsidR="000D5E5D" w:rsidRDefault="000D5E5D">
      <w:pPr>
        <w:pStyle w:val="Corpo"/>
        <w:widowControl w:val="0"/>
        <w:spacing w:line="360" w:lineRule="auto"/>
        <w:ind w:firstLine="709"/>
        <w:jc w:val="both"/>
        <w:rPr>
          <w:rStyle w:val="Hyperlink3"/>
          <w:rFonts w:eastAsia="Arial Unicode MS"/>
        </w:rPr>
      </w:pPr>
    </w:p>
    <w:p w14:paraId="0CEA4015" w14:textId="77777777" w:rsidR="000D5E5D" w:rsidRDefault="00797F8F">
      <w:pPr>
        <w:pStyle w:val="Corpo"/>
        <w:widowControl w:val="0"/>
        <w:spacing w:line="360" w:lineRule="auto"/>
        <w:ind w:firstLine="709"/>
        <w:jc w:val="both"/>
        <w:rPr>
          <w:rStyle w:val="Hyperlink3"/>
          <w:rFonts w:eastAsia="Arial Unicode MS"/>
        </w:rPr>
      </w:pPr>
      <w:r>
        <w:rPr>
          <w:rStyle w:val="Nenhum"/>
          <w:shd w:val="clear" w:color="auto" w:fill="FFFFFF"/>
          <w:lang w:val="pt-PT"/>
        </w:rPr>
        <w:t>“</w:t>
      </w:r>
      <w:r>
        <w:rPr>
          <w:rStyle w:val="Hyperlink3"/>
          <w:rFonts w:eastAsia="Arial Unicode MS"/>
          <w:lang w:val="pt-PT"/>
        </w:rPr>
        <w:t>Somos os criadores, as v</w:t>
      </w:r>
      <w:r>
        <w:rPr>
          <w:rStyle w:val="Nenhum"/>
          <w:shd w:val="clear" w:color="auto" w:fill="FFFFFF"/>
          <w:lang w:val="pt-PT"/>
        </w:rPr>
        <w:t>í</w:t>
      </w:r>
      <w:r>
        <w:rPr>
          <w:rStyle w:val="Hyperlink3"/>
          <w:rFonts w:eastAsia="Arial Unicode MS"/>
          <w:lang w:val="pt-PT"/>
        </w:rPr>
        <w:t xml:space="preserve">timas e os assassinos do tempo. O tempo </w:t>
      </w:r>
      <w:r>
        <w:rPr>
          <w:rStyle w:val="Nenhum"/>
          <w:shd w:val="clear" w:color="auto" w:fill="FFFFFF"/>
          <w:lang w:val="pt-PT"/>
        </w:rPr>
        <w:t xml:space="preserve">é </w:t>
      </w:r>
      <w:r>
        <w:rPr>
          <w:rStyle w:val="Hyperlink3"/>
          <w:rFonts w:eastAsia="Arial Unicode MS"/>
          <w:lang w:val="it-IT"/>
        </w:rPr>
        <w:t>atemporal</w:t>
      </w:r>
      <w:r>
        <w:rPr>
          <w:rStyle w:val="Nenhum"/>
          <w:shd w:val="clear" w:color="auto" w:fill="FFFFFF"/>
          <w:lang w:val="pt-PT"/>
        </w:rPr>
        <w:t>”</w:t>
      </w:r>
      <w:r>
        <w:rPr>
          <w:rStyle w:val="Hyperlink3"/>
          <w:rFonts w:eastAsia="Arial Unicode MS"/>
          <w:lang w:val="pt-PT"/>
        </w:rPr>
        <w:t xml:space="preserve">, nos diz um dos personagens do filme </w:t>
      </w:r>
      <w:r>
        <w:rPr>
          <w:rStyle w:val="Nenhum"/>
          <w:shd w:val="clear" w:color="auto" w:fill="FFFFFF"/>
          <w:lang w:val="pt-PT"/>
        </w:rPr>
        <w:t>“</w:t>
      </w:r>
      <w:r>
        <w:rPr>
          <w:rStyle w:val="Hyperlink3"/>
          <w:rFonts w:eastAsia="Arial Unicode MS"/>
        </w:rPr>
        <w:t>T</w:t>
      </w:r>
      <w:r>
        <w:rPr>
          <w:rStyle w:val="Nenhum"/>
          <w:shd w:val="clear" w:color="auto" w:fill="FFFFFF"/>
          <w:lang w:val="pt-PT"/>
        </w:rPr>
        <w:t>ã</w:t>
      </w:r>
      <w:r>
        <w:rPr>
          <w:rStyle w:val="Hyperlink3"/>
          <w:rFonts w:eastAsia="Arial Unicode MS"/>
          <w:lang w:val="en-US"/>
        </w:rPr>
        <w:t xml:space="preserve">o </w:t>
      </w:r>
      <w:proofErr w:type="spellStart"/>
      <w:r>
        <w:rPr>
          <w:rStyle w:val="Hyperlink3"/>
          <w:rFonts w:eastAsia="Arial Unicode MS"/>
          <w:lang w:val="en-US"/>
        </w:rPr>
        <w:t>longe</w:t>
      </w:r>
      <w:proofErr w:type="spellEnd"/>
      <w:r>
        <w:rPr>
          <w:rStyle w:val="Hyperlink3"/>
          <w:rFonts w:eastAsia="Arial Unicode MS"/>
          <w:lang w:val="en-US"/>
        </w:rPr>
        <w:t>, t</w:t>
      </w:r>
      <w:r>
        <w:rPr>
          <w:rStyle w:val="Nenhum"/>
          <w:shd w:val="clear" w:color="auto" w:fill="FFFFFF"/>
          <w:lang w:val="pt-PT"/>
        </w:rPr>
        <w:t>ã</w:t>
      </w:r>
      <w:r>
        <w:rPr>
          <w:rStyle w:val="Hyperlink3"/>
          <w:rFonts w:eastAsia="Arial Unicode MS"/>
          <w:lang w:val="it-IT"/>
        </w:rPr>
        <w:t>o perto</w:t>
      </w:r>
      <w:r>
        <w:rPr>
          <w:rStyle w:val="Nenhum"/>
          <w:shd w:val="clear" w:color="auto" w:fill="FFFFFF"/>
          <w:lang w:val="pt-PT"/>
        </w:rPr>
        <w:t xml:space="preserve">” </w:t>
      </w:r>
      <w:r>
        <w:rPr>
          <w:rStyle w:val="Hyperlink3"/>
          <w:rFonts w:eastAsia="Arial Unicode MS"/>
          <w:lang w:val="pt-PT"/>
        </w:rPr>
        <w:t>(1993), de Wim Wenders. Essa afirma</w:t>
      </w:r>
      <w:r>
        <w:rPr>
          <w:rStyle w:val="Nenhum"/>
          <w:shd w:val="clear" w:color="auto" w:fill="FFFFFF"/>
          <w:lang w:val="pt-PT"/>
        </w:rPr>
        <w:t>çã</w:t>
      </w:r>
      <w:r>
        <w:rPr>
          <w:rStyle w:val="Hyperlink3"/>
          <w:rFonts w:eastAsia="Arial Unicode MS"/>
          <w:lang w:val="pt-PT"/>
        </w:rPr>
        <w:t>o ganha relevo quando estudamos a adolesc</w:t>
      </w:r>
      <w:r>
        <w:rPr>
          <w:rStyle w:val="Nenhum"/>
          <w:shd w:val="clear" w:color="auto" w:fill="FFFFFF"/>
          <w:lang w:val="pt-PT"/>
        </w:rPr>
        <w:t>ê</w:t>
      </w:r>
      <w:r>
        <w:rPr>
          <w:rStyle w:val="Hyperlink3"/>
          <w:rFonts w:eastAsia="Arial Unicode MS"/>
          <w:lang w:val="pt-PT"/>
        </w:rPr>
        <w:t>ncia e sua temporalidade ps</w:t>
      </w:r>
      <w:r>
        <w:rPr>
          <w:rStyle w:val="Nenhum"/>
          <w:shd w:val="clear" w:color="auto" w:fill="FFFFFF"/>
          <w:lang w:val="pt-PT"/>
        </w:rPr>
        <w:t>í</w:t>
      </w:r>
      <w:r>
        <w:rPr>
          <w:rStyle w:val="Hyperlink3"/>
          <w:rFonts w:eastAsia="Arial Unicode MS"/>
          <w:lang w:val="pt-PT"/>
        </w:rPr>
        <w:t xml:space="preserve">quica. Adolescer </w:t>
      </w:r>
      <w:r>
        <w:rPr>
          <w:rStyle w:val="Nenhum"/>
          <w:shd w:val="clear" w:color="auto" w:fill="FFFFFF"/>
          <w:lang w:val="pt-PT"/>
        </w:rPr>
        <w:t xml:space="preserve">é </w:t>
      </w:r>
      <w:r>
        <w:rPr>
          <w:rStyle w:val="Hyperlink3"/>
          <w:rFonts w:eastAsia="Arial Unicode MS"/>
          <w:lang w:val="pt-PT"/>
        </w:rPr>
        <w:t>um processo que se inscreve em uma din</w:t>
      </w:r>
      <w:r>
        <w:rPr>
          <w:rStyle w:val="Nenhum"/>
          <w:shd w:val="clear" w:color="auto" w:fill="FFFFFF"/>
          <w:lang w:val="pt-PT"/>
        </w:rPr>
        <w:t>â</w:t>
      </w:r>
      <w:r>
        <w:rPr>
          <w:rStyle w:val="Hyperlink3"/>
          <w:rFonts w:eastAsia="Arial Unicode MS"/>
          <w:lang w:val="pt-PT"/>
        </w:rPr>
        <w:t>mica e em um ritmo temporal, implicando transforma</w:t>
      </w:r>
      <w:r>
        <w:rPr>
          <w:rStyle w:val="Nenhum"/>
          <w:shd w:val="clear" w:color="auto" w:fill="FFFFFF"/>
          <w:lang w:val="pt-PT"/>
        </w:rPr>
        <w:t>çõ</w:t>
      </w:r>
      <w:r>
        <w:rPr>
          <w:rStyle w:val="Hyperlink3"/>
          <w:rFonts w:eastAsia="Arial Unicode MS"/>
          <w:lang w:val="pt-PT"/>
        </w:rPr>
        <w:t>es, cria</w:t>
      </w:r>
      <w:r>
        <w:rPr>
          <w:rStyle w:val="Nenhum"/>
          <w:shd w:val="clear" w:color="auto" w:fill="FFFFFF"/>
          <w:lang w:val="pt-PT"/>
        </w:rPr>
        <w:t>çõ</w:t>
      </w:r>
      <w:r w:rsidRPr="00B610EF">
        <w:rPr>
          <w:rStyle w:val="Hyperlink3"/>
          <w:rFonts w:eastAsia="Arial Unicode MS"/>
        </w:rPr>
        <w:t>es, transi</w:t>
      </w:r>
      <w:r>
        <w:rPr>
          <w:rStyle w:val="Nenhum"/>
          <w:shd w:val="clear" w:color="auto" w:fill="FFFFFF"/>
          <w:lang w:val="pt-PT"/>
        </w:rPr>
        <w:t>çõ</w:t>
      </w:r>
      <w:r>
        <w:rPr>
          <w:rStyle w:val="Hyperlink3"/>
          <w:rFonts w:eastAsia="Arial Unicode MS"/>
          <w:lang w:val="pt-PT"/>
        </w:rPr>
        <w:t>es, deslocamentos. Na adolesc</w:t>
      </w:r>
      <w:r>
        <w:rPr>
          <w:rStyle w:val="Nenhum"/>
          <w:shd w:val="clear" w:color="auto" w:fill="FFFFFF"/>
          <w:lang w:val="pt-PT"/>
        </w:rPr>
        <w:t>ê</w:t>
      </w:r>
      <w:proofErr w:type="spellStart"/>
      <w:r>
        <w:rPr>
          <w:rStyle w:val="Hyperlink3"/>
          <w:rFonts w:eastAsia="Arial Unicode MS"/>
          <w:lang w:val="es-ES_tradnl"/>
        </w:rPr>
        <w:t>ncia</w:t>
      </w:r>
      <w:proofErr w:type="spellEnd"/>
      <w:r>
        <w:rPr>
          <w:rStyle w:val="Hyperlink3"/>
          <w:rFonts w:eastAsia="Arial Unicode MS"/>
          <w:lang w:val="es-ES_tradnl"/>
        </w:rPr>
        <w:t>, s</w:t>
      </w:r>
      <w:r>
        <w:rPr>
          <w:rStyle w:val="Nenhum"/>
          <w:shd w:val="clear" w:color="auto" w:fill="FFFFFF"/>
          <w:lang w:val="pt-PT"/>
        </w:rPr>
        <w:t>ã</w:t>
      </w:r>
      <w:r>
        <w:rPr>
          <w:rStyle w:val="Hyperlink3"/>
          <w:rFonts w:eastAsia="Arial Unicode MS"/>
          <w:lang w:val="pt-PT"/>
        </w:rPr>
        <w:t>o diversos os tempos, os quais se inscrevem em ruptura em rela</w:t>
      </w:r>
      <w:r>
        <w:rPr>
          <w:rStyle w:val="Nenhum"/>
          <w:shd w:val="clear" w:color="auto" w:fill="FFFFFF"/>
          <w:lang w:val="pt-PT"/>
        </w:rPr>
        <w:t>çã</w:t>
      </w:r>
      <w:r>
        <w:rPr>
          <w:rStyle w:val="Hyperlink3"/>
          <w:rFonts w:eastAsia="Arial Unicode MS"/>
          <w:lang w:val="pt-PT"/>
        </w:rPr>
        <w:t>o ao tempo da inf</w:t>
      </w:r>
      <w:r>
        <w:rPr>
          <w:rStyle w:val="Nenhum"/>
          <w:shd w:val="clear" w:color="auto" w:fill="FFFFFF"/>
          <w:lang w:val="pt-PT"/>
        </w:rPr>
        <w:t>â</w:t>
      </w:r>
      <w:r>
        <w:rPr>
          <w:rStyle w:val="Hyperlink3"/>
          <w:rFonts w:eastAsia="Arial Unicode MS"/>
          <w:lang w:val="pt-PT"/>
        </w:rPr>
        <w:t>ncia: o tempo da amea</w:t>
      </w:r>
      <w:r>
        <w:rPr>
          <w:rStyle w:val="Nenhum"/>
          <w:shd w:val="clear" w:color="auto" w:fill="FFFFFF"/>
          <w:lang w:val="pt-PT"/>
        </w:rPr>
        <w:t>ç</w:t>
      </w:r>
      <w:r>
        <w:rPr>
          <w:rStyle w:val="Hyperlink3"/>
          <w:rFonts w:eastAsia="Arial Unicode MS"/>
          <w:lang w:val="pt-PT"/>
        </w:rPr>
        <w:t>a pulsional e da emerg</w:t>
      </w:r>
      <w:r>
        <w:rPr>
          <w:rStyle w:val="Nenhum"/>
          <w:shd w:val="clear" w:color="auto" w:fill="FFFFFF"/>
          <w:lang w:val="pt-PT"/>
        </w:rPr>
        <w:t>ê</w:t>
      </w:r>
      <w:r>
        <w:rPr>
          <w:rStyle w:val="Hyperlink3"/>
          <w:rFonts w:eastAsia="Arial Unicode MS"/>
          <w:lang w:val="it-IT"/>
        </w:rPr>
        <w:t>ncia (e viol</w:t>
      </w:r>
      <w:r>
        <w:rPr>
          <w:rStyle w:val="Nenhum"/>
          <w:shd w:val="clear" w:color="auto" w:fill="FFFFFF"/>
          <w:lang w:val="pt-PT"/>
        </w:rPr>
        <w:t>ê</w:t>
      </w:r>
      <w:r>
        <w:rPr>
          <w:rStyle w:val="Hyperlink3"/>
          <w:rFonts w:eastAsia="Arial Unicode MS"/>
          <w:lang w:val="pt-PT"/>
        </w:rPr>
        <w:t>ncia) do sexual; o tempo da separa</w:t>
      </w:r>
      <w:r>
        <w:rPr>
          <w:rStyle w:val="Nenhum"/>
          <w:shd w:val="clear" w:color="auto" w:fill="FFFFFF"/>
          <w:lang w:val="pt-PT"/>
        </w:rPr>
        <w:t>çã</w:t>
      </w:r>
      <w:r>
        <w:rPr>
          <w:rStyle w:val="Hyperlink3"/>
          <w:rFonts w:eastAsia="Arial Unicode MS"/>
          <w:lang w:val="pt-PT"/>
        </w:rPr>
        <w:t>o das figuras de prote</w:t>
      </w:r>
      <w:r>
        <w:rPr>
          <w:rStyle w:val="Nenhum"/>
          <w:shd w:val="clear" w:color="auto" w:fill="FFFFFF"/>
          <w:lang w:val="pt-PT"/>
        </w:rPr>
        <w:t>çã</w:t>
      </w:r>
      <w:r>
        <w:rPr>
          <w:rStyle w:val="Hyperlink3"/>
          <w:rFonts w:eastAsia="Arial Unicode MS"/>
          <w:lang w:val="pt-PT"/>
        </w:rPr>
        <w:t>o da inf</w:t>
      </w:r>
      <w:r>
        <w:rPr>
          <w:rStyle w:val="Nenhum"/>
          <w:shd w:val="clear" w:color="auto" w:fill="FFFFFF"/>
          <w:lang w:val="pt-PT"/>
        </w:rPr>
        <w:t>â</w:t>
      </w:r>
      <w:r>
        <w:rPr>
          <w:rStyle w:val="Hyperlink3"/>
          <w:rFonts w:eastAsia="Arial Unicode MS"/>
          <w:lang w:val="pt-PT"/>
        </w:rPr>
        <w:t>ncia e do abandono das fantasias idealizadas em rela</w:t>
      </w:r>
      <w:r>
        <w:rPr>
          <w:rStyle w:val="Nenhum"/>
          <w:shd w:val="clear" w:color="auto" w:fill="FFFFFF"/>
          <w:lang w:val="pt-PT"/>
        </w:rPr>
        <w:t>çã</w:t>
      </w:r>
      <w:r>
        <w:rPr>
          <w:rStyle w:val="Hyperlink3"/>
          <w:rFonts w:eastAsia="Arial Unicode MS"/>
          <w:lang w:val="pt-PT"/>
        </w:rPr>
        <w:t>o aos pais; o tempo da reviv</w:t>
      </w:r>
      <w:r>
        <w:rPr>
          <w:rStyle w:val="Nenhum"/>
          <w:shd w:val="clear" w:color="auto" w:fill="FFFFFF"/>
          <w:lang w:val="pt-PT"/>
        </w:rPr>
        <w:t>ê</w:t>
      </w:r>
      <w:r>
        <w:rPr>
          <w:rStyle w:val="Hyperlink3"/>
          <w:rFonts w:eastAsia="Arial Unicode MS"/>
          <w:lang w:val="it-IT"/>
        </w:rPr>
        <w:t>ncia ed</w:t>
      </w:r>
      <w:r>
        <w:rPr>
          <w:rStyle w:val="Nenhum"/>
          <w:shd w:val="clear" w:color="auto" w:fill="FFFFFF"/>
          <w:lang w:val="pt-PT"/>
        </w:rPr>
        <w:t>í</w:t>
      </w:r>
      <w:r>
        <w:rPr>
          <w:rStyle w:val="Hyperlink3"/>
          <w:rFonts w:eastAsia="Arial Unicode MS"/>
          <w:lang w:val="pt-PT"/>
        </w:rPr>
        <w:t>pica, da perda do corpo infantil e do surgimento da sexualidade genital; o tempo das contradi</w:t>
      </w:r>
      <w:r>
        <w:rPr>
          <w:rStyle w:val="Nenhum"/>
          <w:shd w:val="clear" w:color="auto" w:fill="FFFFFF"/>
          <w:lang w:val="pt-PT"/>
        </w:rPr>
        <w:t>çõ</w:t>
      </w:r>
      <w:r>
        <w:rPr>
          <w:rStyle w:val="Hyperlink3"/>
          <w:rFonts w:eastAsia="Arial Unicode MS"/>
          <w:lang w:val="pt-PT"/>
        </w:rPr>
        <w:t>es, na qual se op</w:t>
      </w:r>
      <w:r>
        <w:rPr>
          <w:rStyle w:val="Nenhum"/>
          <w:shd w:val="clear" w:color="auto" w:fill="FFFFFF"/>
          <w:lang w:val="pt-PT"/>
        </w:rPr>
        <w:t>õ</w:t>
      </w:r>
      <w:r>
        <w:rPr>
          <w:rStyle w:val="Hyperlink3"/>
          <w:rFonts w:eastAsia="Arial Unicode MS"/>
        </w:rPr>
        <w:t xml:space="preserve">e </w:t>
      </w:r>
      <w:r>
        <w:rPr>
          <w:rStyle w:val="Nenhum"/>
          <w:shd w:val="clear" w:color="auto" w:fill="FFFFFF"/>
          <w:lang w:val="pt-PT"/>
        </w:rPr>
        <w:t xml:space="preserve">à </w:t>
      </w:r>
      <w:r>
        <w:rPr>
          <w:rStyle w:val="Hyperlink3"/>
          <w:rFonts w:eastAsia="Arial Unicode MS"/>
          <w:lang w:val="pt-PT"/>
        </w:rPr>
        <w:t>luta contra a passividade e a extrema depend</w:t>
      </w:r>
      <w:r>
        <w:rPr>
          <w:rStyle w:val="Nenhum"/>
          <w:shd w:val="clear" w:color="auto" w:fill="FFFFFF"/>
          <w:lang w:val="pt-PT"/>
        </w:rPr>
        <w:t>ê</w:t>
      </w:r>
      <w:r>
        <w:rPr>
          <w:rStyle w:val="Hyperlink3"/>
          <w:rFonts w:eastAsia="Arial Unicode MS"/>
          <w:lang w:val="pt-PT"/>
        </w:rPr>
        <w:t>ncia e o movimento de abertura para o novo, para a alteridade e para a assimila</w:t>
      </w:r>
      <w:r>
        <w:rPr>
          <w:rStyle w:val="Nenhum"/>
          <w:shd w:val="clear" w:color="auto" w:fill="FFFFFF"/>
          <w:lang w:val="pt-PT"/>
        </w:rPr>
        <w:t>çã</w:t>
      </w:r>
      <w:r>
        <w:rPr>
          <w:rStyle w:val="Hyperlink3"/>
          <w:rFonts w:eastAsia="Arial Unicode MS"/>
          <w:lang w:val="pt-PT"/>
        </w:rPr>
        <w:t>o da diferen</w:t>
      </w:r>
      <w:r>
        <w:rPr>
          <w:rStyle w:val="Nenhum"/>
          <w:shd w:val="clear" w:color="auto" w:fill="FFFFFF"/>
          <w:lang w:val="pt-PT"/>
        </w:rPr>
        <w:t>ç</w:t>
      </w:r>
      <w:r>
        <w:rPr>
          <w:rStyle w:val="Hyperlink3"/>
          <w:rFonts w:eastAsia="Arial Unicode MS"/>
          <w:lang w:val="it-IT"/>
        </w:rPr>
        <w:t xml:space="preserve">a. </w:t>
      </w:r>
    </w:p>
    <w:p w14:paraId="11A915A9" w14:textId="77777777" w:rsidR="000D5E5D" w:rsidRDefault="00797F8F">
      <w:pPr>
        <w:pStyle w:val="Corpo"/>
        <w:widowControl w:val="0"/>
        <w:spacing w:line="360" w:lineRule="auto"/>
        <w:ind w:firstLine="709"/>
        <w:jc w:val="both"/>
        <w:rPr>
          <w:rStyle w:val="Hyperlink3"/>
          <w:rFonts w:eastAsia="Arial Unicode MS"/>
        </w:rPr>
      </w:pPr>
      <w:r>
        <w:rPr>
          <w:rStyle w:val="Hyperlink3"/>
          <w:rFonts w:eastAsia="Arial Unicode MS"/>
          <w:lang w:val="pt-PT"/>
        </w:rPr>
        <w:t>Compondo esses tempos m</w:t>
      </w:r>
      <w:r>
        <w:rPr>
          <w:rStyle w:val="Nenhum"/>
          <w:shd w:val="clear" w:color="auto" w:fill="FFFFFF"/>
          <w:lang w:val="pt-PT"/>
        </w:rPr>
        <w:t>ú</w:t>
      </w:r>
      <w:r>
        <w:rPr>
          <w:rStyle w:val="Hyperlink3"/>
          <w:rFonts w:eastAsia="Arial Unicode MS"/>
          <w:lang w:val="pt-PT"/>
        </w:rPr>
        <w:t>ltiplos, a adolesc</w:t>
      </w:r>
      <w:r>
        <w:rPr>
          <w:rStyle w:val="Nenhum"/>
          <w:shd w:val="clear" w:color="auto" w:fill="FFFFFF"/>
          <w:lang w:val="pt-PT"/>
        </w:rPr>
        <w:t>ê</w:t>
      </w:r>
      <w:r>
        <w:rPr>
          <w:rStyle w:val="Hyperlink3"/>
          <w:rFonts w:eastAsia="Arial Unicode MS"/>
          <w:lang w:val="pt-PT"/>
        </w:rPr>
        <w:t>ncia configura-se como viv</w:t>
      </w:r>
      <w:r>
        <w:rPr>
          <w:rStyle w:val="Nenhum"/>
          <w:shd w:val="clear" w:color="auto" w:fill="FFFFFF"/>
          <w:lang w:val="pt-PT"/>
        </w:rPr>
        <w:t>ê</w:t>
      </w:r>
      <w:r>
        <w:rPr>
          <w:rStyle w:val="Hyperlink3"/>
          <w:rFonts w:eastAsia="Arial Unicode MS"/>
          <w:lang w:val="pt-PT"/>
        </w:rPr>
        <w:t>ncia paradigm</w:t>
      </w:r>
      <w:r>
        <w:rPr>
          <w:rStyle w:val="Nenhum"/>
          <w:shd w:val="clear" w:color="auto" w:fill="FFFFFF"/>
          <w:lang w:val="pt-PT"/>
        </w:rPr>
        <w:t>á</w:t>
      </w:r>
      <w:r>
        <w:rPr>
          <w:rStyle w:val="Hyperlink3"/>
          <w:rFonts w:eastAsia="Arial Unicode MS"/>
          <w:lang w:val="pt-PT"/>
        </w:rPr>
        <w:t>tica da temporalidade dos processos ps</w:t>
      </w:r>
      <w:r>
        <w:rPr>
          <w:rStyle w:val="Nenhum"/>
          <w:shd w:val="clear" w:color="auto" w:fill="FFFFFF"/>
          <w:lang w:val="pt-PT"/>
        </w:rPr>
        <w:t>í</w:t>
      </w:r>
      <w:r>
        <w:rPr>
          <w:rStyle w:val="Hyperlink3"/>
          <w:rFonts w:eastAsia="Arial Unicode MS"/>
          <w:lang w:val="pt-PT"/>
        </w:rPr>
        <w:t xml:space="preserve">quicos. </w:t>
      </w:r>
      <w:r>
        <w:rPr>
          <w:rStyle w:val="Nenhum"/>
          <w:shd w:val="clear" w:color="auto" w:fill="FFFFFF"/>
          <w:lang w:val="pt-PT"/>
        </w:rPr>
        <w:t>“</w:t>
      </w:r>
      <w:r>
        <w:rPr>
          <w:rStyle w:val="Hyperlink3"/>
          <w:rFonts w:eastAsia="Arial Unicode MS"/>
          <w:lang w:val="pt-PT"/>
        </w:rPr>
        <w:t>O que seria da temporalidade ps</w:t>
      </w:r>
      <w:r>
        <w:rPr>
          <w:rStyle w:val="Nenhum"/>
          <w:shd w:val="clear" w:color="auto" w:fill="FFFFFF"/>
          <w:lang w:val="pt-PT"/>
        </w:rPr>
        <w:t>í</w:t>
      </w:r>
      <w:r>
        <w:rPr>
          <w:rStyle w:val="Hyperlink3"/>
          <w:rFonts w:eastAsia="Arial Unicode MS"/>
          <w:lang w:val="pt-PT"/>
        </w:rPr>
        <w:t>quica sem a adolesc</w:t>
      </w:r>
      <w:r>
        <w:rPr>
          <w:rStyle w:val="Nenhum"/>
          <w:shd w:val="clear" w:color="auto" w:fill="FFFFFF"/>
          <w:lang w:val="pt-PT"/>
        </w:rPr>
        <w:t>ê</w:t>
      </w:r>
      <w:r>
        <w:rPr>
          <w:rStyle w:val="Hyperlink3"/>
          <w:rFonts w:eastAsia="Arial Unicode MS"/>
          <w:lang w:val="zh-TW" w:eastAsia="zh-TW"/>
        </w:rPr>
        <w:t>ncia?</w:t>
      </w:r>
      <w:r>
        <w:rPr>
          <w:rStyle w:val="Nenhum"/>
          <w:shd w:val="clear" w:color="auto" w:fill="FFFFFF"/>
          <w:lang w:val="pt-PT"/>
        </w:rPr>
        <w:t xml:space="preserve">” </w:t>
      </w:r>
      <w:r>
        <w:rPr>
          <w:rStyle w:val="Hyperlink3"/>
          <w:rFonts w:eastAsia="Arial Unicode MS"/>
          <w:lang w:val="pt-PT"/>
        </w:rPr>
        <w:t xml:space="preserve">questiona-nos </w:t>
      </w:r>
      <w:r>
        <w:rPr>
          <w:rStyle w:val="Nenhum"/>
          <w:shd w:val="clear" w:color="auto" w:fill="FFFFFF"/>
        </w:rPr>
        <w:t>F</w:t>
      </w:r>
      <w:proofErr w:type="spellStart"/>
      <w:r>
        <w:rPr>
          <w:rStyle w:val="Nenhum"/>
          <w:shd w:val="clear" w:color="auto" w:fill="FFFFFF"/>
          <w:lang w:val="en-US"/>
        </w:rPr>
        <w:t>rançois</w:t>
      </w:r>
      <w:proofErr w:type="spellEnd"/>
      <w:r>
        <w:rPr>
          <w:rStyle w:val="Nenhum"/>
          <w:shd w:val="clear" w:color="auto" w:fill="FFFFFF"/>
          <w:lang w:val="en-US"/>
        </w:rPr>
        <w:t xml:space="preserve"> Marty</w:t>
      </w:r>
      <w:r>
        <w:rPr>
          <w:rStyle w:val="Nenhum"/>
          <w:smallCaps/>
          <w:shd w:val="clear" w:color="auto" w:fill="FFFFFF"/>
          <w:lang w:val="en-US"/>
        </w:rPr>
        <w:t xml:space="preserve"> </w:t>
      </w:r>
      <w:r>
        <w:rPr>
          <w:rStyle w:val="Hyperlink3"/>
          <w:rFonts w:eastAsia="Arial Unicode MS"/>
          <w:lang w:val="pt-PT"/>
        </w:rPr>
        <w:t>(2005, p. 232). O autor pontua que a temporalidade ps</w:t>
      </w:r>
      <w:r>
        <w:rPr>
          <w:rStyle w:val="Nenhum"/>
          <w:shd w:val="clear" w:color="auto" w:fill="FFFFFF"/>
          <w:lang w:val="pt-PT"/>
        </w:rPr>
        <w:t>í</w:t>
      </w:r>
      <w:r>
        <w:rPr>
          <w:rStyle w:val="Hyperlink3"/>
          <w:rFonts w:eastAsia="Arial Unicode MS"/>
          <w:lang w:val="pt-PT"/>
        </w:rPr>
        <w:t>quica na adolesc</w:t>
      </w:r>
      <w:r>
        <w:rPr>
          <w:rStyle w:val="Nenhum"/>
          <w:shd w:val="clear" w:color="auto" w:fill="FFFFFF"/>
          <w:lang w:val="pt-PT"/>
        </w:rPr>
        <w:t>ê</w:t>
      </w:r>
      <w:r>
        <w:rPr>
          <w:rStyle w:val="Hyperlink3"/>
          <w:rFonts w:eastAsia="Arial Unicode MS"/>
          <w:lang w:val="pt-PT"/>
        </w:rPr>
        <w:t>ncia coloca em jogo tanto um tempo que foi constru</w:t>
      </w:r>
      <w:r>
        <w:rPr>
          <w:rStyle w:val="Nenhum"/>
          <w:shd w:val="clear" w:color="auto" w:fill="FFFFFF"/>
          <w:lang w:val="pt-PT"/>
        </w:rPr>
        <w:t>í</w:t>
      </w:r>
      <w:r>
        <w:rPr>
          <w:rStyle w:val="Hyperlink3"/>
          <w:rFonts w:eastAsia="Arial Unicode MS"/>
          <w:lang w:val="pt-PT"/>
        </w:rPr>
        <w:t>do e a reviv</w:t>
      </w:r>
      <w:r>
        <w:rPr>
          <w:rStyle w:val="Nenhum"/>
          <w:shd w:val="clear" w:color="auto" w:fill="FFFFFF"/>
          <w:lang w:val="pt-PT"/>
        </w:rPr>
        <w:t>ê</w:t>
      </w:r>
      <w:r>
        <w:rPr>
          <w:rStyle w:val="Hyperlink3"/>
          <w:rFonts w:eastAsia="Arial Unicode MS"/>
          <w:lang w:val="pt-PT"/>
        </w:rPr>
        <w:t>ncia de antigos processos, como tamb</w:t>
      </w:r>
      <w:r>
        <w:rPr>
          <w:rStyle w:val="Nenhum"/>
          <w:shd w:val="clear" w:color="auto" w:fill="FFFFFF"/>
          <w:lang w:val="pt-PT"/>
        </w:rPr>
        <w:t>é</w:t>
      </w:r>
      <w:r>
        <w:rPr>
          <w:rStyle w:val="Hyperlink3"/>
          <w:rFonts w:eastAsia="Arial Unicode MS"/>
          <w:lang w:val="pt-PT"/>
        </w:rPr>
        <w:t>m um tempo que est</w:t>
      </w:r>
      <w:r>
        <w:rPr>
          <w:rStyle w:val="Nenhum"/>
          <w:shd w:val="clear" w:color="auto" w:fill="FFFFFF"/>
          <w:lang w:val="pt-PT"/>
        </w:rPr>
        <w:t xml:space="preserve">á </w:t>
      </w:r>
      <w:r>
        <w:rPr>
          <w:rStyle w:val="Hyperlink3"/>
          <w:rFonts w:eastAsia="Arial Unicode MS"/>
          <w:lang w:val="pt-PT"/>
        </w:rPr>
        <w:t>sendo constru</w:t>
      </w:r>
      <w:r>
        <w:rPr>
          <w:rStyle w:val="Nenhum"/>
          <w:shd w:val="clear" w:color="auto" w:fill="FFFFFF"/>
          <w:lang w:val="pt-PT"/>
        </w:rPr>
        <w:t>í</w:t>
      </w:r>
      <w:r>
        <w:rPr>
          <w:rStyle w:val="Hyperlink3"/>
          <w:rFonts w:eastAsia="Arial Unicode MS"/>
          <w:lang w:val="pt-PT"/>
        </w:rPr>
        <w:t>do, ligado a projetos e promessas, permitindo ao sujeito tomar um lugar na escala temporal e geracional. A adolesc</w:t>
      </w:r>
      <w:r>
        <w:rPr>
          <w:rStyle w:val="Nenhum"/>
          <w:shd w:val="clear" w:color="auto" w:fill="FFFFFF"/>
          <w:lang w:val="pt-PT"/>
        </w:rPr>
        <w:t>ê</w:t>
      </w:r>
      <w:r>
        <w:rPr>
          <w:rStyle w:val="Hyperlink3"/>
          <w:rFonts w:eastAsia="Arial Unicode MS"/>
          <w:lang w:val="it-IT"/>
        </w:rPr>
        <w:t>ncia far</w:t>
      </w:r>
      <w:r>
        <w:rPr>
          <w:rStyle w:val="Nenhum"/>
          <w:shd w:val="clear" w:color="auto" w:fill="FFFFFF"/>
          <w:lang w:val="pt-PT"/>
        </w:rPr>
        <w:t xml:space="preserve">á </w:t>
      </w:r>
      <w:r>
        <w:rPr>
          <w:rStyle w:val="Hyperlink3"/>
          <w:rFonts w:eastAsia="Arial Unicode MS"/>
          <w:lang w:val="pt-PT"/>
        </w:rPr>
        <w:t>o sujeito se confrontar com o car</w:t>
      </w:r>
      <w:r>
        <w:rPr>
          <w:rStyle w:val="Nenhum"/>
          <w:shd w:val="clear" w:color="auto" w:fill="FFFFFF"/>
          <w:lang w:val="pt-PT"/>
        </w:rPr>
        <w:t>á</w:t>
      </w:r>
      <w:r>
        <w:rPr>
          <w:rStyle w:val="Hyperlink3"/>
          <w:rFonts w:eastAsia="Arial Unicode MS"/>
          <w:lang w:val="pt-PT"/>
        </w:rPr>
        <w:t>ter transformador do tempo, e com for</w:t>
      </w:r>
      <w:r>
        <w:rPr>
          <w:rStyle w:val="Nenhum"/>
          <w:shd w:val="clear" w:color="auto" w:fill="FFFFFF"/>
          <w:lang w:val="pt-PT"/>
        </w:rPr>
        <w:t>ç</w:t>
      </w:r>
      <w:r>
        <w:rPr>
          <w:rStyle w:val="Hyperlink3"/>
          <w:rFonts w:eastAsia="Arial Unicode MS"/>
          <w:lang w:val="pt-PT"/>
        </w:rPr>
        <w:t>as que lhe escapam ao controle, relacionadas tamb</w:t>
      </w:r>
      <w:r>
        <w:rPr>
          <w:rStyle w:val="Nenhum"/>
          <w:shd w:val="clear" w:color="auto" w:fill="FFFFFF"/>
          <w:lang w:val="pt-PT"/>
        </w:rPr>
        <w:t>é</w:t>
      </w:r>
      <w:r>
        <w:rPr>
          <w:rStyle w:val="Hyperlink3"/>
          <w:rFonts w:eastAsia="Arial Unicode MS"/>
          <w:lang w:val="pt-PT"/>
        </w:rPr>
        <w:t>m com a dimens</w:t>
      </w:r>
      <w:r>
        <w:rPr>
          <w:rStyle w:val="Nenhum"/>
          <w:shd w:val="clear" w:color="auto" w:fill="FFFFFF"/>
          <w:lang w:val="pt-PT"/>
        </w:rPr>
        <w:t>ã</w:t>
      </w:r>
      <w:r>
        <w:rPr>
          <w:rStyle w:val="Hyperlink3"/>
          <w:rFonts w:eastAsia="Arial Unicode MS"/>
          <w:lang w:val="it-IT"/>
        </w:rPr>
        <w:t>o alterit</w:t>
      </w:r>
      <w:r>
        <w:rPr>
          <w:rStyle w:val="Nenhum"/>
          <w:shd w:val="clear" w:color="auto" w:fill="FFFFFF"/>
          <w:lang w:val="pt-PT"/>
        </w:rPr>
        <w:t>á</w:t>
      </w:r>
      <w:r>
        <w:rPr>
          <w:rStyle w:val="Hyperlink3"/>
          <w:rFonts w:eastAsia="Arial Unicode MS"/>
          <w:lang w:val="pt-PT"/>
        </w:rPr>
        <w:t>ria da vida. Dar conta da pr</w:t>
      </w:r>
      <w:r>
        <w:rPr>
          <w:rStyle w:val="Nenhum"/>
          <w:shd w:val="clear" w:color="auto" w:fill="FFFFFF"/>
          <w:lang w:val="pt-PT"/>
        </w:rPr>
        <w:t>ó</w:t>
      </w:r>
      <w:r>
        <w:rPr>
          <w:rStyle w:val="Hyperlink3"/>
          <w:rFonts w:eastAsia="Arial Unicode MS"/>
          <w:lang w:val="pt-PT"/>
        </w:rPr>
        <w:t>pria finitude e se apropriar do corpo sexualmente maduro s</w:t>
      </w:r>
      <w:r>
        <w:rPr>
          <w:rStyle w:val="Nenhum"/>
          <w:shd w:val="clear" w:color="auto" w:fill="FFFFFF"/>
          <w:lang w:val="pt-PT"/>
        </w:rPr>
        <w:t>ã</w:t>
      </w:r>
      <w:r>
        <w:rPr>
          <w:rStyle w:val="Hyperlink3"/>
          <w:rFonts w:eastAsia="Arial Unicode MS"/>
          <w:lang w:val="pt-PT"/>
        </w:rPr>
        <w:t>o duas tarefas penosas e concomitantes desse momento subjetivo. Por</w:t>
      </w:r>
      <w:r>
        <w:rPr>
          <w:rStyle w:val="Nenhum"/>
          <w:shd w:val="clear" w:color="auto" w:fill="FFFFFF"/>
          <w:lang w:val="pt-PT"/>
        </w:rPr>
        <w:t>é</w:t>
      </w:r>
      <w:r>
        <w:rPr>
          <w:rStyle w:val="Hyperlink3"/>
          <w:rFonts w:eastAsia="Arial Unicode MS"/>
          <w:lang w:val="pt-PT"/>
        </w:rPr>
        <w:t xml:space="preserve">m, frente </w:t>
      </w:r>
      <w:r>
        <w:rPr>
          <w:rStyle w:val="Nenhum"/>
          <w:shd w:val="clear" w:color="auto" w:fill="FFFFFF"/>
          <w:lang w:val="pt-PT"/>
        </w:rPr>
        <w:t>à</w:t>
      </w:r>
      <w:r>
        <w:rPr>
          <w:rStyle w:val="Hyperlink3"/>
          <w:rFonts w:eastAsia="Arial Unicode MS"/>
          <w:lang w:val="it-IT"/>
        </w:rPr>
        <w:t>s modifica</w:t>
      </w:r>
      <w:r>
        <w:rPr>
          <w:rStyle w:val="Nenhum"/>
          <w:shd w:val="clear" w:color="auto" w:fill="FFFFFF"/>
          <w:lang w:val="pt-PT"/>
        </w:rPr>
        <w:t>çõ</w:t>
      </w:r>
      <w:r>
        <w:rPr>
          <w:rStyle w:val="Hyperlink3"/>
          <w:rFonts w:eastAsia="Arial Unicode MS"/>
          <w:lang w:val="pt-PT"/>
        </w:rPr>
        <w:t>es impostas pela adolesc</w:t>
      </w:r>
      <w:r>
        <w:rPr>
          <w:rStyle w:val="Nenhum"/>
          <w:shd w:val="clear" w:color="auto" w:fill="FFFFFF"/>
          <w:lang w:val="pt-PT"/>
        </w:rPr>
        <w:t>ê</w:t>
      </w:r>
      <w:r>
        <w:rPr>
          <w:rStyle w:val="Hyperlink3"/>
          <w:rFonts w:eastAsia="Arial Unicode MS"/>
          <w:lang w:val="pt-PT"/>
        </w:rPr>
        <w:t>ncia e pelo perigo pulsional nela implicado, alguns adolescentes poder</w:t>
      </w:r>
      <w:r>
        <w:rPr>
          <w:rStyle w:val="Nenhum"/>
          <w:shd w:val="clear" w:color="auto" w:fill="FFFFFF"/>
          <w:lang w:val="pt-PT"/>
        </w:rPr>
        <w:t>ã</w:t>
      </w:r>
      <w:r>
        <w:rPr>
          <w:rStyle w:val="Hyperlink3"/>
          <w:rFonts w:eastAsia="Arial Unicode MS"/>
          <w:lang w:val="pt-PT"/>
        </w:rPr>
        <w:t>o tentar suspender o tempo, buscando uma temporalidade petrificada em que se assegure que nada aconte</w:t>
      </w:r>
      <w:r>
        <w:rPr>
          <w:rStyle w:val="Nenhum"/>
          <w:shd w:val="clear" w:color="auto" w:fill="FFFFFF"/>
          <w:lang w:val="pt-PT"/>
        </w:rPr>
        <w:t>ç</w:t>
      </w:r>
      <w:r>
        <w:rPr>
          <w:rStyle w:val="Hyperlink3"/>
          <w:rFonts w:eastAsia="Arial Unicode MS"/>
          <w:lang w:val="pt-PT"/>
        </w:rPr>
        <w:t>a, protegendo-se assim das amea</w:t>
      </w:r>
      <w:r>
        <w:rPr>
          <w:rStyle w:val="Nenhum"/>
          <w:shd w:val="clear" w:color="auto" w:fill="FFFFFF"/>
          <w:lang w:val="pt-PT"/>
        </w:rPr>
        <w:t>ç</w:t>
      </w:r>
      <w:r>
        <w:rPr>
          <w:rStyle w:val="Hyperlink3"/>
          <w:rFonts w:eastAsia="Arial Unicode MS"/>
          <w:lang w:val="pt-PT"/>
        </w:rPr>
        <w:t xml:space="preserve">as do encontro com o outro. O sujeito que se suicida ou tenta se suicidar busca </w:t>
      </w:r>
      <w:r>
        <w:rPr>
          <w:rStyle w:val="Nenhum"/>
          <w:shd w:val="clear" w:color="auto" w:fill="FFFFFF"/>
          <w:lang w:val="pt-PT"/>
        </w:rPr>
        <w:t>“</w:t>
      </w:r>
      <w:r>
        <w:rPr>
          <w:rStyle w:val="Hyperlink3"/>
          <w:rFonts w:eastAsia="Arial Unicode MS"/>
          <w:lang w:val="pt-PT"/>
        </w:rPr>
        <w:t>assassinar</w:t>
      </w:r>
      <w:r>
        <w:rPr>
          <w:rStyle w:val="Nenhum"/>
          <w:shd w:val="clear" w:color="auto" w:fill="FFFFFF"/>
          <w:lang w:val="pt-PT"/>
        </w:rPr>
        <w:t xml:space="preserve">” </w:t>
      </w:r>
      <w:r>
        <w:rPr>
          <w:rStyle w:val="Hyperlink3"/>
          <w:rFonts w:eastAsia="Arial Unicode MS"/>
          <w:lang w:val="pt-PT"/>
        </w:rPr>
        <w:t>o tempo, interrompendo de forma definitiva sua inscri</w:t>
      </w:r>
      <w:r>
        <w:rPr>
          <w:rStyle w:val="Nenhum"/>
          <w:shd w:val="clear" w:color="auto" w:fill="FFFFFF"/>
          <w:lang w:val="pt-PT"/>
        </w:rPr>
        <w:t>çã</w:t>
      </w:r>
      <w:r>
        <w:rPr>
          <w:rStyle w:val="Hyperlink3"/>
          <w:rFonts w:eastAsia="Arial Unicode MS"/>
          <w:lang w:val="pt-PT"/>
        </w:rPr>
        <w:t>o na roda temporal da vida.</w:t>
      </w:r>
    </w:p>
    <w:p w14:paraId="1EB0B86F" w14:textId="77777777" w:rsidR="000D5E5D" w:rsidRDefault="00797F8F">
      <w:pPr>
        <w:pStyle w:val="Corpo"/>
        <w:widowControl w:val="0"/>
        <w:spacing w:line="360" w:lineRule="auto"/>
        <w:ind w:firstLine="708"/>
        <w:jc w:val="both"/>
        <w:rPr>
          <w:rStyle w:val="Hyperlink3"/>
          <w:rFonts w:eastAsia="Arial Unicode MS"/>
        </w:rPr>
      </w:pPr>
      <w:r>
        <w:rPr>
          <w:rStyle w:val="Hyperlink3"/>
          <w:rFonts w:eastAsia="Arial Unicode MS"/>
          <w:lang w:val="pt-PT"/>
        </w:rPr>
        <w:t>Diante dos gestos suicidas na adolesc</w:t>
      </w:r>
      <w:r>
        <w:rPr>
          <w:rStyle w:val="Nenhum"/>
          <w:shd w:val="clear" w:color="auto" w:fill="FFFFFF"/>
          <w:lang w:val="pt-PT"/>
        </w:rPr>
        <w:t>ê</w:t>
      </w:r>
      <w:r>
        <w:rPr>
          <w:rStyle w:val="Hyperlink3"/>
          <w:rFonts w:eastAsia="Arial Unicode MS"/>
          <w:lang w:val="pt-PT"/>
        </w:rPr>
        <w:t>ncia, chama-nos a aten</w:t>
      </w:r>
      <w:r>
        <w:rPr>
          <w:rStyle w:val="Nenhum"/>
          <w:shd w:val="clear" w:color="auto" w:fill="FFFFFF"/>
          <w:lang w:val="pt-PT"/>
        </w:rPr>
        <w:t>çã</w:t>
      </w:r>
      <w:r>
        <w:rPr>
          <w:rStyle w:val="Hyperlink3"/>
          <w:rFonts w:eastAsia="Arial Unicode MS"/>
          <w:lang w:val="pt-PT"/>
        </w:rPr>
        <w:t>o que a literatura cl</w:t>
      </w:r>
      <w:r>
        <w:rPr>
          <w:rStyle w:val="Nenhum"/>
          <w:shd w:val="clear" w:color="auto" w:fill="FFFFFF"/>
          <w:lang w:val="pt-PT"/>
        </w:rPr>
        <w:t>í</w:t>
      </w:r>
      <w:r>
        <w:rPr>
          <w:rStyle w:val="Hyperlink3"/>
          <w:rFonts w:eastAsia="Arial Unicode MS"/>
          <w:lang w:val="pt-PT"/>
        </w:rPr>
        <w:t>nica pesquisada sobre essa tem</w:t>
      </w:r>
      <w:r>
        <w:rPr>
          <w:rStyle w:val="Nenhum"/>
          <w:shd w:val="clear" w:color="auto" w:fill="FFFFFF"/>
          <w:lang w:val="pt-PT"/>
        </w:rPr>
        <w:t>á</w:t>
      </w:r>
      <w:r>
        <w:rPr>
          <w:rStyle w:val="Hyperlink3"/>
          <w:rFonts w:eastAsia="Arial Unicode MS"/>
          <w:lang w:val="pt-PT"/>
        </w:rPr>
        <w:t>tica nos mostra, por meio da pr</w:t>
      </w:r>
      <w:r>
        <w:rPr>
          <w:rStyle w:val="Nenhum"/>
          <w:shd w:val="clear" w:color="auto" w:fill="FFFFFF"/>
          <w:lang w:val="pt-PT"/>
        </w:rPr>
        <w:t>á</w:t>
      </w:r>
      <w:r>
        <w:rPr>
          <w:rStyle w:val="Hyperlink3"/>
          <w:rFonts w:eastAsia="Arial Unicode MS"/>
          <w:lang w:val="pt-PT"/>
        </w:rPr>
        <w:t>tica de psicanalistas com adolescentes que tentaram suic</w:t>
      </w:r>
      <w:r>
        <w:rPr>
          <w:rStyle w:val="Nenhum"/>
          <w:shd w:val="clear" w:color="auto" w:fill="FFFFFF"/>
          <w:lang w:val="pt-PT"/>
        </w:rPr>
        <w:t>í</w:t>
      </w:r>
      <w:r>
        <w:rPr>
          <w:rStyle w:val="Hyperlink3"/>
          <w:rFonts w:eastAsia="Arial Unicode MS"/>
          <w:lang w:val="pt-PT"/>
        </w:rPr>
        <w:t>dio e sobreviveram aos seus gestos, que a grande maioria n</w:t>
      </w:r>
      <w:r>
        <w:rPr>
          <w:rStyle w:val="Nenhum"/>
          <w:shd w:val="clear" w:color="auto" w:fill="FFFFFF"/>
          <w:lang w:val="pt-PT"/>
        </w:rPr>
        <w:t>ã</w:t>
      </w:r>
      <w:r>
        <w:rPr>
          <w:rStyle w:val="Hyperlink3"/>
          <w:rFonts w:eastAsia="Arial Unicode MS"/>
          <w:lang w:val="pt-PT"/>
        </w:rPr>
        <w:t>o desejava morrer: salvo algumas exce</w:t>
      </w:r>
      <w:r>
        <w:rPr>
          <w:rStyle w:val="Nenhum"/>
          <w:shd w:val="clear" w:color="auto" w:fill="FFFFFF"/>
          <w:lang w:val="pt-PT"/>
        </w:rPr>
        <w:t>çõ</w:t>
      </w:r>
      <w:r>
        <w:rPr>
          <w:rStyle w:val="Hyperlink3"/>
          <w:rFonts w:eastAsia="Arial Unicode MS"/>
          <w:lang w:val="pt-PT"/>
        </w:rPr>
        <w:t>es, os jovens n</w:t>
      </w:r>
      <w:r>
        <w:rPr>
          <w:rStyle w:val="Nenhum"/>
          <w:shd w:val="clear" w:color="auto" w:fill="FFFFFF"/>
          <w:lang w:val="pt-PT"/>
        </w:rPr>
        <w:t>ã</w:t>
      </w:r>
      <w:r>
        <w:rPr>
          <w:rStyle w:val="Hyperlink3"/>
          <w:rFonts w:eastAsia="Arial Unicode MS"/>
          <w:lang w:val="pt-PT"/>
        </w:rPr>
        <w:t xml:space="preserve">o queriam se dar a morte efetivamente. O ato suicida </w:t>
      </w:r>
      <w:r>
        <w:rPr>
          <w:rStyle w:val="Nenhum"/>
          <w:shd w:val="clear" w:color="auto" w:fill="FFFFFF"/>
          <w:lang w:val="pt-PT"/>
        </w:rPr>
        <w:t xml:space="preserve">é </w:t>
      </w:r>
      <w:r>
        <w:rPr>
          <w:rStyle w:val="Hyperlink3"/>
          <w:rFonts w:eastAsia="Arial Unicode MS"/>
          <w:lang w:val="pt-PT"/>
        </w:rPr>
        <w:t>visto por eles frequentemente como um modo de interromper uma agonia intoler</w:t>
      </w:r>
      <w:r>
        <w:rPr>
          <w:rStyle w:val="Nenhum"/>
          <w:shd w:val="clear" w:color="auto" w:fill="FFFFFF"/>
          <w:lang w:val="pt-PT"/>
        </w:rPr>
        <w:t>á</w:t>
      </w:r>
      <w:r>
        <w:rPr>
          <w:rStyle w:val="Hyperlink3"/>
          <w:rFonts w:eastAsia="Arial Unicode MS"/>
          <w:lang w:val="pt-PT"/>
        </w:rPr>
        <w:t>vel, uma sa</w:t>
      </w:r>
      <w:r>
        <w:rPr>
          <w:rStyle w:val="Nenhum"/>
          <w:shd w:val="clear" w:color="auto" w:fill="FFFFFF"/>
          <w:lang w:val="pt-PT"/>
        </w:rPr>
        <w:t>í</w:t>
      </w:r>
      <w:r>
        <w:rPr>
          <w:rStyle w:val="Hyperlink3"/>
          <w:rFonts w:eastAsia="Arial Unicode MS"/>
          <w:lang w:val="pt-PT"/>
        </w:rPr>
        <w:t>da a viv</w:t>
      </w:r>
      <w:r>
        <w:rPr>
          <w:rStyle w:val="Nenhum"/>
          <w:shd w:val="clear" w:color="auto" w:fill="FFFFFF"/>
          <w:lang w:val="pt-PT"/>
        </w:rPr>
        <w:t>ê</w:t>
      </w:r>
      <w:r>
        <w:rPr>
          <w:rStyle w:val="Hyperlink3"/>
          <w:rFonts w:eastAsia="Arial Unicode MS"/>
          <w:lang w:val="pt-PT"/>
        </w:rPr>
        <w:t>ncias insuport</w:t>
      </w:r>
      <w:r>
        <w:rPr>
          <w:rStyle w:val="Nenhum"/>
          <w:shd w:val="clear" w:color="auto" w:fill="FFFFFF"/>
          <w:lang w:val="pt-PT"/>
        </w:rPr>
        <w:t>á</w:t>
      </w:r>
      <w:r>
        <w:rPr>
          <w:rStyle w:val="Hyperlink3"/>
          <w:rFonts w:eastAsia="Arial Unicode MS"/>
          <w:lang w:val="pt-PT"/>
        </w:rPr>
        <w:t>veis que eles n</w:t>
      </w:r>
      <w:r>
        <w:rPr>
          <w:rStyle w:val="Nenhum"/>
          <w:shd w:val="clear" w:color="auto" w:fill="FFFFFF"/>
          <w:lang w:val="pt-PT"/>
        </w:rPr>
        <w:t>ã</w:t>
      </w:r>
      <w:r>
        <w:rPr>
          <w:rStyle w:val="Hyperlink3"/>
          <w:rFonts w:eastAsia="Arial Unicode MS"/>
          <w:lang w:val="pt-PT"/>
        </w:rPr>
        <w:t xml:space="preserve">o conseguem gerir sozinhos. Frente </w:t>
      </w:r>
      <w:r>
        <w:rPr>
          <w:rStyle w:val="Nenhum"/>
          <w:shd w:val="clear" w:color="auto" w:fill="FFFFFF"/>
          <w:lang w:val="pt-PT"/>
        </w:rPr>
        <w:t xml:space="preserve">à </w:t>
      </w:r>
      <w:r>
        <w:rPr>
          <w:rStyle w:val="Hyperlink3"/>
          <w:rFonts w:eastAsia="Arial Unicode MS"/>
          <w:lang w:val="pt-PT"/>
        </w:rPr>
        <w:t>amea</w:t>
      </w:r>
      <w:r>
        <w:rPr>
          <w:rStyle w:val="Nenhum"/>
          <w:shd w:val="clear" w:color="auto" w:fill="FFFFFF"/>
          <w:lang w:val="pt-PT"/>
        </w:rPr>
        <w:t>ç</w:t>
      </w:r>
      <w:r>
        <w:rPr>
          <w:rStyle w:val="Hyperlink3"/>
          <w:rFonts w:eastAsia="Arial Unicode MS"/>
          <w:lang w:val="pt-PT"/>
        </w:rPr>
        <w:t>a de uma alteridade que n</w:t>
      </w:r>
      <w:r>
        <w:rPr>
          <w:rStyle w:val="Nenhum"/>
          <w:shd w:val="clear" w:color="auto" w:fill="FFFFFF"/>
          <w:lang w:val="pt-PT"/>
        </w:rPr>
        <w:t>ã</w:t>
      </w:r>
      <w:r>
        <w:rPr>
          <w:rStyle w:val="Hyperlink3"/>
          <w:rFonts w:eastAsia="Arial Unicode MS"/>
          <w:lang w:val="pt-PT"/>
        </w:rPr>
        <w:t>o se pode controlar e o vivido de impot</w:t>
      </w:r>
      <w:r>
        <w:rPr>
          <w:rStyle w:val="Nenhum"/>
          <w:shd w:val="clear" w:color="auto" w:fill="FFFFFF"/>
          <w:lang w:val="pt-PT"/>
        </w:rPr>
        <w:t>ê</w:t>
      </w:r>
      <w:proofErr w:type="spellStart"/>
      <w:r>
        <w:rPr>
          <w:rStyle w:val="Hyperlink3"/>
          <w:rFonts w:eastAsia="Arial Unicode MS"/>
          <w:lang w:val="es-ES_tradnl"/>
        </w:rPr>
        <w:t>ncia</w:t>
      </w:r>
      <w:proofErr w:type="spellEnd"/>
      <w:r>
        <w:rPr>
          <w:rStyle w:val="Hyperlink3"/>
          <w:rFonts w:eastAsia="Arial Unicode MS"/>
          <w:lang w:val="es-ES_tradnl"/>
        </w:rPr>
        <w:t xml:space="preserve"> a</w:t>
      </w:r>
      <w:r>
        <w:rPr>
          <w:rStyle w:val="Nenhum"/>
          <w:shd w:val="clear" w:color="auto" w:fill="FFFFFF"/>
          <w:lang w:val="pt-PT"/>
        </w:rPr>
        <w:t xml:space="preserve">í </w:t>
      </w:r>
      <w:r>
        <w:rPr>
          <w:rStyle w:val="Hyperlink3"/>
          <w:rFonts w:eastAsia="Arial Unicode MS"/>
          <w:lang w:val="pt-PT"/>
        </w:rPr>
        <w:t>implicado, o gesto suicida pode se apresentar como uma sa</w:t>
      </w:r>
      <w:r>
        <w:rPr>
          <w:rStyle w:val="Nenhum"/>
          <w:shd w:val="clear" w:color="auto" w:fill="FFFFFF"/>
          <w:lang w:val="pt-PT"/>
        </w:rPr>
        <w:t>í</w:t>
      </w:r>
      <w:r>
        <w:rPr>
          <w:rStyle w:val="Hyperlink3"/>
          <w:rFonts w:eastAsia="Arial Unicode MS"/>
          <w:lang w:val="pt-PT"/>
        </w:rPr>
        <w:t xml:space="preserve">da onipotente de um eu em colapso. </w:t>
      </w:r>
    </w:p>
    <w:p w14:paraId="7CA02B19" w14:textId="77777777" w:rsidR="000D5E5D" w:rsidRDefault="00797F8F">
      <w:pPr>
        <w:pStyle w:val="Corpo"/>
        <w:widowControl w:val="0"/>
        <w:spacing w:line="360" w:lineRule="auto"/>
        <w:ind w:firstLine="708"/>
        <w:jc w:val="both"/>
        <w:rPr>
          <w:rStyle w:val="Hyperlink3"/>
          <w:rFonts w:eastAsia="Arial Unicode MS"/>
        </w:rPr>
      </w:pPr>
      <w:r>
        <w:rPr>
          <w:rStyle w:val="Hyperlink3"/>
          <w:rFonts w:eastAsia="Arial Unicode MS"/>
          <w:lang w:val="pt-PT"/>
        </w:rPr>
        <w:t xml:space="preserve">Segundo M. e M. E. </w:t>
      </w:r>
      <w:r>
        <w:rPr>
          <w:rStyle w:val="Nenhum"/>
          <w:shd w:val="clear" w:color="auto" w:fill="FFFFFF"/>
        </w:rPr>
        <w:t>L</w:t>
      </w:r>
      <w:proofErr w:type="spellStart"/>
      <w:r>
        <w:rPr>
          <w:rStyle w:val="Nenhum"/>
          <w:shd w:val="clear" w:color="auto" w:fill="FFFFFF"/>
          <w:lang w:val="en-US"/>
        </w:rPr>
        <w:t>aufer</w:t>
      </w:r>
      <w:proofErr w:type="spellEnd"/>
      <w:r>
        <w:rPr>
          <w:rStyle w:val="Nenhum"/>
          <w:smallCaps/>
          <w:shd w:val="clear" w:color="auto" w:fill="FFFFFF"/>
          <w:lang w:val="en-US"/>
        </w:rPr>
        <w:t xml:space="preserve"> </w:t>
      </w:r>
      <w:r>
        <w:rPr>
          <w:rStyle w:val="Hyperlink3"/>
          <w:rFonts w:eastAsia="Arial Unicode MS"/>
          <w:lang w:val="it-IT"/>
        </w:rPr>
        <w:t>(1984), o suic</w:t>
      </w:r>
      <w:r>
        <w:rPr>
          <w:rStyle w:val="Nenhum"/>
          <w:shd w:val="clear" w:color="auto" w:fill="FFFFFF"/>
          <w:lang w:val="pt-PT"/>
        </w:rPr>
        <w:t>í</w:t>
      </w:r>
      <w:r>
        <w:rPr>
          <w:rStyle w:val="Hyperlink3"/>
          <w:rFonts w:eastAsia="Arial Unicode MS"/>
          <w:lang w:val="pt-PT"/>
        </w:rPr>
        <w:t>dio na adolesc</w:t>
      </w:r>
      <w:r>
        <w:rPr>
          <w:rStyle w:val="Nenhum"/>
          <w:shd w:val="clear" w:color="auto" w:fill="FFFFFF"/>
          <w:lang w:val="pt-PT"/>
        </w:rPr>
        <w:t>ê</w:t>
      </w:r>
      <w:r>
        <w:rPr>
          <w:rStyle w:val="Hyperlink3"/>
          <w:rFonts w:eastAsia="Arial Unicode MS"/>
          <w:lang w:val="pt-PT"/>
        </w:rPr>
        <w:t>ncia aponta para um ataque ao corpo transformado pela puberdade, em uma tentativa de estacionar o processo de desenvolvimento sexual e geracional. Ao tentar interromper a continuidade da vida no exato momento em que ele tamb</w:t>
      </w:r>
      <w:r>
        <w:rPr>
          <w:rStyle w:val="Nenhum"/>
          <w:shd w:val="clear" w:color="auto" w:fill="FFFFFF"/>
          <w:lang w:val="pt-PT"/>
        </w:rPr>
        <w:t>é</w:t>
      </w:r>
      <w:r>
        <w:rPr>
          <w:rStyle w:val="Hyperlink3"/>
          <w:rFonts w:eastAsia="Arial Unicode MS"/>
          <w:lang w:val="pt-PT"/>
        </w:rPr>
        <w:t>m se tornar</w:t>
      </w:r>
      <w:r>
        <w:rPr>
          <w:rStyle w:val="Nenhum"/>
          <w:shd w:val="clear" w:color="auto" w:fill="FFFFFF"/>
          <w:lang w:val="pt-PT"/>
        </w:rPr>
        <w:t xml:space="preserve">á </w:t>
      </w:r>
      <w:r>
        <w:rPr>
          <w:rStyle w:val="Hyperlink3"/>
          <w:rFonts w:eastAsia="Arial Unicode MS"/>
          <w:lang w:val="pt-PT"/>
        </w:rPr>
        <w:t>capaz de gerar, o sujeito busca congelar o escoamento natural das gera</w:t>
      </w:r>
      <w:r>
        <w:rPr>
          <w:rStyle w:val="Nenhum"/>
          <w:shd w:val="clear" w:color="auto" w:fill="FFFFFF"/>
          <w:lang w:val="pt-PT"/>
        </w:rPr>
        <w:t>çõ</w:t>
      </w:r>
      <w:r>
        <w:rPr>
          <w:rStyle w:val="Hyperlink3"/>
          <w:rFonts w:eastAsia="Arial Unicode MS"/>
          <w:lang w:val="pt-PT"/>
        </w:rPr>
        <w:t>es, recusando-se ele pr</w:t>
      </w:r>
      <w:r>
        <w:rPr>
          <w:rStyle w:val="Nenhum"/>
          <w:shd w:val="clear" w:color="auto" w:fill="FFFFFF"/>
          <w:lang w:val="pt-PT"/>
        </w:rPr>
        <w:t>ó</w:t>
      </w:r>
      <w:r>
        <w:rPr>
          <w:rStyle w:val="Hyperlink3"/>
          <w:rFonts w:eastAsia="Arial Unicode MS"/>
          <w:lang w:val="pt-PT"/>
        </w:rPr>
        <w:t>prio a se inscrever em uma gera</w:t>
      </w:r>
      <w:r>
        <w:rPr>
          <w:rStyle w:val="Nenhum"/>
          <w:shd w:val="clear" w:color="auto" w:fill="FFFFFF"/>
          <w:lang w:val="pt-PT"/>
        </w:rPr>
        <w:t>çã</w:t>
      </w:r>
      <w:r>
        <w:rPr>
          <w:rStyle w:val="Hyperlink3"/>
          <w:rFonts w:eastAsia="Arial Unicode MS"/>
          <w:lang w:val="pt-PT"/>
        </w:rPr>
        <w:t xml:space="preserve">o e dar continuidade a esta. Ao se matar, o acesso </w:t>
      </w:r>
      <w:r>
        <w:rPr>
          <w:rStyle w:val="Nenhum"/>
          <w:shd w:val="clear" w:color="auto" w:fill="FFFFFF"/>
          <w:lang w:val="pt-PT"/>
        </w:rPr>
        <w:t xml:space="preserve">à </w:t>
      </w:r>
      <w:r>
        <w:rPr>
          <w:rStyle w:val="Hyperlink3"/>
          <w:rFonts w:eastAsia="Arial Unicode MS"/>
          <w:lang w:val="pt-PT"/>
        </w:rPr>
        <w:t>diferen</w:t>
      </w:r>
      <w:r>
        <w:rPr>
          <w:rStyle w:val="Nenhum"/>
          <w:shd w:val="clear" w:color="auto" w:fill="FFFFFF"/>
          <w:lang w:val="pt-PT"/>
        </w:rPr>
        <w:t>ç</w:t>
      </w:r>
      <w:r>
        <w:rPr>
          <w:rStyle w:val="Hyperlink3"/>
          <w:rFonts w:eastAsia="Arial Unicode MS"/>
          <w:lang w:val="es-ES_tradnl"/>
        </w:rPr>
        <w:t xml:space="preserve">a </w:t>
      </w:r>
      <w:proofErr w:type="spellStart"/>
      <w:r>
        <w:rPr>
          <w:rStyle w:val="Hyperlink3"/>
          <w:rFonts w:eastAsia="Arial Unicode MS"/>
          <w:lang w:val="es-ES_tradnl"/>
        </w:rPr>
        <w:t>est</w:t>
      </w:r>
      <w:proofErr w:type="spellEnd"/>
      <w:r>
        <w:rPr>
          <w:rStyle w:val="Nenhum"/>
          <w:shd w:val="clear" w:color="auto" w:fill="FFFFFF"/>
          <w:lang w:val="pt-PT"/>
        </w:rPr>
        <w:t xml:space="preserve">á </w:t>
      </w:r>
      <w:r>
        <w:rPr>
          <w:rStyle w:val="Hyperlink3"/>
          <w:rFonts w:eastAsia="Arial Unicode MS"/>
          <w:lang w:val="pt-PT"/>
        </w:rPr>
        <w:t>impossibilitado, diferen</w:t>
      </w:r>
      <w:r>
        <w:rPr>
          <w:rStyle w:val="Nenhum"/>
          <w:shd w:val="clear" w:color="auto" w:fill="FFFFFF"/>
          <w:lang w:val="pt-PT"/>
        </w:rPr>
        <w:t>ç</w:t>
      </w:r>
      <w:r>
        <w:rPr>
          <w:rStyle w:val="Hyperlink3"/>
          <w:rFonts w:eastAsia="Arial Unicode MS"/>
          <w:lang w:val="pt-PT"/>
        </w:rPr>
        <w:t>a que traz a dimens</w:t>
      </w:r>
      <w:r>
        <w:rPr>
          <w:rStyle w:val="Nenhum"/>
          <w:shd w:val="clear" w:color="auto" w:fill="FFFFFF"/>
          <w:lang w:val="pt-PT"/>
        </w:rPr>
        <w:t>ã</w:t>
      </w:r>
      <w:r>
        <w:rPr>
          <w:rStyle w:val="Hyperlink3"/>
          <w:rFonts w:eastAsia="Arial Unicode MS"/>
          <w:lang w:val="pt-PT"/>
        </w:rPr>
        <w:t>o fundamental das gera</w:t>
      </w:r>
      <w:r>
        <w:rPr>
          <w:rStyle w:val="Nenhum"/>
          <w:shd w:val="clear" w:color="auto" w:fill="FFFFFF"/>
          <w:lang w:val="pt-PT"/>
        </w:rPr>
        <w:t>çõ</w:t>
      </w:r>
      <w:r>
        <w:rPr>
          <w:rStyle w:val="Hyperlink3"/>
          <w:rFonts w:eastAsia="Arial Unicode MS"/>
          <w:lang w:val="pt-PT"/>
        </w:rPr>
        <w:t xml:space="preserve">es.Esse ataque ao geracional </w:t>
      </w:r>
      <w:r>
        <w:rPr>
          <w:rStyle w:val="Nenhum"/>
          <w:shd w:val="clear" w:color="auto" w:fill="FFFFFF"/>
          <w:lang w:val="pt-PT"/>
        </w:rPr>
        <w:t xml:space="preserve">é </w:t>
      </w:r>
      <w:r>
        <w:rPr>
          <w:rStyle w:val="Hyperlink3"/>
          <w:rFonts w:eastAsia="Arial Unicode MS"/>
          <w:lang w:val="pt-PT"/>
        </w:rPr>
        <w:t>um importante ponto a destacar no gesto suicida na adolesc</w:t>
      </w:r>
      <w:r>
        <w:rPr>
          <w:rStyle w:val="Nenhum"/>
          <w:shd w:val="clear" w:color="auto" w:fill="FFFFFF"/>
          <w:lang w:val="pt-PT"/>
        </w:rPr>
        <w:t>ê</w:t>
      </w:r>
      <w:r>
        <w:rPr>
          <w:rStyle w:val="Hyperlink3"/>
          <w:rFonts w:eastAsia="Arial Unicode MS"/>
          <w:lang w:val="pt-PT"/>
        </w:rPr>
        <w:t xml:space="preserve">ncia. </w:t>
      </w:r>
    </w:p>
    <w:p w14:paraId="27A267CD" w14:textId="77777777" w:rsidR="000D5E5D" w:rsidRDefault="00797F8F">
      <w:pPr>
        <w:pStyle w:val="Corpo"/>
        <w:widowControl w:val="0"/>
        <w:spacing w:line="360" w:lineRule="auto"/>
        <w:ind w:firstLine="708"/>
        <w:jc w:val="both"/>
        <w:rPr>
          <w:rStyle w:val="Hyperlink3"/>
          <w:rFonts w:eastAsia="Arial Unicode MS"/>
        </w:rPr>
      </w:pPr>
      <w:r>
        <w:rPr>
          <w:rStyle w:val="Hyperlink3"/>
          <w:rFonts w:eastAsia="Arial Unicode MS"/>
          <w:lang w:val="pt-PT"/>
        </w:rPr>
        <w:t xml:space="preserve"> Traremos, a seguir, a ilustra</w:t>
      </w:r>
      <w:r>
        <w:rPr>
          <w:rStyle w:val="Nenhum"/>
          <w:shd w:val="clear" w:color="auto" w:fill="FFFFFF"/>
          <w:lang w:val="pt-PT"/>
        </w:rPr>
        <w:t>çã</w:t>
      </w:r>
      <w:r>
        <w:rPr>
          <w:rStyle w:val="Hyperlink3"/>
          <w:rFonts w:eastAsia="Arial Unicode MS"/>
          <w:lang w:val="pt-PT"/>
        </w:rPr>
        <w:t>o de um caso cl</w:t>
      </w:r>
      <w:r>
        <w:rPr>
          <w:rStyle w:val="Nenhum"/>
          <w:shd w:val="clear" w:color="auto" w:fill="FFFFFF"/>
          <w:lang w:val="pt-PT"/>
        </w:rPr>
        <w:t>í</w:t>
      </w:r>
      <w:r>
        <w:rPr>
          <w:rStyle w:val="Hyperlink3"/>
          <w:rFonts w:eastAsia="Arial Unicode MS"/>
          <w:lang w:val="it-IT"/>
        </w:rPr>
        <w:t>nico da literatura psicanal</w:t>
      </w:r>
      <w:r>
        <w:rPr>
          <w:rStyle w:val="Nenhum"/>
          <w:shd w:val="clear" w:color="auto" w:fill="FFFFFF"/>
          <w:lang w:val="pt-PT"/>
        </w:rPr>
        <w:t>í</w:t>
      </w:r>
      <w:r>
        <w:rPr>
          <w:rStyle w:val="Hyperlink3"/>
          <w:rFonts w:eastAsia="Arial Unicode MS"/>
          <w:lang w:val="pt-PT"/>
        </w:rPr>
        <w:t>tica que nos ajudar</w:t>
      </w:r>
      <w:r>
        <w:rPr>
          <w:rStyle w:val="Nenhum"/>
          <w:shd w:val="clear" w:color="auto" w:fill="FFFFFF"/>
          <w:lang w:val="pt-PT"/>
        </w:rPr>
        <w:t xml:space="preserve">á </w:t>
      </w:r>
      <w:r w:rsidRPr="00B610EF">
        <w:rPr>
          <w:rStyle w:val="Hyperlink3"/>
          <w:rFonts w:eastAsia="Arial Unicode MS"/>
        </w:rPr>
        <w:t xml:space="preserve">a </w:t>
      </w:r>
      <w:proofErr w:type="spellStart"/>
      <w:r w:rsidRPr="00B610EF">
        <w:rPr>
          <w:rStyle w:val="Hyperlink3"/>
          <w:rFonts w:eastAsia="Arial Unicode MS"/>
        </w:rPr>
        <w:t>avan</w:t>
      </w:r>
      <w:proofErr w:type="spellEnd"/>
      <w:r>
        <w:rPr>
          <w:rStyle w:val="Nenhum"/>
          <w:shd w:val="clear" w:color="auto" w:fill="FFFFFF"/>
          <w:lang w:val="pt-PT"/>
        </w:rPr>
        <w:t>ç</w:t>
      </w:r>
      <w:r>
        <w:rPr>
          <w:rStyle w:val="Hyperlink3"/>
          <w:rFonts w:eastAsia="Arial Unicode MS"/>
          <w:lang w:val="pt-PT"/>
        </w:rPr>
        <w:t>ar nessas considera</w:t>
      </w:r>
      <w:r>
        <w:rPr>
          <w:rStyle w:val="Nenhum"/>
          <w:shd w:val="clear" w:color="auto" w:fill="FFFFFF"/>
          <w:lang w:val="pt-PT"/>
        </w:rPr>
        <w:t>çõ</w:t>
      </w:r>
      <w:r>
        <w:rPr>
          <w:rStyle w:val="Hyperlink3"/>
          <w:rFonts w:eastAsia="Arial Unicode MS"/>
          <w:lang w:val="pt-PT"/>
        </w:rPr>
        <w:t>es que tecemos at</w:t>
      </w:r>
      <w:r>
        <w:rPr>
          <w:rStyle w:val="Nenhum"/>
          <w:shd w:val="clear" w:color="auto" w:fill="FFFFFF"/>
          <w:lang w:val="pt-PT"/>
        </w:rPr>
        <w:t xml:space="preserve">é </w:t>
      </w:r>
      <w:r>
        <w:rPr>
          <w:rStyle w:val="Hyperlink3"/>
          <w:rFonts w:eastAsia="Arial Unicode MS"/>
          <w:lang w:val="pt-PT"/>
        </w:rPr>
        <w:t>aqui. O caso de Cindy foi trabalhado por Nathalie de Kernier e Fran</w:t>
      </w:r>
      <w:r>
        <w:rPr>
          <w:rStyle w:val="Nenhum"/>
          <w:shd w:val="clear" w:color="auto" w:fill="FFFFFF"/>
          <w:lang w:val="pt-PT"/>
        </w:rPr>
        <w:t>ç</w:t>
      </w:r>
      <w:r>
        <w:rPr>
          <w:rStyle w:val="Hyperlink3"/>
          <w:rFonts w:eastAsia="Arial Unicode MS"/>
          <w:lang w:val="pt-PT"/>
        </w:rPr>
        <w:t>ois Marty (2010) em um artigo que constru</w:t>
      </w:r>
      <w:r>
        <w:rPr>
          <w:rStyle w:val="Nenhum"/>
          <w:shd w:val="clear" w:color="auto" w:fill="FFFFFF"/>
          <w:lang w:val="pt-PT"/>
        </w:rPr>
        <w:t>í</w:t>
      </w:r>
      <w:r>
        <w:rPr>
          <w:rStyle w:val="Hyperlink3"/>
          <w:rFonts w:eastAsia="Arial Unicode MS"/>
          <w:lang w:val="pt-PT"/>
        </w:rPr>
        <w:t>ram em coautoria. Veremos como o gesto suicida da jovem interromper</w:t>
      </w:r>
      <w:r>
        <w:rPr>
          <w:rStyle w:val="Nenhum"/>
          <w:shd w:val="clear" w:color="auto" w:fill="FFFFFF"/>
          <w:lang w:val="pt-PT"/>
        </w:rPr>
        <w:t xml:space="preserve">á </w:t>
      </w:r>
      <w:r>
        <w:rPr>
          <w:rStyle w:val="Hyperlink3"/>
          <w:rFonts w:eastAsia="Arial Unicode MS"/>
          <w:lang w:val="pt-PT"/>
        </w:rPr>
        <w:t>o trabalho da sua adolesc</w:t>
      </w:r>
      <w:r>
        <w:rPr>
          <w:rStyle w:val="Nenhum"/>
          <w:shd w:val="clear" w:color="auto" w:fill="FFFFFF"/>
          <w:lang w:val="pt-PT"/>
        </w:rPr>
        <w:t>ê</w:t>
      </w:r>
      <w:r>
        <w:rPr>
          <w:rStyle w:val="Hyperlink3"/>
          <w:rFonts w:eastAsia="Arial Unicode MS"/>
          <w:lang w:val="pt-PT"/>
        </w:rPr>
        <w:t>ncia, Cindy buscando estacionar seu processo de desenvolvimento por meio de uma busca ilus</w:t>
      </w:r>
      <w:r>
        <w:rPr>
          <w:rStyle w:val="Nenhum"/>
          <w:shd w:val="clear" w:color="auto" w:fill="FFFFFF"/>
          <w:lang w:val="pt-PT"/>
        </w:rPr>
        <w:t>ó</w:t>
      </w:r>
      <w:proofErr w:type="spellStart"/>
      <w:r>
        <w:rPr>
          <w:rStyle w:val="Hyperlink3"/>
          <w:rFonts w:eastAsia="Arial Unicode MS"/>
          <w:lang w:val="es-ES_tradnl"/>
        </w:rPr>
        <w:t>ria</w:t>
      </w:r>
      <w:proofErr w:type="spellEnd"/>
      <w:r>
        <w:rPr>
          <w:rStyle w:val="Hyperlink3"/>
          <w:rFonts w:eastAsia="Arial Unicode MS"/>
          <w:lang w:val="es-ES_tradnl"/>
        </w:rPr>
        <w:t xml:space="preserve"> de controle, l</w:t>
      </w:r>
      <w:r>
        <w:rPr>
          <w:rStyle w:val="Nenhum"/>
          <w:shd w:val="clear" w:color="auto" w:fill="FFFFFF"/>
          <w:lang w:val="pt-PT"/>
        </w:rPr>
        <w:t xml:space="preserve">á </w:t>
      </w:r>
      <w:r>
        <w:rPr>
          <w:rStyle w:val="Hyperlink3"/>
          <w:rFonts w:eastAsia="Arial Unicode MS"/>
          <w:lang w:val="pt-PT"/>
        </w:rPr>
        <w:t>onde ela se encontra invadida excessivamente por elementos arcaicos de sua hist</w:t>
      </w:r>
      <w:r>
        <w:rPr>
          <w:rStyle w:val="Nenhum"/>
          <w:shd w:val="clear" w:color="auto" w:fill="FFFFFF"/>
          <w:lang w:val="pt-PT"/>
        </w:rPr>
        <w:t>ó</w:t>
      </w:r>
      <w:r>
        <w:rPr>
          <w:rStyle w:val="Hyperlink3"/>
          <w:rFonts w:eastAsia="Arial Unicode MS"/>
          <w:lang w:val="pt-PT"/>
        </w:rPr>
        <w:t>ria relacional.</w:t>
      </w:r>
    </w:p>
    <w:p w14:paraId="1C74F7EB" w14:textId="77777777" w:rsidR="000D5E5D" w:rsidRDefault="00797F8F">
      <w:pPr>
        <w:pStyle w:val="Cabealho2"/>
      </w:pPr>
      <w:r>
        <w:rPr>
          <w:rStyle w:val="Nenhum"/>
          <w:rFonts w:eastAsia="Arial Unicode MS" w:cs="Arial Unicode MS"/>
          <w:lang w:val="pt-PT"/>
        </w:rPr>
        <w:t>Cindy: suicidar-se para não crescer</w:t>
      </w:r>
    </w:p>
    <w:p w14:paraId="4E57C10C" w14:textId="77777777" w:rsidR="000D5E5D" w:rsidRDefault="00797F8F">
      <w:pPr>
        <w:pStyle w:val="Corpo"/>
        <w:widowControl w:val="0"/>
        <w:spacing w:line="360" w:lineRule="auto"/>
        <w:ind w:firstLine="708"/>
        <w:jc w:val="both"/>
        <w:rPr>
          <w:rStyle w:val="Hyperlink3"/>
          <w:rFonts w:eastAsia="Arial Unicode MS"/>
        </w:rPr>
      </w:pPr>
      <w:r>
        <w:rPr>
          <w:rStyle w:val="Hyperlink3"/>
          <w:rFonts w:eastAsia="Arial Unicode MS"/>
        </w:rPr>
        <w:t xml:space="preserve">Cindy </w:t>
      </w:r>
      <w:r>
        <w:rPr>
          <w:rStyle w:val="Nenhum"/>
          <w:shd w:val="clear" w:color="auto" w:fill="FFFFFF"/>
          <w:lang w:val="pt-PT"/>
        </w:rPr>
        <w:t xml:space="preserve">é </w:t>
      </w:r>
      <w:r>
        <w:rPr>
          <w:rStyle w:val="Hyperlink3"/>
          <w:rFonts w:eastAsia="Arial Unicode MS"/>
          <w:lang w:val="pt-PT"/>
        </w:rPr>
        <w:t>uma adolescente de 16 anos que j</w:t>
      </w:r>
      <w:r>
        <w:rPr>
          <w:rStyle w:val="Nenhum"/>
          <w:shd w:val="clear" w:color="auto" w:fill="FFFFFF"/>
          <w:lang w:val="pt-PT"/>
        </w:rPr>
        <w:t xml:space="preserve">á </w:t>
      </w:r>
      <w:r>
        <w:rPr>
          <w:rStyle w:val="Hyperlink3"/>
          <w:rFonts w:eastAsia="Arial Unicode MS"/>
          <w:lang w:val="pt-PT"/>
        </w:rPr>
        <w:t>fez tr</w:t>
      </w:r>
      <w:r>
        <w:rPr>
          <w:rStyle w:val="Nenhum"/>
          <w:shd w:val="clear" w:color="auto" w:fill="FFFFFF"/>
          <w:lang w:val="pt-PT"/>
        </w:rPr>
        <w:t>ê</w:t>
      </w:r>
      <w:r>
        <w:rPr>
          <w:rStyle w:val="Hyperlink3"/>
          <w:rFonts w:eastAsia="Arial Unicode MS"/>
          <w:lang w:val="pt-PT"/>
        </w:rPr>
        <w:t>s tentativas de suic</w:t>
      </w:r>
      <w:r>
        <w:rPr>
          <w:rStyle w:val="Nenhum"/>
          <w:shd w:val="clear" w:color="auto" w:fill="FFFFFF"/>
          <w:lang w:val="pt-PT"/>
        </w:rPr>
        <w:t>í</w:t>
      </w:r>
      <w:r>
        <w:rPr>
          <w:rStyle w:val="Hyperlink3"/>
          <w:rFonts w:eastAsia="Arial Unicode MS"/>
          <w:lang w:val="pt-PT"/>
        </w:rPr>
        <w:t>dio por meio de intoxica</w:t>
      </w:r>
      <w:r>
        <w:rPr>
          <w:rStyle w:val="Nenhum"/>
          <w:shd w:val="clear" w:color="auto" w:fill="FFFFFF"/>
          <w:lang w:val="pt-PT"/>
        </w:rPr>
        <w:t>çã</w:t>
      </w:r>
      <w:r>
        <w:rPr>
          <w:rStyle w:val="Hyperlink3"/>
          <w:rFonts w:eastAsia="Arial Unicode MS"/>
          <w:lang w:val="pt-PT"/>
        </w:rPr>
        <w:t>o medicamentosa. As duas primeiras tentativas de suic</w:t>
      </w:r>
      <w:r>
        <w:rPr>
          <w:rStyle w:val="Nenhum"/>
          <w:shd w:val="clear" w:color="auto" w:fill="FFFFFF"/>
          <w:lang w:val="pt-PT"/>
        </w:rPr>
        <w:t>í</w:t>
      </w:r>
      <w:r>
        <w:rPr>
          <w:rStyle w:val="Hyperlink3"/>
          <w:rFonts w:eastAsia="Arial Unicode MS"/>
          <w:lang w:val="pt-PT"/>
        </w:rPr>
        <w:t>dio da adolescente aparecem relacionadas ao alcoolismo da m</w:t>
      </w:r>
      <w:r>
        <w:rPr>
          <w:rStyle w:val="Nenhum"/>
          <w:shd w:val="clear" w:color="auto" w:fill="FFFFFF"/>
          <w:lang w:val="pt-PT"/>
        </w:rPr>
        <w:t>ã</w:t>
      </w:r>
      <w:r>
        <w:rPr>
          <w:rStyle w:val="Hyperlink3"/>
          <w:rFonts w:eastAsia="Arial Unicode MS"/>
          <w:lang w:val="pt-PT"/>
        </w:rPr>
        <w:t>e: esta foi abandonada pelo marido, pai de Cindy, alguns anos atr</w:t>
      </w:r>
      <w:r>
        <w:rPr>
          <w:rStyle w:val="Nenhum"/>
          <w:shd w:val="clear" w:color="auto" w:fill="FFFFFF"/>
          <w:lang w:val="pt-PT"/>
        </w:rPr>
        <w:t>á</w:t>
      </w:r>
      <w:r>
        <w:rPr>
          <w:rStyle w:val="Hyperlink3"/>
          <w:rFonts w:eastAsia="Arial Unicode MS"/>
          <w:lang w:val="pt-PT"/>
        </w:rPr>
        <w:t>s, quando Cindy tinha nove anos de idade. Desde ent</w:t>
      </w:r>
      <w:r>
        <w:rPr>
          <w:rStyle w:val="Nenhum"/>
          <w:shd w:val="clear" w:color="auto" w:fill="FFFFFF"/>
          <w:lang w:val="pt-PT"/>
        </w:rPr>
        <w:t>ã</w:t>
      </w:r>
      <w:r>
        <w:rPr>
          <w:rStyle w:val="Hyperlink3"/>
          <w:rFonts w:eastAsia="Arial Unicode MS"/>
          <w:lang w:val="pt-PT"/>
        </w:rPr>
        <w:t>o, a m</w:t>
      </w:r>
      <w:r>
        <w:rPr>
          <w:rStyle w:val="Nenhum"/>
          <w:shd w:val="clear" w:color="auto" w:fill="FFFFFF"/>
          <w:lang w:val="pt-PT"/>
        </w:rPr>
        <w:t>ã</w:t>
      </w:r>
      <w:r>
        <w:rPr>
          <w:rStyle w:val="Hyperlink3"/>
          <w:rFonts w:eastAsia="Arial Unicode MS"/>
          <w:lang w:val="it-IT"/>
        </w:rPr>
        <w:t>e come</w:t>
      </w:r>
      <w:r>
        <w:rPr>
          <w:rStyle w:val="Nenhum"/>
          <w:shd w:val="clear" w:color="auto" w:fill="FFFFFF"/>
          <w:lang w:val="pt-PT"/>
        </w:rPr>
        <w:t>ç</w:t>
      </w:r>
      <w:r>
        <w:rPr>
          <w:rStyle w:val="Hyperlink3"/>
          <w:rFonts w:eastAsia="Arial Unicode MS"/>
          <w:lang w:val="pt-PT"/>
        </w:rPr>
        <w:t>ou a beber excessivamente. O primeiro gesto suicida de Cindy, segundo ela, teve o objetivo consciente de fazer a m</w:t>
      </w:r>
      <w:r>
        <w:rPr>
          <w:rStyle w:val="Nenhum"/>
          <w:shd w:val="clear" w:color="auto" w:fill="FFFFFF"/>
          <w:lang w:val="pt-PT"/>
        </w:rPr>
        <w:t>ã</w:t>
      </w:r>
      <w:r>
        <w:rPr>
          <w:rStyle w:val="Hyperlink3"/>
          <w:rFonts w:eastAsia="Arial Unicode MS"/>
          <w:lang w:val="pt-PT"/>
        </w:rPr>
        <w:t xml:space="preserve">e parar de beber. A segunda tentativa ocorreu logo depois da primeira: </w:t>
      </w:r>
      <w:r>
        <w:rPr>
          <w:rStyle w:val="Nenhum"/>
          <w:shd w:val="clear" w:color="auto" w:fill="FFFFFF"/>
          <w:lang w:val="pt-PT"/>
        </w:rPr>
        <w:t>“</w:t>
      </w:r>
      <w:r>
        <w:rPr>
          <w:rStyle w:val="Hyperlink3"/>
          <w:rFonts w:eastAsia="Arial Unicode MS"/>
          <w:lang w:val="pt-PT"/>
        </w:rPr>
        <w:t>eu me disse que, se minha m</w:t>
      </w:r>
      <w:r>
        <w:rPr>
          <w:rStyle w:val="Nenhum"/>
          <w:shd w:val="clear" w:color="auto" w:fill="FFFFFF"/>
          <w:lang w:val="pt-PT"/>
        </w:rPr>
        <w:t>ã</w:t>
      </w:r>
      <w:r>
        <w:rPr>
          <w:rStyle w:val="Hyperlink3"/>
          <w:rFonts w:eastAsia="Arial Unicode MS"/>
          <w:lang w:val="en-US"/>
        </w:rPr>
        <w:t xml:space="preserve">e </w:t>
      </w:r>
      <w:proofErr w:type="spellStart"/>
      <w:r>
        <w:rPr>
          <w:rStyle w:val="Hyperlink3"/>
          <w:rFonts w:eastAsia="Arial Unicode MS"/>
          <w:lang w:val="en-US"/>
        </w:rPr>
        <w:t>recome</w:t>
      </w:r>
      <w:proofErr w:type="spellEnd"/>
      <w:r>
        <w:rPr>
          <w:rStyle w:val="Nenhum"/>
          <w:shd w:val="clear" w:color="auto" w:fill="FFFFFF"/>
          <w:lang w:val="pt-PT"/>
        </w:rPr>
        <w:t>ç</w:t>
      </w:r>
      <w:r>
        <w:rPr>
          <w:rStyle w:val="Hyperlink3"/>
          <w:rFonts w:eastAsia="Arial Unicode MS"/>
          <w:lang w:val="pt-PT"/>
        </w:rPr>
        <w:t>asse a beber, eu refaria a tentativa de suic</w:t>
      </w:r>
      <w:r>
        <w:rPr>
          <w:rStyle w:val="Nenhum"/>
          <w:shd w:val="clear" w:color="auto" w:fill="FFFFFF"/>
          <w:lang w:val="pt-PT"/>
        </w:rPr>
        <w:t>í</w:t>
      </w:r>
      <w:r>
        <w:rPr>
          <w:rStyle w:val="Hyperlink3"/>
          <w:rFonts w:eastAsia="Arial Unicode MS"/>
          <w:lang w:val="pt-PT"/>
        </w:rPr>
        <w:t>dio. E quinze dias depois ela recome</w:t>
      </w:r>
      <w:r>
        <w:rPr>
          <w:rStyle w:val="Nenhum"/>
          <w:shd w:val="clear" w:color="auto" w:fill="FFFFFF"/>
          <w:lang w:val="pt-PT"/>
        </w:rPr>
        <w:t>ç</w:t>
      </w:r>
      <w:r>
        <w:rPr>
          <w:rStyle w:val="Hyperlink3"/>
          <w:rFonts w:eastAsia="Arial Unicode MS"/>
          <w:lang w:val="pt-PT"/>
        </w:rPr>
        <w:t>ou a beber, ent</w:t>
      </w:r>
      <w:r>
        <w:rPr>
          <w:rStyle w:val="Nenhum"/>
          <w:shd w:val="clear" w:color="auto" w:fill="FFFFFF"/>
          <w:lang w:val="pt-PT"/>
        </w:rPr>
        <w:t>ã</w:t>
      </w:r>
      <w:r>
        <w:rPr>
          <w:rStyle w:val="Hyperlink3"/>
          <w:rFonts w:eastAsia="Arial Unicode MS"/>
          <w:lang w:val="pt-PT"/>
        </w:rPr>
        <w:t>o quinze dias depois eu refiz a tentativa</w:t>
      </w:r>
      <w:r>
        <w:rPr>
          <w:rStyle w:val="Nenhum"/>
          <w:shd w:val="clear" w:color="auto" w:fill="FFFFFF"/>
          <w:lang w:val="pt-PT"/>
        </w:rPr>
        <w:t xml:space="preserve">” </w:t>
      </w:r>
      <w:r>
        <w:rPr>
          <w:rStyle w:val="Hyperlink3"/>
          <w:rFonts w:eastAsia="Arial Unicode MS"/>
          <w:lang w:val="de-DE"/>
        </w:rPr>
        <w:t>(KERNIER; MARTY, 2010, p. 186, tradu</w:t>
      </w:r>
      <w:r>
        <w:rPr>
          <w:rStyle w:val="Nenhum"/>
          <w:shd w:val="clear" w:color="auto" w:fill="FFFFFF"/>
          <w:lang w:val="pt-PT"/>
        </w:rPr>
        <w:t>çã</w:t>
      </w:r>
      <w:r>
        <w:rPr>
          <w:rStyle w:val="Hyperlink3"/>
          <w:rFonts w:eastAsia="Arial Unicode MS"/>
          <w:lang w:val="pt-PT"/>
        </w:rPr>
        <w:t>o nossa). Os autores analisam como esse cen</w:t>
      </w:r>
      <w:r>
        <w:rPr>
          <w:rStyle w:val="Nenhum"/>
          <w:shd w:val="clear" w:color="auto" w:fill="FFFFFF"/>
          <w:lang w:val="pt-PT"/>
        </w:rPr>
        <w:t>á</w:t>
      </w:r>
      <w:r>
        <w:rPr>
          <w:rStyle w:val="Hyperlink3"/>
          <w:rFonts w:eastAsia="Arial Unicode MS"/>
          <w:lang w:val="pt-PT"/>
        </w:rPr>
        <w:t>rio aponta para a identifica</w:t>
      </w:r>
      <w:r>
        <w:rPr>
          <w:rStyle w:val="Nenhum"/>
          <w:shd w:val="clear" w:color="auto" w:fill="FFFFFF"/>
          <w:lang w:val="pt-PT"/>
        </w:rPr>
        <w:t>çã</w:t>
      </w:r>
      <w:r>
        <w:rPr>
          <w:rStyle w:val="Hyperlink3"/>
          <w:rFonts w:eastAsia="Arial Unicode MS"/>
        </w:rPr>
        <w:t xml:space="preserve">o </w:t>
      </w:r>
      <w:proofErr w:type="spellStart"/>
      <w:r>
        <w:rPr>
          <w:rStyle w:val="Hyperlink3"/>
          <w:rFonts w:eastAsia="Arial Unicode MS"/>
        </w:rPr>
        <w:t>narc</w:t>
      </w:r>
      <w:proofErr w:type="spellEnd"/>
      <w:r>
        <w:rPr>
          <w:rStyle w:val="Nenhum"/>
          <w:shd w:val="clear" w:color="auto" w:fill="FFFFFF"/>
          <w:lang w:val="pt-PT"/>
        </w:rPr>
        <w:t>í</w:t>
      </w:r>
      <w:r>
        <w:rPr>
          <w:rStyle w:val="Hyperlink3"/>
          <w:rFonts w:eastAsia="Arial Unicode MS"/>
          <w:lang w:val="pt-PT"/>
        </w:rPr>
        <w:t>sica com a m</w:t>
      </w:r>
      <w:r>
        <w:rPr>
          <w:rStyle w:val="Nenhum"/>
          <w:shd w:val="clear" w:color="auto" w:fill="FFFFFF"/>
          <w:lang w:val="pt-PT"/>
        </w:rPr>
        <w:t>ã</w:t>
      </w:r>
      <w:r>
        <w:rPr>
          <w:rStyle w:val="Hyperlink3"/>
          <w:rFonts w:eastAsia="Arial Unicode MS"/>
          <w:lang w:val="pt-PT"/>
        </w:rPr>
        <w:t>e, em uma rela</w:t>
      </w:r>
      <w:r>
        <w:rPr>
          <w:rStyle w:val="Nenhum"/>
          <w:shd w:val="clear" w:color="auto" w:fill="FFFFFF"/>
          <w:lang w:val="pt-PT"/>
        </w:rPr>
        <w:t>çã</w:t>
      </w:r>
      <w:r>
        <w:rPr>
          <w:rStyle w:val="Hyperlink3"/>
          <w:rFonts w:eastAsia="Arial Unicode MS"/>
          <w:lang w:val="pt-PT"/>
        </w:rPr>
        <w:t>o dual em espelho. Cindy coloca sua vida em perigo ao ingerir medicamentos, tal como sua m</w:t>
      </w:r>
      <w:r>
        <w:rPr>
          <w:rStyle w:val="Nenhum"/>
          <w:shd w:val="clear" w:color="auto" w:fill="FFFFFF"/>
          <w:lang w:val="pt-PT"/>
        </w:rPr>
        <w:t>ã</w:t>
      </w:r>
      <w:r>
        <w:rPr>
          <w:rStyle w:val="Hyperlink3"/>
          <w:rFonts w:eastAsia="Arial Unicode MS"/>
          <w:lang w:val="pt-PT"/>
        </w:rPr>
        <w:t xml:space="preserve">e o faz pelo consumo excessivo de </w:t>
      </w:r>
      <w:r>
        <w:rPr>
          <w:rStyle w:val="Nenhum"/>
          <w:shd w:val="clear" w:color="auto" w:fill="FFFFFF"/>
          <w:lang w:val="pt-PT"/>
        </w:rPr>
        <w:t>á</w:t>
      </w:r>
      <w:r>
        <w:rPr>
          <w:rStyle w:val="Hyperlink3"/>
          <w:rFonts w:eastAsia="Arial Unicode MS"/>
          <w:lang w:val="pt-PT"/>
        </w:rPr>
        <w:t>lcool, por meio de um investimento oral similar.</w:t>
      </w:r>
    </w:p>
    <w:p w14:paraId="1795B890" w14:textId="77777777" w:rsidR="000D5E5D" w:rsidRDefault="00797F8F">
      <w:pPr>
        <w:pStyle w:val="Corpo"/>
        <w:widowControl w:val="0"/>
        <w:spacing w:line="360" w:lineRule="auto"/>
        <w:ind w:firstLine="709"/>
        <w:jc w:val="both"/>
        <w:rPr>
          <w:rStyle w:val="Hyperlink3"/>
          <w:rFonts w:eastAsia="Arial Unicode MS"/>
        </w:rPr>
      </w:pPr>
      <w:r>
        <w:rPr>
          <w:rStyle w:val="Hyperlink3"/>
          <w:rFonts w:eastAsia="Arial Unicode MS"/>
          <w:lang w:val="pt-PT"/>
        </w:rPr>
        <w:t>Quando o pai abandonou a fam</w:t>
      </w:r>
      <w:r>
        <w:rPr>
          <w:rStyle w:val="Nenhum"/>
          <w:shd w:val="clear" w:color="auto" w:fill="FFFFFF"/>
          <w:lang w:val="pt-PT"/>
        </w:rPr>
        <w:t>í</w:t>
      </w:r>
      <w:r>
        <w:rPr>
          <w:rStyle w:val="Hyperlink3"/>
          <w:rFonts w:eastAsia="Arial Unicode MS"/>
          <w:lang w:val="it-IT"/>
        </w:rPr>
        <w:t>lia h</w:t>
      </w:r>
      <w:r>
        <w:rPr>
          <w:rStyle w:val="Nenhum"/>
          <w:shd w:val="clear" w:color="auto" w:fill="FFFFFF"/>
          <w:lang w:val="pt-PT"/>
        </w:rPr>
        <w:t xml:space="preserve">á </w:t>
      </w:r>
      <w:r>
        <w:rPr>
          <w:rStyle w:val="Hyperlink3"/>
          <w:rFonts w:eastAsia="Arial Unicode MS"/>
          <w:lang w:val="pt-PT"/>
        </w:rPr>
        <w:t>sete anos, ele falou para Cindy que nunca a amara e que n</w:t>
      </w:r>
      <w:r>
        <w:rPr>
          <w:rStyle w:val="Nenhum"/>
          <w:shd w:val="clear" w:color="auto" w:fill="FFFFFF"/>
          <w:lang w:val="pt-PT"/>
        </w:rPr>
        <w:t>ã</w:t>
      </w:r>
      <w:r>
        <w:rPr>
          <w:rStyle w:val="Hyperlink3"/>
          <w:rFonts w:eastAsia="Arial Unicode MS"/>
          <w:lang w:val="pt-PT"/>
        </w:rPr>
        <w:t>o queria mais v</w:t>
      </w:r>
      <w:r>
        <w:rPr>
          <w:rStyle w:val="Nenhum"/>
          <w:shd w:val="clear" w:color="auto" w:fill="FFFFFF"/>
          <w:lang w:val="pt-PT"/>
        </w:rPr>
        <w:t>ê</w:t>
      </w:r>
      <w:r>
        <w:rPr>
          <w:rStyle w:val="Hyperlink3"/>
          <w:rFonts w:eastAsia="Arial Unicode MS"/>
          <w:lang w:val="pt-PT"/>
        </w:rPr>
        <w:t>-la. Cindy cresceu com o peso dessas palavras e nunca mais encontrou o pai. Em seu relato, diz que sua m</w:t>
      </w:r>
      <w:r>
        <w:rPr>
          <w:rStyle w:val="Nenhum"/>
          <w:shd w:val="clear" w:color="auto" w:fill="FFFFFF"/>
          <w:lang w:val="pt-PT"/>
        </w:rPr>
        <w:t>ã</w:t>
      </w:r>
      <w:r>
        <w:rPr>
          <w:rStyle w:val="Hyperlink3"/>
          <w:rFonts w:eastAsia="Arial Unicode MS"/>
          <w:lang w:val="pt-PT"/>
        </w:rPr>
        <w:t>e tentou sozinha dar todo o amor poss</w:t>
      </w:r>
      <w:r>
        <w:rPr>
          <w:rStyle w:val="Nenhum"/>
          <w:shd w:val="clear" w:color="auto" w:fill="FFFFFF"/>
          <w:lang w:val="pt-PT"/>
        </w:rPr>
        <w:t>í</w:t>
      </w:r>
      <w:r>
        <w:rPr>
          <w:rStyle w:val="Hyperlink3"/>
          <w:rFonts w:eastAsia="Arial Unicode MS"/>
          <w:lang w:val="pt-PT"/>
        </w:rPr>
        <w:t>vel, de m</w:t>
      </w:r>
      <w:r>
        <w:rPr>
          <w:rStyle w:val="Nenhum"/>
          <w:shd w:val="clear" w:color="auto" w:fill="FFFFFF"/>
          <w:lang w:val="pt-PT"/>
        </w:rPr>
        <w:t>ã</w:t>
      </w:r>
      <w:r>
        <w:rPr>
          <w:rStyle w:val="Hyperlink3"/>
          <w:rFonts w:eastAsia="Arial Unicode MS"/>
          <w:lang w:val="pt-PT"/>
        </w:rPr>
        <w:t>e e pai, e sempre tentou fazer com que nada lhe faltasse. Cindy se sente muito impotente frente ao alcoolismo da m</w:t>
      </w:r>
      <w:r>
        <w:rPr>
          <w:rStyle w:val="Nenhum"/>
          <w:shd w:val="clear" w:color="auto" w:fill="FFFFFF"/>
          <w:lang w:val="pt-PT"/>
        </w:rPr>
        <w:t>ã</w:t>
      </w:r>
      <w:r>
        <w:rPr>
          <w:rStyle w:val="Hyperlink3"/>
          <w:rFonts w:eastAsia="Arial Unicode MS"/>
          <w:lang w:val="pt-PT"/>
        </w:rPr>
        <w:t xml:space="preserve">e, temendo que ela morra. </w:t>
      </w:r>
      <w:r>
        <w:rPr>
          <w:rStyle w:val="Nenhum"/>
          <w:shd w:val="clear" w:color="auto" w:fill="FFFFFF"/>
        </w:rPr>
        <w:t>K</w:t>
      </w:r>
      <w:proofErr w:type="spellStart"/>
      <w:r>
        <w:rPr>
          <w:rStyle w:val="Nenhum"/>
          <w:shd w:val="clear" w:color="auto" w:fill="FFFFFF"/>
          <w:lang w:val="en-US"/>
        </w:rPr>
        <w:t>ernier</w:t>
      </w:r>
      <w:proofErr w:type="spellEnd"/>
      <w:r>
        <w:rPr>
          <w:rStyle w:val="Nenhum"/>
          <w:shd w:val="clear" w:color="auto" w:fill="FFFFFF"/>
          <w:lang w:val="en-US"/>
        </w:rPr>
        <w:t xml:space="preserve"> e Marty</w:t>
      </w:r>
      <w:r>
        <w:rPr>
          <w:rStyle w:val="Hyperlink3"/>
          <w:rFonts w:eastAsia="Arial Unicode MS"/>
          <w:lang w:val="pt-PT"/>
        </w:rPr>
        <w:t xml:space="preserve"> (2010) comentam como essa idealiza</w:t>
      </w:r>
      <w:r>
        <w:rPr>
          <w:rStyle w:val="Nenhum"/>
          <w:shd w:val="clear" w:color="auto" w:fill="FFFFFF"/>
          <w:lang w:val="pt-PT"/>
        </w:rPr>
        <w:t>çã</w:t>
      </w:r>
      <w:r>
        <w:rPr>
          <w:rStyle w:val="Hyperlink3"/>
          <w:rFonts w:eastAsia="Arial Unicode MS"/>
          <w:lang w:val="pt-PT"/>
        </w:rPr>
        <w:t>o da figura materna, que tamb</w:t>
      </w:r>
      <w:r>
        <w:rPr>
          <w:rStyle w:val="Nenhum"/>
          <w:shd w:val="clear" w:color="auto" w:fill="FFFFFF"/>
          <w:lang w:val="pt-PT"/>
        </w:rPr>
        <w:t>é</w:t>
      </w:r>
      <w:r>
        <w:rPr>
          <w:rStyle w:val="Hyperlink3"/>
          <w:rFonts w:eastAsia="Arial Unicode MS"/>
          <w:lang w:val="pt-PT"/>
        </w:rPr>
        <w:t xml:space="preserve">m foi abandonada pelo marido, </w:t>
      </w:r>
      <w:r>
        <w:rPr>
          <w:rStyle w:val="Nenhum"/>
          <w:shd w:val="clear" w:color="auto" w:fill="FFFFFF"/>
          <w:lang w:val="pt-PT"/>
        </w:rPr>
        <w:t xml:space="preserve">é </w:t>
      </w:r>
      <w:r>
        <w:rPr>
          <w:rStyle w:val="Hyperlink3"/>
          <w:rFonts w:eastAsia="Arial Unicode MS"/>
          <w:lang w:val="pt-PT"/>
        </w:rPr>
        <w:t>acompanhada de um sentimento de culpa por parte de Cindy. A tarefa que ela assume para si, de cuidar da m</w:t>
      </w:r>
      <w:r>
        <w:rPr>
          <w:rStyle w:val="Nenhum"/>
          <w:shd w:val="clear" w:color="auto" w:fill="FFFFFF"/>
          <w:lang w:val="pt-PT"/>
        </w:rPr>
        <w:t>ã</w:t>
      </w:r>
      <w:r>
        <w:rPr>
          <w:rStyle w:val="Hyperlink3"/>
          <w:rFonts w:eastAsia="Arial Unicode MS"/>
          <w:lang w:val="pt-PT"/>
        </w:rPr>
        <w:t>e e tamb</w:t>
      </w:r>
      <w:r>
        <w:rPr>
          <w:rStyle w:val="Nenhum"/>
          <w:shd w:val="clear" w:color="auto" w:fill="FFFFFF"/>
          <w:lang w:val="pt-PT"/>
        </w:rPr>
        <w:t>é</w:t>
      </w:r>
      <w:r>
        <w:rPr>
          <w:rStyle w:val="Hyperlink3"/>
          <w:rFonts w:eastAsia="Arial Unicode MS"/>
          <w:lang w:val="pt-PT"/>
        </w:rPr>
        <w:t>m do funcionamento e do cuidado da casa, em geral, aponta para uma invers</w:t>
      </w:r>
      <w:r>
        <w:rPr>
          <w:rStyle w:val="Nenhum"/>
          <w:shd w:val="clear" w:color="auto" w:fill="FFFFFF"/>
          <w:lang w:val="pt-PT"/>
        </w:rPr>
        <w:t>ã</w:t>
      </w:r>
      <w:r>
        <w:rPr>
          <w:rStyle w:val="Hyperlink3"/>
          <w:rFonts w:eastAsia="Arial Unicode MS"/>
          <w:lang w:val="pt-PT"/>
        </w:rPr>
        <w:t>o dos pap</w:t>
      </w:r>
      <w:r>
        <w:rPr>
          <w:rStyle w:val="Nenhum"/>
          <w:shd w:val="clear" w:color="auto" w:fill="FFFFFF"/>
          <w:lang w:val="pt-PT"/>
        </w:rPr>
        <w:t>é</w:t>
      </w:r>
      <w:r>
        <w:rPr>
          <w:rStyle w:val="Hyperlink3"/>
          <w:rFonts w:eastAsia="Arial Unicode MS"/>
          <w:lang w:val="pt-PT"/>
        </w:rPr>
        <w:t>is de m</w:t>
      </w:r>
      <w:r>
        <w:rPr>
          <w:rStyle w:val="Nenhum"/>
          <w:shd w:val="clear" w:color="auto" w:fill="FFFFFF"/>
          <w:lang w:val="pt-PT"/>
        </w:rPr>
        <w:t>ã</w:t>
      </w:r>
      <w:r>
        <w:rPr>
          <w:rStyle w:val="Hyperlink3"/>
          <w:rFonts w:eastAsia="Arial Unicode MS"/>
          <w:lang w:val="pt-PT"/>
        </w:rPr>
        <w:t>e e filha. As duas primeiras tentativas de suic</w:t>
      </w:r>
      <w:r>
        <w:rPr>
          <w:rStyle w:val="Nenhum"/>
          <w:shd w:val="clear" w:color="auto" w:fill="FFFFFF"/>
          <w:lang w:val="pt-PT"/>
        </w:rPr>
        <w:t>í</w:t>
      </w:r>
      <w:r>
        <w:rPr>
          <w:rStyle w:val="Hyperlink3"/>
          <w:rFonts w:eastAsia="Arial Unicode MS"/>
          <w:lang w:val="pt-PT"/>
        </w:rPr>
        <w:t>dio acabam por provocar uma mudan</w:t>
      </w:r>
      <w:r>
        <w:rPr>
          <w:rStyle w:val="Nenhum"/>
          <w:shd w:val="clear" w:color="auto" w:fill="FFFFFF"/>
          <w:lang w:val="pt-PT"/>
        </w:rPr>
        <w:t>ç</w:t>
      </w:r>
      <w:r>
        <w:rPr>
          <w:rStyle w:val="Hyperlink3"/>
          <w:rFonts w:eastAsia="Arial Unicode MS"/>
          <w:lang w:val="pt-PT"/>
        </w:rPr>
        <w:t>a significativa na rela</w:t>
      </w:r>
      <w:r>
        <w:rPr>
          <w:rStyle w:val="Nenhum"/>
          <w:shd w:val="clear" w:color="auto" w:fill="FFFFFF"/>
          <w:lang w:val="pt-PT"/>
        </w:rPr>
        <w:t>çã</w:t>
      </w:r>
      <w:r>
        <w:rPr>
          <w:rStyle w:val="Hyperlink3"/>
          <w:rFonts w:eastAsia="Arial Unicode MS"/>
          <w:lang w:val="pt-PT"/>
        </w:rPr>
        <w:t>o das duas: a m</w:t>
      </w:r>
      <w:r>
        <w:rPr>
          <w:rStyle w:val="Nenhum"/>
          <w:shd w:val="clear" w:color="auto" w:fill="FFFFFF"/>
          <w:lang w:val="pt-PT"/>
        </w:rPr>
        <w:t>ã</w:t>
      </w:r>
      <w:r>
        <w:rPr>
          <w:rStyle w:val="Hyperlink3"/>
          <w:rFonts w:eastAsia="Arial Unicode MS"/>
          <w:lang w:val="it-IT"/>
        </w:rPr>
        <w:t>e come</w:t>
      </w:r>
      <w:r>
        <w:rPr>
          <w:rStyle w:val="Nenhum"/>
          <w:shd w:val="clear" w:color="auto" w:fill="FFFFFF"/>
          <w:lang w:val="pt-PT"/>
        </w:rPr>
        <w:t>ç</w:t>
      </w:r>
      <w:r>
        <w:rPr>
          <w:rStyle w:val="Hyperlink3"/>
          <w:rFonts w:eastAsia="Arial Unicode MS"/>
          <w:lang w:val="pt-PT"/>
        </w:rPr>
        <w:t xml:space="preserve">ou a beber menos, podendo se dedicar mais </w:t>
      </w:r>
      <w:r>
        <w:rPr>
          <w:rStyle w:val="Nenhum"/>
          <w:shd w:val="clear" w:color="auto" w:fill="FFFFFF"/>
          <w:lang w:val="pt-PT"/>
        </w:rPr>
        <w:t xml:space="preserve">à </w:t>
      </w:r>
      <w:r>
        <w:rPr>
          <w:rStyle w:val="Hyperlink3"/>
          <w:rFonts w:eastAsia="Arial Unicode MS"/>
          <w:lang w:val="it-IT"/>
        </w:rPr>
        <w:t xml:space="preserve">casa e </w:t>
      </w:r>
      <w:r>
        <w:rPr>
          <w:rStyle w:val="Nenhum"/>
          <w:shd w:val="clear" w:color="auto" w:fill="FFFFFF"/>
          <w:lang w:val="pt-PT"/>
        </w:rPr>
        <w:t xml:space="preserve">à </w:t>
      </w:r>
      <w:r>
        <w:rPr>
          <w:rStyle w:val="Hyperlink3"/>
          <w:rFonts w:eastAsia="Arial Unicode MS"/>
          <w:lang w:val="pt-PT"/>
        </w:rPr>
        <w:t>filha.</w:t>
      </w:r>
    </w:p>
    <w:p w14:paraId="65D61F90" w14:textId="77777777" w:rsidR="000D5E5D" w:rsidRDefault="00797F8F">
      <w:pPr>
        <w:pStyle w:val="Corpo"/>
        <w:widowControl w:val="0"/>
        <w:spacing w:line="360" w:lineRule="auto"/>
        <w:ind w:firstLine="709"/>
        <w:jc w:val="both"/>
        <w:rPr>
          <w:rStyle w:val="Hyperlink3"/>
          <w:rFonts w:eastAsia="Arial Unicode MS"/>
        </w:rPr>
      </w:pPr>
      <w:r>
        <w:rPr>
          <w:rStyle w:val="Hyperlink3"/>
          <w:rFonts w:eastAsia="Arial Unicode MS"/>
          <w:lang w:val="pt-PT"/>
        </w:rPr>
        <w:t>Na terceira tentativa de suic</w:t>
      </w:r>
      <w:r>
        <w:rPr>
          <w:rStyle w:val="Nenhum"/>
          <w:shd w:val="clear" w:color="auto" w:fill="FFFFFF"/>
          <w:lang w:val="pt-PT"/>
        </w:rPr>
        <w:t>í</w:t>
      </w:r>
      <w:r>
        <w:rPr>
          <w:rStyle w:val="Hyperlink3"/>
          <w:rFonts w:eastAsia="Arial Unicode MS"/>
          <w:lang w:val="pt-PT"/>
        </w:rPr>
        <w:t>dio de Cindy, um ano ap</w:t>
      </w:r>
      <w:r>
        <w:rPr>
          <w:rStyle w:val="Nenhum"/>
          <w:shd w:val="clear" w:color="auto" w:fill="FFFFFF"/>
          <w:lang w:val="pt-PT"/>
        </w:rPr>
        <w:t>ó</w:t>
      </w:r>
      <w:r>
        <w:rPr>
          <w:rStyle w:val="Hyperlink3"/>
          <w:rFonts w:eastAsia="Arial Unicode MS"/>
          <w:lang w:val="pt-PT"/>
        </w:rPr>
        <w:t>s as duas primeiras, outra vertente dessa rela</w:t>
      </w:r>
      <w:r>
        <w:rPr>
          <w:rStyle w:val="Nenhum"/>
          <w:shd w:val="clear" w:color="auto" w:fill="FFFFFF"/>
          <w:lang w:val="pt-PT"/>
        </w:rPr>
        <w:t>çã</w:t>
      </w:r>
      <w:r>
        <w:rPr>
          <w:rStyle w:val="Hyperlink3"/>
          <w:rFonts w:eastAsia="Arial Unicode MS"/>
          <w:lang w:val="pt-PT"/>
        </w:rPr>
        <w:t>o geracional entra em jogo. A adolescente diz que essa terceira tentativa estava relacionada a brigas com seu namorado, o qual queria ter rela</w:t>
      </w:r>
      <w:r>
        <w:rPr>
          <w:rStyle w:val="Nenhum"/>
          <w:shd w:val="clear" w:color="auto" w:fill="FFFFFF"/>
          <w:lang w:val="pt-PT"/>
        </w:rPr>
        <w:t>çõ</w:t>
      </w:r>
      <w:r>
        <w:rPr>
          <w:rStyle w:val="Hyperlink3"/>
          <w:rFonts w:eastAsia="Arial Unicode MS"/>
          <w:lang w:val="pt-PT"/>
        </w:rPr>
        <w:t>es sexuais com Cindy e esta negou, alegando ainda n</w:t>
      </w:r>
      <w:r>
        <w:rPr>
          <w:rStyle w:val="Nenhum"/>
          <w:shd w:val="clear" w:color="auto" w:fill="FFFFFF"/>
          <w:lang w:val="pt-PT"/>
        </w:rPr>
        <w:t>ã</w:t>
      </w:r>
      <w:r>
        <w:rPr>
          <w:rStyle w:val="Hyperlink3"/>
          <w:rFonts w:eastAsia="Arial Unicode MS"/>
          <w:lang w:val="pt-PT"/>
        </w:rPr>
        <w:t>o estar preparada. Na v</w:t>
      </w:r>
      <w:r>
        <w:rPr>
          <w:rStyle w:val="Nenhum"/>
          <w:shd w:val="clear" w:color="auto" w:fill="FFFFFF"/>
          <w:lang w:val="pt-PT"/>
        </w:rPr>
        <w:t>é</w:t>
      </w:r>
      <w:r>
        <w:rPr>
          <w:rStyle w:val="Hyperlink3"/>
          <w:rFonts w:eastAsia="Arial Unicode MS"/>
          <w:lang w:val="it-IT"/>
        </w:rPr>
        <w:t xml:space="preserve">spera da tentativa, frente </w:t>
      </w:r>
      <w:r>
        <w:rPr>
          <w:rStyle w:val="Nenhum"/>
          <w:shd w:val="clear" w:color="auto" w:fill="FFFFFF"/>
          <w:lang w:val="pt-PT"/>
        </w:rPr>
        <w:t xml:space="preserve">à </w:t>
      </w:r>
      <w:r>
        <w:rPr>
          <w:rStyle w:val="Hyperlink3"/>
          <w:rFonts w:eastAsia="Arial Unicode MS"/>
          <w:lang w:val="it-IT"/>
        </w:rPr>
        <w:t>nega</w:t>
      </w:r>
      <w:r>
        <w:rPr>
          <w:rStyle w:val="Nenhum"/>
          <w:shd w:val="clear" w:color="auto" w:fill="FFFFFF"/>
          <w:lang w:val="pt-PT"/>
        </w:rPr>
        <w:t>çã</w:t>
      </w:r>
      <w:r>
        <w:rPr>
          <w:rStyle w:val="Hyperlink3"/>
          <w:rFonts w:eastAsia="Arial Unicode MS"/>
          <w:lang w:val="pt-PT"/>
        </w:rPr>
        <w:t>o de Cindy, o namorado disse que ela n</w:t>
      </w:r>
      <w:r>
        <w:rPr>
          <w:rStyle w:val="Nenhum"/>
          <w:shd w:val="clear" w:color="auto" w:fill="FFFFFF"/>
          <w:lang w:val="pt-PT"/>
        </w:rPr>
        <w:t>ã</w:t>
      </w:r>
      <w:r>
        <w:rPr>
          <w:rStyle w:val="Hyperlink3"/>
          <w:rFonts w:eastAsia="Arial Unicode MS"/>
          <w:lang w:val="pt-PT"/>
        </w:rPr>
        <w:t>o o amava e que era para deix</w:t>
      </w:r>
      <w:r>
        <w:rPr>
          <w:rStyle w:val="Nenhum"/>
          <w:shd w:val="clear" w:color="auto" w:fill="FFFFFF"/>
          <w:lang w:val="pt-PT"/>
        </w:rPr>
        <w:t>á</w:t>
      </w:r>
      <w:r>
        <w:rPr>
          <w:rStyle w:val="Hyperlink3"/>
          <w:rFonts w:eastAsia="Arial Unicode MS"/>
          <w:lang w:val="pt-PT"/>
        </w:rPr>
        <w:t>-lo. Tal conflito com o namorado, seguido da tentativa de suic</w:t>
      </w:r>
      <w:r>
        <w:rPr>
          <w:rStyle w:val="Nenhum"/>
          <w:shd w:val="clear" w:color="auto" w:fill="FFFFFF"/>
          <w:lang w:val="pt-PT"/>
        </w:rPr>
        <w:t>í</w:t>
      </w:r>
      <w:r>
        <w:rPr>
          <w:rStyle w:val="Hyperlink3"/>
          <w:rFonts w:eastAsia="Arial Unicode MS"/>
          <w:lang w:val="pt-PT"/>
        </w:rPr>
        <w:t>dio, ocorre uma semana depois de seu pai voltar a procur</w:t>
      </w:r>
      <w:r>
        <w:rPr>
          <w:rStyle w:val="Nenhum"/>
          <w:shd w:val="clear" w:color="auto" w:fill="FFFFFF"/>
          <w:lang w:val="pt-PT"/>
        </w:rPr>
        <w:t>á</w:t>
      </w:r>
      <w:r>
        <w:rPr>
          <w:rStyle w:val="Hyperlink3"/>
          <w:rFonts w:eastAsia="Arial Unicode MS"/>
          <w:lang w:val="pt-PT"/>
        </w:rPr>
        <w:t>-la, telefonando e dizendo querer encontr</w:t>
      </w:r>
      <w:r>
        <w:rPr>
          <w:rStyle w:val="Nenhum"/>
          <w:shd w:val="clear" w:color="auto" w:fill="FFFFFF"/>
          <w:lang w:val="pt-PT"/>
        </w:rPr>
        <w:t>á</w:t>
      </w:r>
      <w:r>
        <w:rPr>
          <w:rStyle w:val="Hyperlink3"/>
          <w:rFonts w:eastAsia="Arial Unicode MS"/>
          <w:lang w:val="pt-PT"/>
        </w:rPr>
        <w:t xml:space="preserve">-la depois destes anos todos sem contato algum. </w:t>
      </w:r>
      <w:r>
        <w:rPr>
          <w:rStyle w:val="Nenhum"/>
          <w:shd w:val="clear" w:color="auto" w:fill="FFFFFF"/>
        </w:rPr>
        <w:t>K</w:t>
      </w:r>
      <w:proofErr w:type="spellStart"/>
      <w:r>
        <w:rPr>
          <w:rStyle w:val="Nenhum"/>
          <w:shd w:val="clear" w:color="auto" w:fill="FFFFFF"/>
          <w:lang w:val="en-US"/>
        </w:rPr>
        <w:t>ernier</w:t>
      </w:r>
      <w:proofErr w:type="spellEnd"/>
      <w:r>
        <w:rPr>
          <w:rStyle w:val="Nenhum"/>
          <w:shd w:val="clear" w:color="auto" w:fill="FFFFFF"/>
          <w:lang w:val="en-US"/>
        </w:rPr>
        <w:t xml:space="preserve"> e Marty</w:t>
      </w:r>
      <w:r>
        <w:rPr>
          <w:rStyle w:val="Hyperlink3"/>
          <w:rFonts w:eastAsia="Arial Unicode MS"/>
          <w:lang w:val="pt-PT"/>
        </w:rPr>
        <w:t xml:space="preserve"> (2010) analisam como tais situa</w:t>
      </w:r>
      <w:r>
        <w:rPr>
          <w:rStyle w:val="Nenhum"/>
          <w:shd w:val="clear" w:color="auto" w:fill="FFFFFF"/>
          <w:lang w:val="pt-PT"/>
        </w:rPr>
        <w:t>çõ</w:t>
      </w:r>
      <w:r>
        <w:rPr>
          <w:rStyle w:val="Hyperlink3"/>
          <w:rFonts w:eastAsia="Arial Unicode MS"/>
          <w:lang w:val="pt-PT"/>
        </w:rPr>
        <w:t>es colocam Cindy diante, alternadamente, de ang</w:t>
      </w:r>
      <w:r>
        <w:rPr>
          <w:rStyle w:val="Nenhum"/>
          <w:shd w:val="clear" w:color="auto" w:fill="FFFFFF"/>
          <w:lang w:val="pt-PT"/>
        </w:rPr>
        <w:t>ú</w:t>
      </w:r>
      <w:r>
        <w:rPr>
          <w:rStyle w:val="Hyperlink3"/>
          <w:rFonts w:eastAsia="Arial Unicode MS"/>
          <w:lang w:val="pt-PT"/>
        </w:rPr>
        <w:t>stias de intrus</w:t>
      </w:r>
      <w:r>
        <w:rPr>
          <w:rStyle w:val="Nenhum"/>
          <w:shd w:val="clear" w:color="auto" w:fill="FFFFFF"/>
          <w:lang w:val="pt-PT"/>
        </w:rPr>
        <w:t>ã</w:t>
      </w:r>
      <w:r>
        <w:rPr>
          <w:rStyle w:val="Hyperlink3"/>
          <w:rFonts w:eastAsia="Arial Unicode MS"/>
          <w:lang w:val="pt-PT"/>
        </w:rPr>
        <w:t>o e de abandono. Cindy declara ap</w:t>
      </w:r>
      <w:r>
        <w:rPr>
          <w:rStyle w:val="Nenhum"/>
          <w:shd w:val="clear" w:color="auto" w:fill="FFFFFF"/>
          <w:lang w:val="pt-PT"/>
        </w:rPr>
        <w:t>ó</w:t>
      </w:r>
      <w:r>
        <w:rPr>
          <w:rStyle w:val="Hyperlink3"/>
          <w:rFonts w:eastAsia="Arial Unicode MS"/>
          <w:lang w:val="pt-PT"/>
        </w:rPr>
        <w:t xml:space="preserve">s a terceira tentativa: </w:t>
      </w:r>
      <w:r>
        <w:rPr>
          <w:rStyle w:val="Nenhum"/>
          <w:shd w:val="clear" w:color="auto" w:fill="FFFFFF"/>
          <w:lang w:val="pt-PT"/>
        </w:rPr>
        <w:t>“</w:t>
      </w:r>
      <w:r>
        <w:rPr>
          <w:rStyle w:val="Hyperlink3"/>
          <w:rFonts w:eastAsia="Arial Unicode MS"/>
          <w:lang w:val="pt-PT"/>
        </w:rPr>
        <w:t>eu n</w:t>
      </w:r>
      <w:r>
        <w:rPr>
          <w:rStyle w:val="Nenhum"/>
          <w:shd w:val="clear" w:color="auto" w:fill="FFFFFF"/>
          <w:lang w:val="pt-PT"/>
        </w:rPr>
        <w:t>ã</w:t>
      </w:r>
      <w:r>
        <w:rPr>
          <w:rStyle w:val="Hyperlink3"/>
          <w:rFonts w:eastAsia="Arial Unicode MS"/>
          <w:lang w:val="pt-PT"/>
        </w:rPr>
        <w:t>o penso que eu me tornarei uma mulher, pois eu refarei uma tentativa de suic</w:t>
      </w:r>
      <w:r>
        <w:rPr>
          <w:rStyle w:val="Nenhum"/>
          <w:shd w:val="clear" w:color="auto" w:fill="FFFFFF"/>
          <w:lang w:val="pt-PT"/>
        </w:rPr>
        <w:t>í</w:t>
      </w:r>
      <w:r>
        <w:rPr>
          <w:rStyle w:val="Hyperlink3"/>
          <w:rFonts w:eastAsia="Arial Unicode MS"/>
          <w:lang w:val="pt-PT"/>
        </w:rPr>
        <w:t>dio para que eu n</w:t>
      </w:r>
      <w:r>
        <w:rPr>
          <w:rStyle w:val="Nenhum"/>
          <w:shd w:val="clear" w:color="auto" w:fill="FFFFFF"/>
          <w:lang w:val="pt-PT"/>
        </w:rPr>
        <w:t>ã</w:t>
      </w:r>
      <w:r>
        <w:rPr>
          <w:rStyle w:val="Hyperlink3"/>
          <w:rFonts w:eastAsia="Arial Unicode MS"/>
          <w:lang w:val="pt-PT"/>
        </w:rPr>
        <w:t>o cres</w:t>
      </w:r>
      <w:r>
        <w:rPr>
          <w:rStyle w:val="Nenhum"/>
          <w:shd w:val="clear" w:color="auto" w:fill="FFFFFF"/>
          <w:lang w:val="pt-PT"/>
        </w:rPr>
        <w:t>ç</w:t>
      </w:r>
      <w:r>
        <w:rPr>
          <w:rStyle w:val="Hyperlink3"/>
          <w:rFonts w:eastAsia="Arial Unicode MS"/>
          <w:lang w:val="es-ES_tradnl"/>
        </w:rPr>
        <w:t>a suficiente</w:t>
      </w:r>
      <w:r>
        <w:rPr>
          <w:rStyle w:val="Nenhum"/>
          <w:shd w:val="clear" w:color="auto" w:fill="FFFFFF"/>
          <w:lang w:val="pt-PT"/>
        </w:rPr>
        <w:t xml:space="preserve">” </w:t>
      </w:r>
      <w:r>
        <w:rPr>
          <w:rStyle w:val="Hyperlink3"/>
          <w:rFonts w:eastAsia="Arial Unicode MS"/>
          <w:lang w:val="it-IT"/>
        </w:rPr>
        <w:t>(p. 188, tradu</w:t>
      </w:r>
      <w:r>
        <w:rPr>
          <w:rStyle w:val="Nenhum"/>
          <w:shd w:val="clear" w:color="auto" w:fill="FFFFFF"/>
          <w:lang w:val="pt-PT"/>
        </w:rPr>
        <w:t>çã</w:t>
      </w:r>
      <w:r>
        <w:rPr>
          <w:rStyle w:val="Hyperlink3"/>
          <w:rFonts w:eastAsia="Arial Unicode MS"/>
          <w:lang w:val="pt-PT"/>
        </w:rPr>
        <w:t>o nossa).</w:t>
      </w:r>
    </w:p>
    <w:p w14:paraId="6285BA71" w14:textId="77777777" w:rsidR="000D5E5D" w:rsidRDefault="00797F8F">
      <w:pPr>
        <w:pStyle w:val="Corpo"/>
        <w:widowControl w:val="0"/>
        <w:spacing w:line="360" w:lineRule="auto"/>
        <w:ind w:firstLine="709"/>
        <w:jc w:val="both"/>
        <w:rPr>
          <w:rStyle w:val="Hyperlink3"/>
          <w:rFonts w:eastAsia="Arial Unicode MS"/>
        </w:rPr>
      </w:pPr>
      <w:r>
        <w:rPr>
          <w:rStyle w:val="Hyperlink3"/>
          <w:rFonts w:eastAsia="Arial Unicode MS"/>
          <w:lang w:val="pt-PT"/>
        </w:rPr>
        <w:t>Em seu relato, Cindy diz ter a impress</w:t>
      </w:r>
      <w:r>
        <w:rPr>
          <w:rStyle w:val="Nenhum"/>
          <w:shd w:val="clear" w:color="auto" w:fill="FFFFFF"/>
          <w:lang w:val="pt-PT"/>
        </w:rPr>
        <w:t>ã</w:t>
      </w:r>
      <w:r>
        <w:rPr>
          <w:rStyle w:val="Hyperlink3"/>
          <w:rFonts w:eastAsia="Arial Unicode MS"/>
          <w:lang w:val="pt-PT"/>
        </w:rPr>
        <w:t>o de que cresceu muito rapidamente, ficando menstruada aos nove anos, idade que tinha quando o pai a deixou. Segundo os autores que analisam o caso, as sucessivas tentativas de suic</w:t>
      </w:r>
      <w:r>
        <w:rPr>
          <w:rStyle w:val="Nenhum"/>
          <w:shd w:val="clear" w:color="auto" w:fill="FFFFFF"/>
          <w:lang w:val="pt-PT"/>
        </w:rPr>
        <w:t>í</w:t>
      </w:r>
      <w:r>
        <w:rPr>
          <w:rStyle w:val="Hyperlink3"/>
          <w:rFonts w:eastAsia="Arial Unicode MS"/>
          <w:lang w:val="pt-PT"/>
        </w:rPr>
        <w:t>dio de Cindy podem ser entendidas como tentativas de romper ou controlar o tempo, mantendo o investimento narc</w:t>
      </w:r>
      <w:r>
        <w:rPr>
          <w:rStyle w:val="Nenhum"/>
          <w:shd w:val="clear" w:color="auto" w:fill="FFFFFF"/>
          <w:lang w:val="pt-PT"/>
        </w:rPr>
        <w:t>í</w:t>
      </w:r>
      <w:r>
        <w:rPr>
          <w:rStyle w:val="Hyperlink3"/>
          <w:rFonts w:eastAsia="Arial Unicode MS"/>
          <w:lang w:val="pt-PT"/>
        </w:rPr>
        <w:t>sico em seu corpo infantil e impossibilitando que a viol</w:t>
      </w:r>
      <w:r>
        <w:rPr>
          <w:rStyle w:val="Nenhum"/>
          <w:shd w:val="clear" w:color="auto" w:fill="FFFFFF"/>
          <w:lang w:val="pt-PT"/>
        </w:rPr>
        <w:t>ê</w:t>
      </w:r>
      <w:proofErr w:type="spellStart"/>
      <w:r>
        <w:rPr>
          <w:rStyle w:val="Hyperlink3"/>
          <w:rFonts w:eastAsia="Arial Unicode MS"/>
          <w:lang w:val="es-ES_tradnl"/>
        </w:rPr>
        <w:t>ncia</w:t>
      </w:r>
      <w:proofErr w:type="spellEnd"/>
      <w:r>
        <w:rPr>
          <w:rStyle w:val="Hyperlink3"/>
          <w:rFonts w:eastAsia="Arial Unicode MS"/>
          <w:lang w:val="es-ES_tradnl"/>
        </w:rPr>
        <w:t xml:space="preserve"> t</w:t>
      </w:r>
      <w:r>
        <w:rPr>
          <w:rStyle w:val="Nenhum"/>
          <w:shd w:val="clear" w:color="auto" w:fill="FFFFFF"/>
          <w:lang w:val="pt-PT"/>
        </w:rPr>
        <w:t>í</w:t>
      </w:r>
      <w:r>
        <w:rPr>
          <w:rStyle w:val="Hyperlink3"/>
          <w:rFonts w:eastAsia="Arial Unicode MS"/>
          <w:lang w:val="pt-PT"/>
        </w:rPr>
        <w:t>pica da puberdade se transforme.</w:t>
      </w:r>
    </w:p>
    <w:p w14:paraId="3F4E66CE" w14:textId="77777777" w:rsidR="000D5E5D" w:rsidRDefault="00797F8F">
      <w:pPr>
        <w:pStyle w:val="Corpo"/>
        <w:ind w:left="2268"/>
        <w:jc w:val="both"/>
        <w:rPr>
          <w:rStyle w:val="Nenhum"/>
          <w:sz w:val="22"/>
          <w:szCs w:val="22"/>
          <w:shd w:val="clear" w:color="auto" w:fill="FFFFFF"/>
        </w:rPr>
      </w:pPr>
      <w:r>
        <w:rPr>
          <w:rStyle w:val="Nenhum"/>
          <w:sz w:val="22"/>
          <w:szCs w:val="22"/>
          <w:shd w:val="clear" w:color="auto" w:fill="FFFFFF"/>
          <w:lang w:val="pt-PT"/>
        </w:rPr>
        <w:t>Mais do que um ritual que congela o tempo, o gesto suicida impulsiona o sujeito em direção a uma morte provável que nega o curso natural deste. Surpresa pelas transformações que ela se sente vítima, Cindy tenta reencontrar uma posição ativa em se autoatacar, combatendo a experiência de passividade que a ameaç</w:t>
      </w:r>
      <w:r>
        <w:rPr>
          <w:rStyle w:val="Nenhum"/>
          <w:sz w:val="22"/>
          <w:szCs w:val="22"/>
          <w:shd w:val="clear" w:color="auto" w:fill="FFFFFF"/>
          <w:lang w:val="de-DE"/>
        </w:rPr>
        <w:t>a. (KERNIER; MARTY, 2010, p. 188, tradu</w:t>
      </w:r>
      <w:r>
        <w:rPr>
          <w:rStyle w:val="Nenhum"/>
          <w:sz w:val="22"/>
          <w:szCs w:val="22"/>
          <w:shd w:val="clear" w:color="auto" w:fill="FFFFFF"/>
          <w:lang w:val="pt-PT"/>
        </w:rPr>
        <w:t>ção nossa)</w:t>
      </w:r>
    </w:p>
    <w:p w14:paraId="3DCAB9F0" w14:textId="77777777" w:rsidR="000D5E5D" w:rsidRDefault="000D5E5D">
      <w:pPr>
        <w:pStyle w:val="Cabealho"/>
        <w:keepNext w:val="0"/>
        <w:keepLines w:val="0"/>
        <w:widowControl w:val="0"/>
        <w:ind w:left="2268"/>
        <w:jc w:val="both"/>
        <w:rPr>
          <w:rStyle w:val="Nenhum"/>
          <w:b w:val="0"/>
          <w:bCs w:val="0"/>
          <w:sz w:val="20"/>
          <w:szCs w:val="20"/>
        </w:rPr>
      </w:pPr>
    </w:p>
    <w:p w14:paraId="254C0282" w14:textId="77777777" w:rsidR="000D5E5D" w:rsidRDefault="00797F8F">
      <w:pPr>
        <w:pStyle w:val="Corpo"/>
        <w:widowControl w:val="0"/>
        <w:spacing w:line="360" w:lineRule="auto"/>
        <w:ind w:firstLine="709"/>
        <w:jc w:val="both"/>
        <w:rPr>
          <w:rStyle w:val="Hyperlink3"/>
          <w:rFonts w:eastAsia="Arial Unicode MS"/>
        </w:rPr>
      </w:pPr>
      <w:r>
        <w:rPr>
          <w:rStyle w:val="Hyperlink3"/>
          <w:rFonts w:eastAsia="Arial Unicode MS"/>
          <w:lang w:val="pt-PT"/>
        </w:rPr>
        <w:t>Os autores pontuam a presen</w:t>
      </w:r>
      <w:r>
        <w:rPr>
          <w:rStyle w:val="Nenhum"/>
          <w:shd w:val="clear" w:color="auto" w:fill="FFFFFF"/>
          <w:lang w:val="pt-PT"/>
        </w:rPr>
        <w:t>ç</w:t>
      </w:r>
      <w:r>
        <w:rPr>
          <w:rStyle w:val="Hyperlink3"/>
          <w:rFonts w:eastAsia="Arial Unicode MS"/>
          <w:lang w:val="pt-PT"/>
        </w:rPr>
        <w:t>a do mecanismo de clivagem nas lembran</w:t>
      </w:r>
      <w:r>
        <w:rPr>
          <w:rStyle w:val="Nenhum"/>
          <w:shd w:val="clear" w:color="auto" w:fill="FFFFFF"/>
          <w:lang w:val="pt-PT"/>
        </w:rPr>
        <w:t>ç</w:t>
      </w:r>
      <w:r>
        <w:rPr>
          <w:rStyle w:val="Hyperlink3"/>
          <w:rFonts w:eastAsia="Arial Unicode MS"/>
          <w:lang w:val="pt-PT"/>
        </w:rPr>
        <w:t>as da inf</w:t>
      </w:r>
      <w:r>
        <w:rPr>
          <w:rStyle w:val="Nenhum"/>
          <w:shd w:val="clear" w:color="auto" w:fill="FFFFFF"/>
          <w:lang w:val="pt-PT"/>
        </w:rPr>
        <w:t>â</w:t>
      </w:r>
      <w:r>
        <w:rPr>
          <w:rStyle w:val="Hyperlink3"/>
          <w:rFonts w:eastAsia="Arial Unicode MS"/>
          <w:lang w:val="pt-PT"/>
        </w:rPr>
        <w:t>ncia de Cindy: s</w:t>
      </w:r>
      <w:r>
        <w:rPr>
          <w:rStyle w:val="Nenhum"/>
          <w:shd w:val="clear" w:color="auto" w:fill="FFFFFF"/>
          <w:lang w:val="pt-PT"/>
        </w:rPr>
        <w:t xml:space="preserve">ó </w:t>
      </w:r>
      <w:r>
        <w:rPr>
          <w:rStyle w:val="Hyperlink3"/>
          <w:rFonts w:eastAsia="Arial Unicode MS"/>
          <w:lang w:val="pt-PT"/>
        </w:rPr>
        <w:t xml:space="preserve">o objeto materno </w:t>
      </w:r>
      <w:r>
        <w:rPr>
          <w:rStyle w:val="Nenhum"/>
          <w:shd w:val="clear" w:color="auto" w:fill="FFFFFF"/>
          <w:lang w:val="pt-PT"/>
        </w:rPr>
        <w:t xml:space="preserve">é </w:t>
      </w:r>
      <w:r>
        <w:rPr>
          <w:rStyle w:val="Hyperlink3"/>
          <w:rFonts w:eastAsia="Arial Unicode MS"/>
          <w:lang w:val="pt-PT"/>
        </w:rPr>
        <w:t>o objeto bom, j</w:t>
      </w:r>
      <w:r>
        <w:rPr>
          <w:rStyle w:val="Nenhum"/>
          <w:shd w:val="clear" w:color="auto" w:fill="FFFFFF"/>
          <w:lang w:val="pt-PT"/>
        </w:rPr>
        <w:t xml:space="preserve">á </w:t>
      </w:r>
      <w:r>
        <w:rPr>
          <w:rStyle w:val="Hyperlink3"/>
          <w:rFonts w:eastAsia="Arial Unicode MS"/>
          <w:lang w:val="pt-PT"/>
        </w:rPr>
        <w:t>o paterno ficou cristalizado como o objeto ruim. Ao recordar das mem</w:t>
      </w:r>
      <w:r>
        <w:rPr>
          <w:rStyle w:val="Nenhum"/>
          <w:shd w:val="clear" w:color="auto" w:fill="FFFFFF"/>
          <w:lang w:val="pt-PT"/>
        </w:rPr>
        <w:t>ó</w:t>
      </w:r>
      <w:r>
        <w:rPr>
          <w:rStyle w:val="Hyperlink3"/>
          <w:rFonts w:eastAsia="Arial Unicode MS"/>
          <w:lang w:val="pt-PT"/>
        </w:rPr>
        <w:t>rias da inf</w:t>
      </w:r>
      <w:r>
        <w:rPr>
          <w:rStyle w:val="Nenhum"/>
          <w:shd w:val="clear" w:color="auto" w:fill="FFFFFF"/>
          <w:lang w:val="pt-PT"/>
        </w:rPr>
        <w:t>â</w:t>
      </w:r>
      <w:r>
        <w:rPr>
          <w:rStyle w:val="Hyperlink3"/>
          <w:rFonts w:eastAsia="Arial Unicode MS"/>
          <w:lang w:val="pt-PT"/>
        </w:rPr>
        <w:t>ncia, ela s</w:t>
      </w:r>
      <w:r>
        <w:rPr>
          <w:rStyle w:val="Nenhum"/>
          <w:shd w:val="clear" w:color="auto" w:fill="FFFFFF"/>
          <w:lang w:val="pt-PT"/>
        </w:rPr>
        <w:t xml:space="preserve">ó </w:t>
      </w:r>
      <w:r>
        <w:rPr>
          <w:rStyle w:val="Hyperlink3"/>
          <w:rFonts w:eastAsia="Arial Unicode MS"/>
          <w:lang w:val="pt-PT"/>
        </w:rPr>
        <w:t>diz se lembrar de momentos agrad</w:t>
      </w:r>
      <w:r>
        <w:rPr>
          <w:rStyle w:val="Nenhum"/>
          <w:shd w:val="clear" w:color="auto" w:fill="FFFFFF"/>
          <w:lang w:val="pt-PT"/>
        </w:rPr>
        <w:t>á</w:t>
      </w:r>
      <w:r>
        <w:rPr>
          <w:rStyle w:val="Hyperlink3"/>
          <w:rFonts w:eastAsia="Arial Unicode MS"/>
          <w:lang w:val="pt-PT"/>
        </w:rPr>
        <w:t>veis ao lado da m</w:t>
      </w:r>
      <w:r>
        <w:rPr>
          <w:rStyle w:val="Nenhum"/>
          <w:shd w:val="clear" w:color="auto" w:fill="FFFFFF"/>
          <w:lang w:val="pt-PT"/>
        </w:rPr>
        <w:t>ã</w:t>
      </w:r>
      <w:r>
        <w:rPr>
          <w:rStyle w:val="Hyperlink3"/>
          <w:rFonts w:eastAsia="Arial Unicode MS"/>
          <w:lang w:val="pt-PT"/>
        </w:rPr>
        <w:t>e. Com o pai, as lembran</w:t>
      </w:r>
      <w:r>
        <w:rPr>
          <w:rStyle w:val="Nenhum"/>
          <w:shd w:val="clear" w:color="auto" w:fill="FFFFFF"/>
          <w:lang w:val="pt-PT"/>
        </w:rPr>
        <w:t>ç</w:t>
      </w:r>
      <w:r>
        <w:rPr>
          <w:rStyle w:val="Hyperlink3"/>
          <w:rFonts w:eastAsia="Arial Unicode MS"/>
          <w:lang w:val="pt-PT"/>
        </w:rPr>
        <w:t>as giram em torno de surras, gritos, xingamentos e abusos da parte dele. A adolescente confidencia que, aos nove anos de idade, o pai passou a toc</w:t>
      </w:r>
      <w:r>
        <w:rPr>
          <w:rStyle w:val="Nenhum"/>
          <w:shd w:val="clear" w:color="auto" w:fill="FFFFFF"/>
          <w:lang w:val="pt-PT"/>
        </w:rPr>
        <w:t>á</w:t>
      </w:r>
      <w:r>
        <w:rPr>
          <w:rStyle w:val="Hyperlink3"/>
          <w:rFonts w:eastAsia="Arial Unicode MS"/>
          <w:lang w:val="pt-PT"/>
        </w:rPr>
        <w:t>-la em partes do seu corpo, como pernas e seios, os quais j</w:t>
      </w:r>
      <w:r>
        <w:rPr>
          <w:rStyle w:val="Nenhum"/>
          <w:shd w:val="clear" w:color="auto" w:fill="FFFFFF"/>
          <w:lang w:val="pt-PT"/>
        </w:rPr>
        <w:t xml:space="preserve">á </w:t>
      </w:r>
      <w:r>
        <w:rPr>
          <w:rStyle w:val="Hyperlink3"/>
          <w:rFonts w:eastAsia="Arial Unicode MS"/>
          <w:lang w:val="pt-PT"/>
        </w:rPr>
        <w:t>eram desenvolvidos nessa idade, dada a entrada precoce da jovem na puberdade. Ressaltamos que ela nunca tinha compartilhado esses acontecimentos abusivos com ningu</w:t>
      </w:r>
      <w:r>
        <w:rPr>
          <w:rStyle w:val="Nenhum"/>
          <w:shd w:val="clear" w:color="auto" w:fill="FFFFFF"/>
          <w:lang w:val="pt-PT"/>
        </w:rPr>
        <w:t>é</w:t>
      </w:r>
      <w:r>
        <w:rPr>
          <w:rStyle w:val="Hyperlink3"/>
          <w:rFonts w:eastAsia="Arial Unicode MS"/>
          <w:lang w:val="sv-SE"/>
        </w:rPr>
        <w:t>m at</w:t>
      </w:r>
      <w:r>
        <w:rPr>
          <w:rStyle w:val="Nenhum"/>
          <w:shd w:val="clear" w:color="auto" w:fill="FFFFFF"/>
          <w:lang w:val="pt-PT"/>
        </w:rPr>
        <w:t xml:space="preserve">é </w:t>
      </w:r>
      <w:proofErr w:type="spellStart"/>
      <w:r>
        <w:rPr>
          <w:rStyle w:val="Hyperlink3"/>
          <w:rFonts w:eastAsia="Arial Unicode MS"/>
        </w:rPr>
        <w:t>ent</w:t>
      </w:r>
      <w:proofErr w:type="spellEnd"/>
      <w:r>
        <w:rPr>
          <w:rStyle w:val="Nenhum"/>
          <w:shd w:val="clear" w:color="auto" w:fill="FFFFFF"/>
          <w:lang w:val="pt-PT"/>
        </w:rPr>
        <w:t>ã</w:t>
      </w:r>
      <w:r>
        <w:rPr>
          <w:rStyle w:val="Hyperlink3"/>
          <w:rFonts w:eastAsia="Arial Unicode MS"/>
          <w:lang w:val="pt-PT"/>
        </w:rPr>
        <w:t xml:space="preserve">o, tendo vivido esses anos todos com o peso desse segredo violento. Cindy relata </w:t>
      </w:r>
      <w:r>
        <w:rPr>
          <w:rStyle w:val="Nenhum"/>
          <w:shd w:val="clear" w:color="auto" w:fill="FFFFFF"/>
          <w:lang w:val="pt-PT"/>
        </w:rPr>
        <w:t xml:space="preserve">à </w:t>
      </w:r>
      <w:r>
        <w:rPr>
          <w:rStyle w:val="Hyperlink3"/>
          <w:rFonts w:eastAsia="Arial Unicode MS"/>
          <w:lang w:val="pt-PT"/>
        </w:rPr>
        <w:t xml:space="preserve">psicanalista (Kernier) que, na semana em que o pai entrou em contato, ela passou a ter pesadelos, nos quais o pai a violentava sexualmente. </w:t>
      </w:r>
    </w:p>
    <w:p w14:paraId="7008F24A" w14:textId="77777777" w:rsidR="000D5E5D" w:rsidRDefault="00797F8F">
      <w:pPr>
        <w:pStyle w:val="Corpo"/>
        <w:widowControl w:val="0"/>
        <w:spacing w:line="360" w:lineRule="auto"/>
        <w:ind w:firstLine="709"/>
        <w:jc w:val="both"/>
        <w:rPr>
          <w:rStyle w:val="Hyperlink3"/>
          <w:rFonts w:eastAsia="Arial Unicode MS"/>
        </w:rPr>
      </w:pPr>
      <w:r>
        <w:rPr>
          <w:rStyle w:val="Hyperlink3"/>
          <w:rFonts w:eastAsia="Arial Unicode MS"/>
          <w:lang w:val="pt-PT"/>
        </w:rPr>
        <w:t>Segundo os autores, a liga</w:t>
      </w:r>
      <w:r>
        <w:rPr>
          <w:rStyle w:val="Nenhum"/>
          <w:shd w:val="clear" w:color="auto" w:fill="FFFFFF"/>
          <w:lang w:val="pt-PT"/>
        </w:rPr>
        <w:t>çã</w:t>
      </w:r>
      <w:r>
        <w:rPr>
          <w:rStyle w:val="Hyperlink3"/>
          <w:rFonts w:eastAsia="Arial Unicode MS"/>
          <w:lang w:val="pt-PT"/>
        </w:rPr>
        <w:t>o entre as constantes solicita</w:t>
      </w:r>
      <w:r>
        <w:rPr>
          <w:rStyle w:val="Nenhum"/>
          <w:shd w:val="clear" w:color="auto" w:fill="FFFFFF"/>
          <w:lang w:val="pt-PT"/>
        </w:rPr>
        <w:t>çõ</w:t>
      </w:r>
      <w:r>
        <w:rPr>
          <w:rStyle w:val="Hyperlink3"/>
          <w:rFonts w:eastAsia="Arial Unicode MS"/>
          <w:lang w:val="pt-PT"/>
        </w:rPr>
        <w:t>es sexuais do namorado e os pesadelos de viol</w:t>
      </w:r>
      <w:r>
        <w:rPr>
          <w:rStyle w:val="Nenhum"/>
          <w:shd w:val="clear" w:color="auto" w:fill="FFFFFF"/>
          <w:lang w:val="pt-PT"/>
        </w:rPr>
        <w:t>ê</w:t>
      </w:r>
      <w:r>
        <w:rPr>
          <w:rStyle w:val="Hyperlink3"/>
          <w:rFonts w:eastAsia="Arial Unicode MS"/>
          <w:lang w:val="pt-PT"/>
        </w:rPr>
        <w:t>ncia incestuosa com o pai aponta para uma ang</w:t>
      </w:r>
      <w:r>
        <w:rPr>
          <w:rStyle w:val="Nenhum"/>
          <w:shd w:val="clear" w:color="auto" w:fill="FFFFFF"/>
          <w:lang w:val="pt-PT"/>
        </w:rPr>
        <w:t>ú</w:t>
      </w:r>
      <w:r>
        <w:rPr>
          <w:rStyle w:val="Hyperlink3"/>
          <w:rFonts w:eastAsia="Arial Unicode MS"/>
          <w:lang w:val="it-IT"/>
        </w:rPr>
        <w:t>stia intoler</w:t>
      </w:r>
      <w:r>
        <w:rPr>
          <w:rStyle w:val="Nenhum"/>
          <w:shd w:val="clear" w:color="auto" w:fill="FFFFFF"/>
          <w:lang w:val="pt-PT"/>
        </w:rPr>
        <w:t>á</w:t>
      </w:r>
      <w:r>
        <w:rPr>
          <w:rStyle w:val="Hyperlink3"/>
          <w:rFonts w:eastAsia="Arial Unicode MS"/>
          <w:lang w:val="pt-PT"/>
        </w:rPr>
        <w:t>vel e dif</w:t>
      </w:r>
      <w:r>
        <w:rPr>
          <w:rStyle w:val="Nenhum"/>
          <w:shd w:val="clear" w:color="auto" w:fill="FFFFFF"/>
          <w:lang w:val="pt-PT"/>
        </w:rPr>
        <w:t>í</w:t>
      </w:r>
      <w:r>
        <w:rPr>
          <w:rStyle w:val="Hyperlink3"/>
          <w:rFonts w:eastAsia="Arial Unicode MS"/>
          <w:lang w:val="pt-PT"/>
        </w:rPr>
        <w:t>cil de ser elaborada, na qual o ato suicida, por meio da intoxica</w:t>
      </w:r>
      <w:r>
        <w:rPr>
          <w:rStyle w:val="Nenhum"/>
          <w:shd w:val="clear" w:color="auto" w:fill="FFFFFF"/>
          <w:lang w:val="pt-PT"/>
        </w:rPr>
        <w:t>çã</w:t>
      </w:r>
      <w:r>
        <w:rPr>
          <w:rStyle w:val="Hyperlink3"/>
          <w:rFonts w:eastAsia="Arial Unicode MS"/>
          <w:lang w:val="pt-PT"/>
        </w:rPr>
        <w:t>o via oral, tenta controlar. A quest</w:t>
      </w:r>
      <w:r>
        <w:rPr>
          <w:rStyle w:val="Nenhum"/>
          <w:shd w:val="clear" w:color="auto" w:fill="FFFFFF"/>
          <w:lang w:val="pt-PT"/>
        </w:rPr>
        <w:t>ã</w:t>
      </w:r>
      <w:r>
        <w:rPr>
          <w:rStyle w:val="Hyperlink3"/>
          <w:rFonts w:eastAsia="Arial Unicode MS"/>
          <w:lang w:val="it-IT"/>
        </w:rPr>
        <w:t>o identificat</w:t>
      </w:r>
      <w:r>
        <w:rPr>
          <w:rStyle w:val="Nenhum"/>
          <w:shd w:val="clear" w:color="auto" w:fill="FFFFFF"/>
          <w:lang w:val="pt-PT"/>
        </w:rPr>
        <w:t>ó</w:t>
      </w:r>
      <w:r>
        <w:rPr>
          <w:rStyle w:val="Hyperlink3"/>
          <w:rFonts w:eastAsia="Arial Unicode MS"/>
        </w:rPr>
        <w:t xml:space="preserve">ria </w:t>
      </w:r>
      <w:proofErr w:type="spellStart"/>
      <w:r>
        <w:rPr>
          <w:rStyle w:val="Hyperlink3"/>
          <w:rFonts w:eastAsia="Arial Unicode MS"/>
        </w:rPr>
        <w:t>narc</w:t>
      </w:r>
      <w:proofErr w:type="spellEnd"/>
      <w:r>
        <w:rPr>
          <w:rStyle w:val="Nenhum"/>
          <w:shd w:val="clear" w:color="auto" w:fill="FFFFFF"/>
          <w:lang w:val="pt-PT"/>
        </w:rPr>
        <w:t>í</w:t>
      </w:r>
      <w:r>
        <w:rPr>
          <w:rStyle w:val="Hyperlink3"/>
          <w:rFonts w:eastAsia="Arial Unicode MS"/>
          <w:lang w:val="pt-PT"/>
        </w:rPr>
        <w:t>sica com a m</w:t>
      </w:r>
      <w:r>
        <w:rPr>
          <w:rStyle w:val="Nenhum"/>
          <w:shd w:val="clear" w:color="auto" w:fill="FFFFFF"/>
          <w:lang w:val="pt-PT"/>
        </w:rPr>
        <w:t>ã</w:t>
      </w:r>
      <w:r>
        <w:rPr>
          <w:rStyle w:val="Hyperlink3"/>
          <w:rFonts w:eastAsia="Arial Unicode MS"/>
          <w:lang w:val="pt-PT"/>
        </w:rPr>
        <w:t xml:space="preserve">e aparece neste ato que regride </w:t>
      </w:r>
      <w:r>
        <w:rPr>
          <w:rStyle w:val="Nenhum"/>
          <w:shd w:val="clear" w:color="auto" w:fill="FFFFFF"/>
          <w:lang w:val="pt-PT"/>
        </w:rPr>
        <w:t xml:space="preserve">à </w:t>
      </w:r>
      <w:r>
        <w:rPr>
          <w:rStyle w:val="Hyperlink3"/>
          <w:rFonts w:eastAsia="Arial Unicode MS"/>
          <w:lang w:val="pt-PT"/>
        </w:rPr>
        <w:t>oralidade, remetendo ao processo de incorpora</w:t>
      </w:r>
      <w:r>
        <w:rPr>
          <w:rStyle w:val="Nenhum"/>
          <w:shd w:val="clear" w:color="auto" w:fill="FFFFFF"/>
          <w:lang w:val="pt-PT"/>
        </w:rPr>
        <w:t>çã</w:t>
      </w:r>
      <w:r>
        <w:rPr>
          <w:rStyle w:val="Hyperlink3"/>
          <w:rFonts w:eastAsia="Arial Unicode MS"/>
          <w:lang w:val="pt-PT"/>
        </w:rPr>
        <w:t>o: a m</w:t>
      </w:r>
      <w:r>
        <w:rPr>
          <w:rStyle w:val="Nenhum"/>
          <w:shd w:val="clear" w:color="auto" w:fill="FFFFFF"/>
          <w:lang w:val="pt-PT"/>
        </w:rPr>
        <w:t>ã</w:t>
      </w:r>
      <w:r>
        <w:rPr>
          <w:rStyle w:val="Hyperlink3"/>
          <w:rFonts w:eastAsia="Arial Unicode MS"/>
        </w:rPr>
        <w:t>e se v</w:t>
      </w:r>
      <w:r>
        <w:rPr>
          <w:rStyle w:val="Nenhum"/>
          <w:shd w:val="clear" w:color="auto" w:fill="FFFFFF"/>
          <w:lang w:val="pt-PT"/>
        </w:rPr>
        <w:t xml:space="preserve">ê </w:t>
      </w:r>
      <w:r>
        <w:rPr>
          <w:rStyle w:val="Hyperlink3"/>
          <w:rFonts w:eastAsia="Arial Unicode MS"/>
          <w:lang w:val="pt-PT"/>
        </w:rPr>
        <w:t>igualmente atacada pelos auto ataques de Cindy, agressividade que a adolescente tamb</w:t>
      </w:r>
      <w:r>
        <w:rPr>
          <w:rStyle w:val="Nenhum"/>
          <w:shd w:val="clear" w:color="auto" w:fill="FFFFFF"/>
          <w:lang w:val="pt-PT"/>
        </w:rPr>
        <w:t>é</w:t>
      </w:r>
      <w:r>
        <w:rPr>
          <w:rStyle w:val="Hyperlink3"/>
          <w:rFonts w:eastAsia="Arial Unicode MS"/>
          <w:lang w:val="pt-PT"/>
        </w:rPr>
        <w:t>m se inflige de um modo oral por meio da ingest</w:t>
      </w:r>
      <w:r>
        <w:rPr>
          <w:rStyle w:val="Nenhum"/>
          <w:shd w:val="clear" w:color="auto" w:fill="FFFFFF"/>
          <w:lang w:val="pt-PT"/>
        </w:rPr>
        <w:t>ã</w:t>
      </w:r>
      <w:r>
        <w:rPr>
          <w:rStyle w:val="Hyperlink3"/>
          <w:rFonts w:eastAsia="Arial Unicode MS"/>
          <w:lang w:val="pt-PT"/>
        </w:rPr>
        <w:t xml:space="preserve">o medicamentosa, em espelho </w:t>
      </w:r>
      <w:r>
        <w:rPr>
          <w:rStyle w:val="Nenhum"/>
          <w:shd w:val="clear" w:color="auto" w:fill="FFFFFF"/>
          <w:lang w:val="pt-PT"/>
        </w:rPr>
        <w:t xml:space="preserve">à </w:t>
      </w:r>
      <w:r>
        <w:rPr>
          <w:rStyle w:val="Hyperlink3"/>
          <w:rFonts w:eastAsia="Arial Unicode MS"/>
          <w:lang w:val="de-DE"/>
        </w:rPr>
        <w:t>ingest</w:t>
      </w:r>
      <w:r>
        <w:rPr>
          <w:rStyle w:val="Nenhum"/>
          <w:shd w:val="clear" w:color="auto" w:fill="FFFFFF"/>
          <w:lang w:val="pt-PT"/>
        </w:rPr>
        <w:t>ã</w:t>
      </w:r>
      <w:r>
        <w:rPr>
          <w:rStyle w:val="Hyperlink3"/>
          <w:rFonts w:eastAsia="Arial Unicode MS"/>
          <w:lang w:val="it-IT"/>
        </w:rPr>
        <w:t>o alco</w:t>
      </w:r>
      <w:r>
        <w:rPr>
          <w:rStyle w:val="Nenhum"/>
          <w:shd w:val="clear" w:color="auto" w:fill="FFFFFF"/>
          <w:lang w:val="pt-PT"/>
        </w:rPr>
        <w:t>ó</w:t>
      </w:r>
      <w:r>
        <w:rPr>
          <w:rStyle w:val="Hyperlink3"/>
          <w:rFonts w:eastAsia="Arial Unicode MS"/>
          <w:lang w:val="pt-PT"/>
        </w:rPr>
        <w:t>lica da m</w:t>
      </w:r>
      <w:r>
        <w:rPr>
          <w:rStyle w:val="Nenhum"/>
          <w:shd w:val="clear" w:color="auto" w:fill="FFFFFF"/>
          <w:lang w:val="pt-PT"/>
        </w:rPr>
        <w:t>ã</w:t>
      </w:r>
      <w:r>
        <w:rPr>
          <w:rStyle w:val="Hyperlink3"/>
          <w:rFonts w:eastAsia="Arial Unicode MS"/>
          <w:lang w:val="pt-PT"/>
        </w:rPr>
        <w:t>e. A morte buscada pela tentativa de suic</w:t>
      </w:r>
      <w:r>
        <w:rPr>
          <w:rStyle w:val="Nenhum"/>
          <w:shd w:val="clear" w:color="auto" w:fill="FFFFFF"/>
          <w:lang w:val="pt-PT"/>
        </w:rPr>
        <w:t>í</w:t>
      </w:r>
      <w:r>
        <w:rPr>
          <w:rStyle w:val="Hyperlink3"/>
          <w:rFonts w:eastAsia="Arial Unicode MS"/>
          <w:lang w:val="pt-PT"/>
        </w:rPr>
        <w:t>dio de Cindy teria a fun</w:t>
      </w:r>
      <w:r>
        <w:rPr>
          <w:rStyle w:val="Nenhum"/>
          <w:shd w:val="clear" w:color="auto" w:fill="FFFFFF"/>
          <w:lang w:val="pt-PT"/>
        </w:rPr>
        <w:t>çã</w:t>
      </w:r>
      <w:r>
        <w:rPr>
          <w:rStyle w:val="Hyperlink3"/>
          <w:rFonts w:eastAsia="Arial Unicode MS"/>
          <w:lang w:val="pt-PT"/>
        </w:rPr>
        <w:t>o de fazer desaparecer todo esse sofrimento ps</w:t>
      </w:r>
      <w:r>
        <w:rPr>
          <w:rStyle w:val="Nenhum"/>
          <w:shd w:val="clear" w:color="auto" w:fill="FFFFFF"/>
          <w:lang w:val="pt-PT"/>
        </w:rPr>
        <w:t>í</w:t>
      </w:r>
      <w:r>
        <w:rPr>
          <w:rStyle w:val="Hyperlink3"/>
          <w:rFonts w:eastAsia="Arial Unicode MS"/>
          <w:lang w:val="pt-PT"/>
        </w:rPr>
        <w:t>quico, no qual a adolescente, vendo-se desprotegida e incapaz de escrever uma hist</w:t>
      </w:r>
      <w:r>
        <w:rPr>
          <w:rStyle w:val="Nenhum"/>
          <w:shd w:val="clear" w:color="auto" w:fill="FFFFFF"/>
          <w:lang w:val="pt-PT"/>
        </w:rPr>
        <w:t>ó</w:t>
      </w:r>
      <w:r>
        <w:rPr>
          <w:rStyle w:val="Hyperlink3"/>
          <w:rFonts w:eastAsia="Arial Unicode MS"/>
          <w:lang w:val="it-IT"/>
        </w:rPr>
        <w:t>ria pr</w:t>
      </w:r>
      <w:r>
        <w:rPr>
          <w:rStyle w:val="Nenhum"/>
          <w:shd w:val="clear" w:color="auto" w:fill="FFFFFF"/>
          <w:lang w:val="pt-PT"/>
        </w:rPr>
        <w:t>ó</w:t>
      </w:r>
      <w:r>
        <w:rPr>
          <w:rStyle w:val="Hyperlink3"/>
          <w:rFonts w:eastAsia="Arial Unicode MS"/>
          <w:lang w:val="pt-PT"/>
        </w:rPr>
        <w:t>pria de vida, busca se livrar do peso de mem</w:t>
      </w:r>
      <w:r>
        <w:rPr>
          <w:rStyle w:val="Nenhum"/>
          <w:shd w:val="clear" w:color="auto" w:fill="FFFFFF"/>
          <w:lang w:val="pt-PT"/>
        </w:rPr>
        <w:t>ó</w:t>
      </w:r>
      <w:r>
        <w:rPr>
          <w:rStyle w:val="Hyperlink3"/>
          <w:rFonts w:eastAsia="Arial Unicode MS"/>
          <w:lang w:val="pt-PT"/>
        </w:rPr>
        <w:t>rias intoler</w:t>
      </w:r>
      <w:r>
        <w:rPr>
          <w:rStyle w:val="Nenhum"/>
          <w:shd w:val="clear" w:color="auto" w:fill="FFFFFF"/>
          <w:lang w:val="pt-PT"/>
        </w:rPr>
        <w:t>á</w:t>
      </w:r>
      <w:r>
        <w:rPr>
          <w:rStyle w:val="Hyperlink3"/>
          <w:rFonts w:eastAsia="Arial Unicode MS"/>
          <w:lang w:val="pt-PT"/>
        </w:rPr>
        <w:t>veis, de um segredo mort</w:t>
      </w:r>
      <w:r>
        <w:rPr>
          <w:rStyle w:val="Nenhum"/>
          <w:shd w:val="clear" w:color="auto" w:fill="FFFFFF"/>
          <w:lang w:val="pt-PT"/>
        </w:rPr>
        <w:t>í</w:t>
      </w:r>
      <w:r>
        <w:rPr>
          <w:rStyle w:val="Hyperlink3"/>
          <w:rFonts w:eastAsia="Arial Unicode MS"/>
          <w:lang w:val="pt-PT"/>
        </w:rPr>
        <w:t>fero que ela teve que carregar sozinha durante toda sua vida.</w:t>
      </w:r>
    </w:p>
    <w:p w14:paraId="22440283" w14:textId="77777777" w:rsidR="000D5E5D" w:rsidRDefault="00797F8F">
      <w:pPr>
        <w:pStyle w:val="Corpo"/>
        <w:widowControl w:val="0"/>
        <w:spacing w:line="360" w:lineRule="auto"/>
        <w:ind w:firstLine="708"/>
        <w:jc w:val="both"/>
        <w:rPr>
          <w:rStyle w:val="Hyperlink3"/>
          <w:rFonts w:eastAsia="Arial Unicode MS"/>
        </w:rPr>
      </w:pPr>
      <w:bookmarkStart w:id="19" w:name="_rdcrjn"/>
      <w:bookmarkEnd w:id="19"/>
      <w:r>
        <w:rPr>
          <w:rStyle w:val="Hyperlink3"/>
          <w:rFonts w:eastAsia="Arial Unicode MS"/>
        </w:rPr>
        <w:t>P</w:t>
      </w:r>
      <w:r>
        <w:rPr>
          <w:rStyle w:val="Hyperlink3"/>
          <w:rFonts w:eastAsia="Arial Unicode MS"/>
          <w:lang w:val="pt-PT"/>
        </w:rPr>
        <w:t>odemos notar, por meio da ilustra</w:t>
      </w:r>
      <w:r>
        <w:rPr>
          <w:rStyle w:val="Nenhum"/>
          <w:shd w:val="clear" w:color="auto" w:fill="FFFFFF"/>
          <w:lang w:val="pt-PT"/>
        </w:rPr>
        <w:t>çã</w:t>
      </w:r>
      <w:r>
        <w:rPr>
          <w:rStyle w:val="Hyperlink3"/>
          <w:rFonts w:eastAsia="Arial Unicode MS"/>
          <w:lang w:val="pt-PT"/>
        </w:rPr>
        <w:t>o e da an</w:t>
      </w:r>
      <w:r>
        <w:rPr>
          <w:rStyle w:val="Nenhum"/>
          <w:shd w:val="clear" w:color="auto" w:fill="FFFFFF"/>
          <w:lang w:val="pt-PT"/>
        </w:rPr>
        <w:t>á</w:t>
      </w:r>
      <w:r>
        <w:rPr>
          <w:rStyle w:val="Hyperlink3"/>
          <w:rFonts w:eastAsia="Arial Unicode MS"/>
          <w:lang w:val="pt-PT"/>
        </w:rPr>
        <w:t>lise desse caso, como o estancamento do tempo est</w:t>
      </w:r>
      <w:r>
        <w:rPr>
          <w:rStyle w:val="Nenhum"/>
          <w:shd w:val="clear" w:color="auto" w:fill="FFFFFF"/>
          <w:lang w:val="pt-PT"/>
        </w:rPr>
        <w:t xml:space="preserve">á </w:t>
      </w:r>
      <w:r>
        <w:rPr>
          <w:rStyle w:val="Hyperlink3"/>
          <w:rFonts w:eastAsia="Arial Unicode MS"/>
          <w:lang w:val="pt-PT"/>
        </w:rPr>
        <w:t>presente na ideia de a adolescente vir a tirar a pr</w:t>
      </w:r>
      <w:r>
        <w:rPr>
          <w:rStyle w:val="Nenhum"/>
          <w:shd w:val="clear" w:color="auto" w:fill="FFFFFF"/>
          <w:lang w:val="pt-PT"/>
        </w:rPr>
        <w:t>ó</w:t>
      </w:r>
      <w:r>
        <w:rPr>
          <w:rStyle w:val="Hyperlink3"/>
          <w:rFonts w:eastAsia="Arial Unicode MS"/>
          <w:lang w:val="pt-PT"/>
        </w:rPr>
        <w:t>pria vida. Ela declara que a tentativa de suic</w:t>
      </w:r>
      <w:r>
        <w:rPr>
          <w:rStyle w:val="Nenhum"/>
          <w:shd w:val="clear" w:color="auto" w:fill="FFFFFF"/>
          <w:lang w:val="pt-PT"/>
        </w:rPr>
        <w:t>í</w:t>
      </w:r>
      <w:r>
        <w:rPr>
          <w:rStyle w:val="Hyperlink3"/>
          <w:rFonts w:eastAsia="Arial Unicode MS"/>
          <w:lang w:val="pt-PT"/>
        </w:rPr>
        <w:t>dio a impediria de crescer, ou seja, sua hist</w:t>
      </w:r>
      <w:r>
        <w:rPr>
          <w:rStyle w:val="Nenhum"/>
          <w:shd w:val="clear" w:color="auto" w:fill="FFFFFF"/>
          <w:lang w:val="pt-PT"/>
        </w:rPr>
        <w:t>ó</w:t>
      </w:r>
      <w:r>
        <w:rPr>
          <w:rStyle w:val="Hyperlink3"/>
          <w:rFonts w:eastAsia="Arial Unicode MS"/>
          <w:lang w:val="pt-PT"/>
        </w:rPr>
        <w:t>ria terminaria no exato momento em que ela iria poder se situar em uma gera</w:t>
      </w:r>
      <w:r>
        <w:rPr>
          <w:rStyle w:val="Nenhum"/>
          <w:shd w:val="clear" w:color="auto" w:fill="FFFFFF"/>
          <w:lang w:val="pt-PT"/>
        </w:rPr>
        <w:t>çã</w:t>
      </w:r>
      <w:r>
        <w:rPr>
          <w:rStyle w:val="Hyperlink3"/>
          <w:rFonts w:eastAsia="Arial Unicode MS"/>
          <w:lang w:val="pt-PT"/>
        </w:rPr>
        <w:t>o distinta da dos pais. O gesto suicida de Cindy aponta para uma temporalidade congelada, circular, em que qualquer possibilidade de mudan</w:t>
      </w:r>
      <w:r>
        <w:rPr>
          <w:rStyle w:val="Nenhum"/>
          <w:shd w:val="clear" w:color="auto" w:fill="FFFFFF"/>
          <w:lang w:val="pt-PT"/>
        </w:rPr>
        <w:t>ç</w:t>
      </w:r>
      <w:r>
        <w:rPr>
          <w:rStyle w:val="Hyperlink3"/>
          <w:rFonts w:eastAsia="Arial Unicode MS"/>
          <w:lang w:val="pt-PT"/>
        </w:rPr>
        <w:t>a e de cria</w:t>
      </w:r>
      <w:r>
        <w:rPr>
          <w:rStyle w:val="Nenhum"/>
          <w:shd w:val="clear" w:color="auto" w:fill="FFFFFF"/>
          <w:lang w:val="pt-PT"/>
        </w:rPr>
        <w:t>çã</w:t>
      </w:r>
      <w:r>
        <w:rPr>
          <w:rStyle w:val="Hyperlink3"/>
          <w:rFonts w:eastAsia="Arial Unicode MS"/>
          <w:lang w:val="pt-PT"/>
        </w:rPr>
        <w:t xml:space="preserve">o do novo </w:t>
      </w:r>
      <w:r>
        <w:rPr>
          <w:rStyle w:val="Nenhum"/>
          <w:shd w:val="clear" w:color="auto" w:fill="FFFFFF"/>
          <w:lang w:val="pt-PT"/>
        </w:rPr>
        <w:t xml:space="preserve">é </w:t>
      </w:r>
      <w:r>
        <w:rPr>
          <w:rStyle w:val="Hyperlink3"/>
          <w:rFonts w:eastAsia="Arial Unicode MS"/>
          <w:lang w:val="pt-PT"/>
        </w:rPr>
        <w:t>inviabilizada. Os aspectos identificat</w:t>
      </w:r>
      <w:r>
        <w:rPr>
          <w:rStyle w:val="Nenhum"/>
          <w:shd w:val="clear" w:color="auto" w:fill="FFFFFF"/>
          <w:lang w:val="pt-PT"/>
        </w:rPr>
        <w:t>ó</w:t>
      </w:r>
      <w:r>
        <w:rPr>
          <w:rStyle w:val="Hyperlink3"/>
          <w:rFonts w:eastAsia="Arial Unicode MS"/>
          <w:lang w:val="pt-PT"/>
        </w:rPr>
        <w:t>rios se entrela</w:t>
      </w:r>
      <w:r>
        <w:rPr>
          <w:rStyle w:val="Nenhum"/>
          <w:shd w:val="clear" w:color="auto" w:fill="FFFFFF"/>
          <w:lang w:val="pt-PT"/>
        </w:rPr>
        <w:t>ç</w:t>
      </w:r>
      <w:r>
        <w:rPr>
          <w:rStyle w:val="Hyperlink3"/>
          <w:rFonts w:eastAsia="Arial Unicode MS"/>
          <w:lang w:val="pt-PT"/>
        </w:rPr>
        <w:t>am com a dimens</w:t>
      </w:r>
      <w:r>
        <w:rPr>
          <w:rStyle w:val="Nenhum"/>
          <w:shd w:val="clear" w:color="auto" w:fill="FFFFFF"/>
          <w:lang w:val="pt-PT"/>
        </w:rPr>
        <w:t>ã</w:t>
      </w:r>
      <w:r>
        <w:rPr>
          <w:rStyle w:val="Hyperlink3"/>
          <w:rFonts w:eastAsia="Arial Unicode MS"/>
          <w:lang w:val="pt-PT"/>
        </w:rPr>
        <w:t>o da reviv</w:t>
      </w:r>
      <w:r>
        <w:rPr>
          <w:rStyle w:val="Nenhum"/>
          <w:shd w:val="clear" w:color="auto" w:fill="FFFFFF"/>
          <w:lang w:val="pt-PT"/>
        </w:rPr>
        <w:t>ê</w:t>
      </w:r>
      <w:r>
        <w:rPr>
          <w:rStyle w:val="Hyperlink3"/>
          <w:rFonts w:eastAsia="Arial Unicode MS"/>
          <w:lang w:val="it-IT"/>
        </w:rPr>
        <w:t>ncia ed</w:t>
      </w:r>
      <w:r>
        <w:rPr>
          <w:rStyle w:val="Nenhum"/>
          <w:shd w:val="clear" w:color="auto" w:fill="FFFFFF"/>
          <w:lang w:val="pt-PT"/>
        </w:rPr>
        <w:t>í</w:t>
      </w:r>
      <w:r>
        <w:rPr>
          <w:rStyle w:val="Hyperlink3"/>
          <w:rFonts w:eastAsia="Arial Unicode MS"/>
          <w:lang w:val="pt-PT"/>
        </w:rPr>
        <w:t>pica na adolesc</w:t>
      </w:r>
      <w:r>
        <w:rPr>
          <w:rStyle w:val="Nenhum"/>
          <w:shd w:val="clear" w:color="auto" w:fill="FFFFFF"/>
          <w:lang w:val="pt-PT"/>
        </w:rPr>
        <w:t>ê</w:t>
      </w:r>
      <w:r>
        <w:rPr>
          <w:rStyle w:val="Hyperlink3"/>
          <w:rFonts w:eastAsia="Arial Unicode MS"/>
          <w:lang w:val="pt-PT"/>
        </w:rPr>
        <w:t>ncia, com as fantasias sexuais e violentas intensificadas pela puberdade. Dar a vida e dar a morte se misturam, em um cen</w:t>
      </w:r>
      <w:r>
        <w:rPr>
          <w:rStyle w:val="Nenhum"/>
          <w:shd w:val="clear" w:color="auto" w:fill="FFFFFF"/>
          <w:lang w:val="pt-PT"/>
        </w:rPr>
        <w:t>á</w:t>
      </w:r>
      <w:r>
        <w:rPr>
          <w:rStyle w:val="Hyperlink3"/>
          <w:rFonts w:eastAsia="Arial Unicode MS"/>
          <w:lang w:val="pt-PT"/>
        </w:rPr>
        <w:t>rio onde a possibilidade de abrir-se para o novo, diferenciando-se e inscrevendo a diferen</w:t>
      </w:r>
      <w:r>
        <w:rPr>
          <w:rStyle w:val="Nenhum"/>
          <w:shd w:val="clear" w:color="auto" w:fill="FFFFFF"/>
          <w:lang w:val="pt-PT"/>
        </w:rPr>
        <w:t>ç</w:t>
      </w:r>
      <w:r>
        <w:rPr>
          <w:rStyle w:val="Hyperlink3"/>
          <w:rFonts w:eastAsia="Arial Unicode MS"/>
          <w:lang w:val="pt-PT"/>
        </w:rPr>
        <w:t xml:space="preserve">a geracional, fica impossibilitada, congelada. A recusa de Cindy em crescer </w:t>
      </w:r>
      <w:r>
        <w:rPr>
          <w:rStyle w:val="Nenhum"/>
          <w:shd w:val="clear" w:color="auto" w:fill="FFFFFF"/>
          <w:lang w:val="pt-PT"/>
        </w:rPr>
        <w:t xml:space="preserve">é </w:t>
      </w:r>
      <w:r>
        <w:rPr>
          <w:rStyle w:val="Hyperlink3"/>
          <w:rFonts w:eastAsia="Arial Unicode MS"/>
          <w:lang w:val="pt-PT"/>
        </w:rPr>
        <w:t xml:space="preserve">uma recusa que remete </w:t>
      </w:r>
      <w:r>
        <w:rPr>
          <w:rStyle w:val="Nenhum"/>
          <w:shd w:val="clear" w:color="auto" w:fill="FFFFFF"/>
          <w:lang w:val="pt-PT"/>
        </w:rPr>
        <w:t xml:space="preserve">à </w:t>
      </w:r>
      <w:r>
        <w:rPr>
          <w:rStyle w:val="Hyperlink3"/>
          <w:rFonts w:eastAsia="Arial Unicode MS"/>
          <w:lang w:val="pt-PT"/>
        </w:rPr>
        <w:t>impossibilidade de separa</w:t>
      </w:r>
      <w:r>
        <w:rPr>
          <w:rStyle w:val="Nenhum"/>
          <w:shd w:val="clear" w:color="auto" w:fill="FFFFFF"/>
          <w:lang w:val="pt-PT"/>
        </w:rPr>
        <w:t>çã</w:t>
      </w:r>
      <w:r>
        <w:rPr>
          <w:rStyle w:val="Hyperlink3"/>
          <w:rFonts w:eastAsia="Arial Unicode MS"/>
          <w:lang w:val="pt-PT"/>
        </w:rPr>
        <w:t>o, as gera</w:t>
      </w:r>
      <w:r>
        <w:rPr>
          <w:rStyle w:val="Nenhum"/>
          <w:shd w:val="clear" w:color="auto" w:fill="FFFFFF"/>
          <w:lang w:val="pt-PT"/>
        </w:rPr>
        <w:t>çõ</w:t>
      </w:r>
      <w:r>
        <w:rPr>
          <w:rStyle w:val="Hyperlink3"/>
          <w:rFonts w:eastAsia="Arial Unicode MS"/>
          <w:lang w:val="pt-PT"/>
        </w:rPr>
        <w:t>es aparecem confundidas, elementos ed</w:t>
      </w:r>
      <w:r>
        <w:rPr>
          <w:rStyle w:val="Nenhum"/>
          <w:shd w:val="clear" w:color="auto" w:fill="FFFFFF"/>
          <w:lang w:val="pt-PT"/>
        </w:rPr>
        <w:t>í</w:t>
      </w:r>
      <w:r>
        <w:rPr>
          <w:rStyle w:val="Hyperlink3"/>
          <w:rFonts w:eastAsia="Arial Unicode MS"/>
          <w:lang w:val="pt-PT"/>
        </w:rPr>
        <w:t xml:space="preserve">picos e arcaicos entravando o desenrolar do trabalho subjetivo da adolescente. </w:t>
      </w:r>
    </w:p>
    <w:p w14:paraId="2621185C" w14:textId="77777777" w:rsidR="000D5E5D" w:rsidRDefault="00797F8F">
      <w:pPr>
        <w:pStyle w:val="Corpo"/>
        <w:widowControl w:val="0"/>
        <w:spacing w:line="360" w:lineRule="auto"/>
        <w:ind w:firstLine="709"/>
        <w:jc w:val="both"/>
        <w:rPr>
          <w:rStyle w:val="Hyperlink3"/>
          <w:rFonts w:eastAsia="Arial Unicode MS"/>
        </w:rPr>
      </w:pPr>
      <w:r>
        <w:rPr>
          <w:rStyle w:val="Hyperlink3"/>
          <w:rFonts w:eastAsia="Arial Unicode MS"/>
          <w:lang w:val="pt-PT"/>
        </w:rPr>
        <w:t>O exemplo cl</w:t>
      </w:r>
      <w:r>
        <w:rPr>
          <w:rStyle w:val="Nenhum"/>
          <w:shd w:val="clear" w:color="auto" w:fill="FFFFFF"/>
          <w:lang w:val="pt-PT"/>
        </w:rPr>
        <w:t>í</w:t>
      </w:r>
      <w:r>
        <w:rPr>
          <w:rStyle w:val="Hyperlink3"/>
          <w:rFonts w:eastAsia="Arial Unicode MS"/>
          <w:lang w:val="pt-PT"/>
        </w:rPr>
        <w:t>nico de Cindy nos leva a pensar como o ataque ao seu corpo por meio de suas tentativas de suic</w:t>
      </w:r>
      <w:r>
        <w:rPr>
          <w:rStyle w:val="Nenhum"/>
          <w:shd w:val="clear" w:color="auto" w:fill="FFFFFF"/>
          <w:lang w:val="pt-PT"/>
        </w:rPr>
        <w:t>í</w:t>
      </w:r>
      <w:r>
        <w:rPr>
          <w:rStyle w:val="Hyperlink3"/>
          <w:rFonts w:eastAsia="Arial Unicode MS"/>
          <w:lang w:val="pt-PT"/>
        </w:rPr>
        <w:t>dio, suas declara</w:t>
      </w:r>
      <w:r>
        <w:rPr>
          <w:rStyle w:val="Nenhum"/>
          <w:shd w:val="clear" w:color="auto" w:fill="FFFFFF"/>
          <w:lang w:val="pt-PT"/>
        </w:rPr>
        <w:t>çõ</w:t>
      </w:r>
      <w:r>
        <w:rPr>
          <w:rStyle w:val="Hyperlink3"/>
          <w:rFonts w:eastAsia="Arial Unicode MS"/>
          <w:lang w:val="pt-PT"/>
        </w:rPr>
        <w:t>es em torno de n</w:t>
      </w:r>
      <w:r>
        <w:rPr>
          <w:rStyle w:val="Nenhum"/>
          <w:shd w:val="clear" w:color="auto" w:fill="FFFFFF"/>
          <w:lang w:val="pt-PT"/>
        </w:rPr>
        <w:t>ã</w:t>
      </w:r>
      <w:r>
        <w:rPr>
          <w:rStyle w:val="Hyperlink3"/>
          <w:rFonts w:eastAsia="Arial Unicode MS"/>
          <w:lang w:val="pt-PT"/>
        </w:rPr>
        <w:t xml:space="preserve">o querer crescer o suficiente, </w:t>
      </w:r>
      <w:r>
        <w:rPr>
          <w:rStyle w:val="Nenhum"/>
          <w:shd w:val="clear" w:color="auto" w:fill="FFFFFF"/>
          <w:lang w:val="pt-PT"/>
        </w:rPr>
        <w:t>“</w:t>
      </w:r>
      <w:r>
        <w:rPr>
          <w:rStyle w:val="Hyperlink3"/>
          <w:rFonts w:eastAsia="Arial Unicode MS"/>
          <w:lang w:val="pt-PT"/>
        </w:rPr>
        <w:t>suficiente para se tornar uma mulher</w:t>
      </w:r>
      <w:r>
        <w:rPr>
          <w:rStyle w:val="Nenhum"/>
          <w:shd w:val="clear" w:color="auto" w:fill="FFFFFF"/>
          <w:lang w:val="pt-PT"/>
        </w:rPr>
        <w:t>”</w:t>
      </w:r>
      <w:r>
        <w:rPr>
          <w:rStyle w:val="Hyperlink3"/>
          <w:rFonts w:eastAsia="Arial Unicode MS"/>
          <w:lang w:val="pt-PT"/>
        </w:rPr>
        <w:t>, apontam para um ato de transgress</w:t>
      </w:r>
      <w:r>
        <w:rPr>
          <w:rStyle w:val="Nenhum"/>
          <w:shd w:val="clear" w:color="auto" w:fill="FFFFFF"/>
          <w:lang w:val="pt-PT"/>
        </w:rPr>
        <w:t>ã</w:t>
      </w:r>
      <w:r>
        <w:rPr>
          <w:rStyle w:val="Hyperlink3"/>
          <w:rFonts w:eastAsia="Arial Unicode MS"/>
          <w:lang w:val="pt-PT"/>
        </w:rPr>
        <w:t>o de um dos interditos parentais impl</w:t>
      </w:r>
      <w:r>
        <w:rPr>
          <w:rStyle w:val="Nenhum"/>
          <w:shd w:val="clear" w:color="auto" w:fill="FFFFFF"/>
          <w:lang w:val="pt-PT"/>
        </w:rPr>
        <w:t>í</w:t>
      </w:r>
      <w:r>
        <w:rPr>
          <w:rStyle w:val="Hyperlink3"/>
          <w:rFonts w:eastAsia="Arial Unicode MS"/>
          <w:lang w:val="pt-PT"/>
        </w:rPr>
        <w:t>citos: o de n</w:t>
      </w:r>
      <w:r>
        <w:rPr>
          <w:rStyle w:val="Nenhum"/>
          <w:shd w:val="clear" w:color="auto" w:fill="FFFFFF"/>
          <w:lang w:val="pt-PT"/>
        </w:rPr>
        <w:t>ã</w:t>
      </w:r>
      <w:r>
        <w:rPr>
          <w:rStyle w:val="Hyperlink3"/>
          <w:rFonts w:eastAsia="Arial Unicode MS"/>
          <w:lang w:val="pt-PT"/>
        </w:rPr>
        <w:t xml:space="preserve">o destruir o corpo que </w:t>
      </w:r>
      <w:r>
        <w:rPr>
          <w:rStyle w:val="Nenhum"/>
          <w:shd w:val="clear" w:color="auto" w:fill="FFFFFF"/>
          <w:lang w:val="pt-PT"/>
        </w:rPr>
        <w:t xml:space="preserve">é </w:t>
      </w:r>
      <w:r>
        <w:rPr>
          <w:rStyle w:val="Hyperlink3"/>
          <w:rFonts w:eastAsia="Arial Unicode MS"/>
          <w:lang w:val="pt-PT"/>
        </w:rPr>
        <w:t>fruto da rela</w:t>
      </w:r>
      <w:r>
        <w:rPr>
          <w:rStyle w:val="Nenhum"/>
          <w:shd w:val="clear" w:color="auto" w:fill="FFFFFF"/>
          <w:lang w:val="pt-PT"/>
        </w:rPr>
        <w:t>çã</w:t>
      </w:r>
      <w:r>
        <w:rPr>
          <w:rStyle w:val="Hyperlink3"/>
          <w:rFonts w:eastAsia="Arial Unicode MS"/>
        </w:rPr>
        <w:t xml:space="preserve">o </w:t>
      </w:r>
      <w:r>
        <w:rPr>
          <w:rStyle w:val="Nenhum"/>
          <w:shd w:val="clear" w:color="auto" w:fill="FFFFFF"/>
          <w:lang w:val="pt-PT"/>
        </w:rPr>
        <w:t>í</w:t>
      </w:r>
      <w:r>
        <w:rPr>
          <w:rStyle w:val="Hyperlink3"/>
          <w:rFonts w:eastAsia="Arial Unicode MS"/>
          <w:lang w:val="pt-PT"/>
        </w:rPr>
        <w:t>ntima dos pais. O recurso ao suic</w:t>
      </w:r>
      <w:r>
        <w:rPr>
          <w:rStyle w:val="Nenhum"/>
          <w:shd w:val="clear" w:color="auto" w:fill="FFFFFF"/>
          <w:lang w:val="pt-PT"/>
        </w:rPr>
        <w:t>í</w:t>
      </w:r>
      <w:r>
        <w:rPr>
          <w:rStyle w:val="Hyperlink3"/>
          <w:rFonts w:eastAsia="Arial Unicode MS"/>
          <w:lang w:val="pt-PT"/>
        </w:rPr>
        <w:t>dio, nesse momento, poder</w:t>
      </w:r>
      <w:r>
        <w:rPr>
          <w:rStyle w:val="Nenhum"/>
          <w:shd w:val="clear" w:color="auto" w:fill="FFFFFF"/>
          <w:lang w:val="pt-PT"/>
        </w:rPr>
        <w:t xml:space="preserve">á </w:t>
      </w:r>
      <w:r>
        <w:rPr>
          <w:rStyle w:val="Hyperlink3"/>
          <w:rFonts w:eastAsia="Arial Unicode MS"/>
          <w:lang w:val="es-ES_tradnl"/>
        </w:rPr>
        <w:t>denunciar algo que n</w:t>
      </w:r>
      <w:r>
        <w:rPr>
          <w:rStyle w:val="Nenhum"/>
          <w:shd w:val="clear" w:color="auto" w:fill="FFFFFF"/>
          <w:lang w:val="pt-PT"/>
        </w:rPr>
        <w:t>ã</w:t>
      </w:r>
      <w:r>
        <w:rPr>
          <w:rStyle w:val="Hyperlink3"/>
          <w:rFonts w:eastAsia="Arial Unicode MS"/>
          <w:lang w:val="pt-PT"/>
        </w:rPr>
        <w:t>o vai bem entre as gera</w:t>
      </w:r>
      <w:r>
        <w:rPr>
          <w:rStyle w:val="Nenhum"/>
          <w:shd w:val="clear" w:color="auto" w:fill="FFFFFF"/>
          <w:lang w:val="pt-PT"/>
        </w:rPr>
        <w:t>çõ</w:t>
      </w:r>
      <w:r>
        <w:rPr>
          <w:rStyle w:val="Hyperlink3"/>
          <w:rFonts w:eastAsia="Arial Unicode MS"/>
          <w:lang w:val="pt-PT"/>
        </w:rPr>
        <w:t>es, e que circula entre elas, impossibilitando o pr</w:t>
      </w:r>
      <w:r>
        <w:rPr>
          <w:rStyle w:val="Nenhum"/>
          <w:shd w:val="clear" w:color="auto" w:fill="FFFFFF"/>
          <w:lang w:val="pt-PT"/>
        </w:rPr>
        <w:t>ó</w:t>
      </w:r>
      <w:r>
        <w:rPr>
          <w:rStyle w:val="Hyperlink3"/>
          <w:rFonts w:eastAsia="Arial Unicode MS"/>
          <w:lang w:val="pt-PT"/>
        </w:rPr>
        <w:t>prio processo de subjetiva</w:t>
      </w:r>
      <w:r>
        <w:rPr>
          <w:rStyle w:val="Nenhum"/>
          <w:shd w:val="clear" w:color="auto" w:fill="FFFFFF"/>
          <w:lang w:val="pt-PT"/>
        </w:rPr>
        <w:t>çã</w:t>
      </w:r>
      <w:r>
        <w:rPr>
          <w:rStyle w:val="Hyperlink3"/>
          <w:rFonts w:eastAsia="Arial Unicode MS"/>
          <w:lang w:val="pt-PT"/>
        </w:rPr>
        <w:t>o do adolescente.</w:t>
      </w:r>
    </w:p>
    <w:p w14:paraId="5EB040CF" w14:textId="77777777" w:rsidR="000D5E5D" w:rsidRDefault="000D5E5D">
      <w:pPr>
        <w:pStyle w:val="Corpo"/>
        <w:widowControl w:val="0"/>
        <w:spacing w:line="360" w:lineRule="auto"/>
        <w:ind w:firstLine="709"/>
        <w:jc w:val="both"/>
        <w:rPr>
          <w:rStyle w:val="Hyperlink3"/>
          <w:rFonts w:eastAsia="Arial Unicode MS"/>
        </w:rPr>
      </w:pPr>
    </w:p>
    <w:p w14:paraId="2AB338AA" w14:textId="77777777" w:rsidR="000D5E5D" w:rsidRDefault="00797F8F">
      <w:pPr>
        <w:pStyle w:val="Cabealho2"/>
      </w:pPr>
      <w:r>
        <w:rPr>
          <w:rStyle w:val="Nenhum"/>
          <w:rFonts w:eastAsia="Arial Unicode MS" w:cs="Arial Unicode MS"/>
          <w:lang w:val="pt-PT"/>
        </w:rPr>
        <w:t>De uma geraçã</w:t>
      </w:r>
      <w:proofErr w:type="spellStart"/>
      <w:r>
        <w:rPr>
          <w:rStyle w:val="Nenhum"/>
          <w:rFonts w:eastAsia="Arial Unicode MS" w:cs="Arial Unicode MS"/>
        </w:rPr>
        <w:t>o</w:t>
      </w:r>
      <w:proofErr w:type="spellEnd"/>
      <w:r>
        <w:rPr>
          <w:rStyle w:val="Nenhum"/>
          <w:rFonts w:eastAsia="Arial Unicode MS" w:cs="Arial Unicode MS"/>
        </w:rPr>
        <w:t xml:space="preserve"> à </w:t>
      </w:r>
      <w:r>
        <w:rPr>
          <w:rStyle w:val="Nenhum"/>
          <w:rFonts w:eastAsia="Arial Unicode MS" w:cs="Arial Unicode MS"/>
          <w:lang w:val="pt-PT"/>
        </w:rPr>
        <w:t>outra: as vias da transmissã</w:t>
      </w:r>
      <w:r>
        <w:rPr>
          <w:rStyle w:val="Nenhum"/>
          <w:rFonts w:eastAsia="Arial Unicode MS" w:cs="Arial Unicode MS"/>
        </w:rPr>
        <w:t xml:space="preserve">o </w:t>
      </w:r>
      <w:proofErr w:type="spellStart"/>
      <w:r>
        <w:rPr>
          <w:rStyle w:val="Nenhum"/>
          <w:rFonts w:eastAsia="Arial Unicode MS" w:cs="Arial Unicode MS"/>
        </w:rPr>
        <w:t>psí</w:t>
      </w:r>
      <w:proofErr w:type="spellEnd"/>
      <w:r>
        <w:rPr>
          <w:rStyle w:val="Nenhum"/>
          <w:rFonts w:eastAsia="Arial Unicode MS" w:cs="Arial Unicode MS"/>
          <w:lang w:val="es-ES_tradnl"/>
        </w:rPr>
        <w:t>quica</w:t>
      </w:r>
    </w:p>
    <w:p w14:paraId="3891A813" w14:textId="77777777" w:rsidR="000D5E5D" w:rsidRDefault="00797F8F">
      <w:pPr>
        <w:pStyle w:val="Corpo"/>
        <w:widowControl w:val="0"/>
        <w:spacing w:line="360" w:lineRule="auto"/>
        <w:ind w:firstLine="709"/>
        <w:jc w:val="both"/>
        <w:rPr>
          <w:rStyle w:val="Hyperlink3"/>
          <w:rFonts w:eastAsia="Arial Unicode MS"/>
        </w:rPr>
      </w:pPr>
      <w:r>
        <w:rPr>
          <w:rStyle w:val="Hyperlink3"/>
          <w:rFonts w:eastAsia="Arial Unicode MS"/>
          <w:lang w:val="pt-PT"/>
        </w:rPr>
        <w:t>A entrada na adolesc</w:t>
      </w:r>
      <w:r>
        <w:rPr>
          <w:rStyle w:val="Nenhum"/>
          <w:shd w:val="clear" w:color="auto" w:fill="FFFFFF"/>
          <w:lang w:val="pt-PT"/>
        </w:rPr>
        <w:t>ê</w:t>
      </w:r>
      <w:r>
        <w:rPr>
          <w:rStyle w:val="Hyperlink3"/>
          <w:rFonts w:eastAsia="Arial Unicode MS"/>
          <w:lang w:val="pt-PT"/>
        </w:rPr>
        <w:t>ncia dos filhos ir</w:t>
      </w:r>
      <w:r>
        <w:rPr>
          <w:rStyle w:val="Nenhum"/>
          <w:shd w:val="clear" w:color="auto" w:fill="FFFFFF"/>
          <w:lang w:val="pt-PT"/>
        </w:rPr>
        <w:t xml:space="preserve">á </w:t>
      </w:r>
      <w:r>
        <w:rPr>
          <w:rStyle w:val="Hyperlink3"/>
          <w:rFonts w:eastAsia="Arial Unicode MS"/>
          <w:lang w:val="pt-PT"/>
        </w:rPr>
        <w:t>repercutir no psiquismo das figuras parentais, estas tamb</w:t>
      </w:r>
      <w:r>
        <w:rPr>
          <w:rStyle w:val="Nenhum"/>
          <w:shd w:val="clear" w:color="auto" w:fill="FFFFFF"/>
          <w:lang w:val="pt-PT"/>
        </w:rPr>
        <w:t>é</w:t>
      </w:r>
      <w:r>
        <w:rPr>
          <w:rStyle w:val="Hyperlink3"/>
          <w:rFonts w:eastAsia="Arial Unicode MS"/>
          <w:lang w:val="pt-PT"/>
        </w:rPr>
        <w:t>m afetadas pelas pr</w:t>
      </w:r>
      <w:r>
        <w:rPr>
          <w:rStyle w:val="Nenhum"/>
          <w:shd w:val="clear" w:color="auto" w:fill="FFFFFF"/>
          <w:lang w:val="pt-PT"/>
        </w:rPr>
        <w:t>ó</w:t>
      </w:r>
      <w:r>
        <w:rPr>
          <w:rStyle w:val="Hyperlink3"/>
          <w:rFonts w:eastAsia="Arial Unicode MS"/>
          <w:lang w:val="pt-PT"/>
        </w:rPr>
        <w:t>prias fantasias primitivas de vida e morte, de inclus</w:t>
      </w:r>
      <w:r>
        <w:rPr>
          <w:rStyle w:val="Nenhum"/>
          <w:shd w:val="clear" w:color="auto" w:fill="FFFFFF"/>
          <w:lang w:val="pt-PT"/>
        </w:rPr>
        <w:t>ã</w:t>
      </w:r>
      <w:r>
        <w:rPr>
          <w:rStyle w:val="Hyperlink3"/>
          <w:rFonts w:eastAsia="Arial Unicode MS"/>
          <w:lang w:val="pt-PT"/>
        </w:rPr>
        <w:t>o e exclus</w:t>
      </w:r>
      <w:r>
        <w:rPr>
          <w:rStyle w:val="Nenhum"/>
          <w:shd w:val="clear" w:color="auto" w:fill="FFFFFF"/>
          <w:lang w:val="pt-PT"/>
        </w:rPr>
        <w:t>ã</w:t>
      </w:r>
      <w:r>
        <w:rPr>
          <w:rStyle w:val="Hyperlink3"/>
          <w:rFonts w:eastAsia="Arial Unicode MS"/>
          <w:lang w:val="pt-PT"/>
        </w:rPr>
        <w:t>o. Poder dar a vida a uma crian</w:t>
      </w:r>
      <w:r>
        <w:rPr>
          <w:rStyle w:val="Nenhum"/>
          <w:shd w:val="clear" w:color="auto" w:fill="FFFFFF"/>
          <w:lang w:val="pt-PT"/>
        </w:rPr>
        <w:t>ç</w:t>
      </w:r>
      <w:r>
        <w:rPr>
          <w:rStyle w:val="Hyperlink3"/>
          <w:rFonts w:eastAsia="Arial Unicode MS"/>
        </w:rPr>
        <w:t xml:space="preserve">a </w:t>
      </w:r>
      <w:r>
        <w:rPr>
          <w:rStyle w:val="Nenhum"/>
          <w:shd w:val="clear" w:color="auto" w:fill="FFFFFF"/>
          <w:lang w:val="pt-PT"/>
        </w:rPr>
        <w:t xml:space="preserve">é </w:t>
      </w:r>
      <w:proofErr w:type="spellStart"/>
      <w:r>
        <w:rPr>
          <w:rStyle w:val="Hyperlink3"/>
          <w:rFonts w:eastAsia="Arial Unicode MS"/>
          <w:lang w:val="es-ES_tradnl"/>
        </w:rPr>
        <w:t>tamb</w:t>
      </w:r>
      <w:proofErr w:type="spellEnd"/>
      <w:r>
        <w:rPr>
          <w:rStyle w:val="Nenhum"/>
          <w:shd w:val="clear" w:color="auto" w:fill="FFFFFF"/>
          <w:lang w:val="pt-PT"/>
        </w:rPr>
        <w:t>é</w:t>
      </w:r>
      <w:r>
        <w:rPr>
          <w:rStyle w:val="Hyperlink3"/>
          <w:rFonts w:eastAsia="Arial Unicode MS"/>
          <w:lang w:val="pt-PT"/>
        </w:rPr>
        <w:t>m se dar conta que um dia ela ir</w:t>
      </w:r>
      <w:r>
        <w:rPr>
          <w:rStyle w:val="Nenhum"/>
          <w:shd w:val="clear" w:color="auto" w:fill="FFFFFF"/>
          <w:lang w:val="pt-PT"/>
        </w:rPr>
        <w:t xml:space="preserve">á </w:t>
      </w:r>
      <w:r>
        <w:rPr>
          <w:rStyle w:val="Hyperlink3"/>
          <w:rFonts w:eastAsia="Arial Unicode MS"/>
          <w:lang w:val="pt-PT"/>
        </w:rPr>
        <w:t>crescer e se separar, os pais devendo aceitar sair do seu lugar de onipot</w:t>
      </w:r>
      <w:r>
        <w:rPr>
          <w:rStyle w:val="Nenhum"/>
          <w:shd w:val="clear" w:color="auto" w:fill="FFFFFF"/>
          <w:lang w:val="pt-PT"/>
        </w:rPr>
        <w:t>ê</w:t>
      </w:r>
      <w:r>
        <w:rPr>
          <w:rStyle w:val="Hyperlink3"/>
          <w:rFonts w:eastAsia="Arial Unicode MS"/>
          <w:lang w:val="pt-PT"/>
        </w:rPr>
        <w:t>ncia em rela</w:t>
      </w:r>
      <w:r>
        <w:rPr>
          <w:rStyle w:val="Nenhum"/>
          <w:shd w:val="clear" w:color="auto" w:fill="FFFFFF"/>
          <w:lang w:val="pt-PT"/>
        </w:rPr>
        <w:t>çã</w:t>
      </w:r>
      <w:r>
        <w:rPr>
          <w:rStyle w:val="Hyperlink3"/>
          <w:rFonts w:eastAsia="Arial Unicode MS"/>
        </w:rPr>
        <w:t xml:space="preserve">o </w:t>
      </w:r>
      <w:r>
        <w:rPr>
          <w:rStyle w:val="Nenhum"/>
          <w:shd w:val="clear" w:color="auto" w:fill="FFFFFF"/>
          <w:lang w:val="pt-PT"/>
        </w:rPr>
        <w:t>à</w:t>
      </w:r>
      <w:r>
        <w:rPr>
          <w:rStyle w:val="Hyperlink3"/>
          <w:rFonts w:eastAsia="Arial Unicode MS"/>
          <w:lang w:val="pt-PT"/>
        </w:rPr>
        <w:t>s necessidades e desejos dos seus filhos, renunciando certas fantasias ilus</w:t>
      </w:r>
      <w:r>
        <w:rPr>
          <w:rStyle w:val="Nenhum"/>
          <w:shd w:val="clear" w:color="auto" w:fill="FFFFFF"/>
          <w:lang w:val="pt-PT"/>
        </w:rPr>
        <w:t>ó</w:t>
      </w:r>
      <w:r>
        <w:rPr>
          <w:rStyle w:val="Hyperlink3"/>
          <w:rFonts w:eastAsia="Arial Unicode MS"/>
          <w:lang w:val="pt-PT"/>
        </w:rPr>
        <w:t>rias, bem como podendo ir integrando em si a consci</w:t>
      </w:r>
      <w:r>
        <w:rPr>
          <w:rStyle w:val="Nenhum"/>
          <w:shd w:val="clear" w:color="auto" w:fill="FFFFFF"/>
          <w:lang w:val="pt-PT"/>
        </w:rPr>
        <w:t>ê</w:t>
      </w:r>
      <w:r>
        <w:rPr>
          <w:rStyle w:val="Hyperlink3"/>
          <w:rFonts w:eastAsia="Arial Unicode MS"/>
          <w:lang w:val="pt-PT"/>
        </w:rPr>
        <w:t>ncia do seu pr</w:t>
      </w:r>
      <w:r>
        <w:rPr>
          <w:rStyle w:val="Nenhum"/>
          <w:shd w:val="clear" w:color="auto" w:fill="FFFFFF"/>
          <w:lang w:val="pt-PT"/>
        </w:rPr>
        <w:t>ó</w:t>
      </w:r>
      <w:r>
        <w:rPr>
          <w:rStyle w:val="Hyperlink3"/>
          <w:rFonts w:eastAsia="Arial Unicode MS"/>
          <w:lang w:val="pt-PT"/>
        </w:rPr>
        <w:t xml:space="preserve">prio envelhecimento e mortalidade. </w:t>
      </w:r>
    </w:p>
    <w:p w14:paraId="46E9C455" w14:textId="77777777" w:rsidR="000D5E5D" w:rsidRDefault="00797F8F">
      <w:pPr>
        <w:pStyle w:val="Corpo"/>
        <w:widowControl w:val="0"/>
        <w:spacing w:line="360" w:lineRule="auto"/>
        <w:ind w:firstLine="709"/>
        <w:jc w:val="both"/>
        <w:rPr>
          <w:rStyle w:val="Hyperlink3"/>
          <w:rFonts w:eastAsia="Arial Unicode MS"/>
        </w:rPr>
      </w:pPr>
      <w:r>
        <w:rPr>
          <w:rStyle w:val="Hyperlink3"/>
          <w:rFonts w:eastAsia="Arial Unicode MS"/>
          <w:lang w:val="pt-PT"/>
        </w:rPr>
        <w:t>A aceita</w:t>
      </w:r>
      <w:r>
        <w:rPr>
          <w:rStyle w:val="Nenhum"/>
          <w:shd w:val="clear" w:color="auto" w:fill="FFFFFF"/>
          <w:lang w:val="pt-PT"/>
        </w:rPr>
        <w:t>çã</w:t>
      </w:r>
      <w:r>
        <w:rPr>
          <w:rStyle w:val="Hyperlink3"/>
          <w:rFonts w:eastAsia="Arial Unicode MS"/>
          <w:lang w:val="pt-PT"/>
        </w:rPr>
        <w:t>o da continuidade geracional se articula com a perspectiva da transmiss</w:t>
      </w:r>
      <w:r>
        <w:rPr>
          <w:rStyle w:val="Nenhum"/>
          <w:shd w:val="clear" w:color="auto" w:fill="FFFFFF"/>
          <w:lang w:val="pt-PT"/>
        </w:rPr>
        <w:t>ã</w:t>
      </w:r>
      <w:r>
        <w:rPr>
          <w:rStyle w:val="Hyperlink3"/>
          <w:rFonts w:eastAsia="Arial Unicode MS"/>
          <w:lang w:val="pt-PT"/>
        </w:rPr>
        <w:t>o, que possibilitar</w:t>
      </w:r>
      <w:r>
        <w:rPr>
          <w:rStyle w:val="Nenhum"/>
          <w:shd w:val="clear" w:color="auto" w:fill="FFFFFF"/>
          <w:lang w:val="pt-PT"/>
        </w:rPr>
        <w:t xml:space="preserve">á </w:t>
      </w:r>
      <w:r>
        <w:rPr>
          <w:rStyle w:val="Hyperlink3"/>
          <w:rFonts w:eastAsia="Arial Unicode MS"/>
          <w:lang w:val="pt-PT"/>
        </w:rPr>
        <w:t>os processos identificat</w:t>
      </w:r>
      <w:r>
        <w:rPr>
          <w:rStyle w:val="Nenhum"/>
          <w:shd w:val="clear" w:color="auto" w:fill="FFFFFF"/>
          <w:lang w:val="pt-PT"/>
        </w:rPr>
        <w:t>ó</w:t>
      </w:r>
      <w:r>
        <w:rPr>
          <w:rStyle w:val="Hyperlink3"/>
          <w:rFonts w:eastAsia="Arial Unicode MS"/>
          <w:lang w:val="pt-PT"/>
        </w:rPr>
        <w:t>rios do adolescente, a gera</w:t>
      </w:r>
      <w:r>
        <w:rPr>
          <w:rStyle w:val="Nenhum"/>
          <w:shd w:val="clear" w:color="auto" w:fill="FFFFFF"/>
          <w:lang w:val="pt-PT"/>
        </w:rPr>
        <w:t>çã</w:t>
      </w:r>
      <w:r>
        <w:rPr>
          <w:rStyle w:val="Hyperlink3"/>
          <w:rFonts w:eastAsia="Arial Unicode MS"/>
          <w:lang w:val="pt-PT"/>
        </w:rPr>
        <w:t xml:space="preserve">o parental podendo transmitir </w:t>
      </w:r>
      <w:r>
        <w:rPr>
          <w:rStyle w:val="Nenhum"/>
          <w:shd w:val="clear" w:color="auto" w:fill="FFFFFF"/>
          <w:lang w:val="pt-PT"/>
        </w:rPr>
        <w:t xml:space="preserve">à </w:t>
      </w:r>
      <w:r>
        <w:rPr>
          <w:rStyle w:val="Hyperlink3"/>
          <w:rFonts w:eastAsia="Arial Unicode MS"/>
          <w:lang w:val="de-DE"/>
        </w:rPr>
        <w:t>gera</w:t>
      </w:r>
      <w:r>
        <w:rPr>
          <w:rStyle w:val="Nenhum"/>
          <w:shd w:val="clear" w:color="auto" w:fill="FFFFFF"/>
          <w:lang w:val="pt-PT"/>
        </w:rPr>
        <w:t>çã</w:t>
      </w:r>
      <w:r>
        <w:rPr>
          <w:rStyle w:val="Hyperlink3"/>
          <w:rFonts w:eastAsia="Arial Unicode MS"/>
          <w:lang w:val="pt-PT"/>
        </w:rPr>
        <w:t>o dos filhos algo que vai al</w:t>
      </w:r>
      <w:r>
        <w:rPr>
          <w:rStyle w:val="Nenhum"/>
          <w:shd w:val="clear" w:color="auto" w:fill="FFFFFF"/>
          <w:lang w:val="pt-PT"/>
        </w:rPr>
        <w:t>é</w:t>
      </w:r>
      <w:r>
        <w:rPr>
          <w:rStyle w:val="Hyperlink3"/>
          <w:rFonts w:eastAsia="Arial Unicode MS"/>
          <w:lang w:val="pt-PT"/>
        </w:rPr>
        <w:t>m de uma temporalidade biol</w:t>
      </w:r>
      <w:r>
        <w:rPr>
          <w:rStyle w:val="Nenhum"/>
          <w:shd w:val="clear" w:color="auto" w:fill="FFFFFF"/>
          <w:lang w:val="pt-PT"/>
        </w:rPr>
        <w:t>ó</w:t>
      </w:r>
      <w:proofErr w:type="spellStart"/>
      <w:r>
        <w:rPr>
          <w:rStyle w:val="Hyperlink3"/>
          <w:rFonts w:eastAsia="Arial Unicode MS"/>
          <w:lang w:val="es-ES_tradnl"/>
        </w:rPr>
        <w:t>gica</w:t>
      </w:r>
      <w:proofErr w:type="spellEnd"/>
      <w:r>
        <w:rPr>
          <w:rStyle w:val="Hyperlink3"/>
          <w:rFonts w:eastAsia="Arial Unicode MS"/>
          <w:lang w:val="es-ES_tradnl"/>
        </w:rPr>
        <w:t xml:space="preserve"> limitada </w:t>
      </w:r>
      <w:r>
        <w:rPr>
          <w:rStyle w:val="Nenhum"/>
          <w:shd w:val="clear" w:color="auto" w:fill="FFFFFF"/>
          <w:lang w:val="pt-PT"/>
        </w:rPr>
        <w:t xml:space="preserve">à </w:t>
      </w:r>
      <w:r>
        <w:rPr>
          <w:rStyle w:val="Hyperlink3"/>
          <w:rFonts w:eastAsia="Arial Unicode MS"/>
          <w:lang w:val="pt-PT"/>
        </w:rPr>
        <w:t>exist</w:t>
      </w:r>
      <w:r>
        <w:rPr>
          <w:rStyle w:val="Nenhum"/>
          <w:shd w:val="clear" w:color="auto" w:fill="FFFFFF"/>
          <w:lang w:val="pt-PT"/>
        </w:rPr>
        <w:t>ê</w:t>
      </w:r>
      <w:r>
        <w:rPr>
          <w:rStyle w:val="Hyperlink3"/>
          <w:rFonts w:eastAsia="Arial Unicode MS"/>
          <w:lang w:val="pt-PT"/>
        </w:rPr>
        <w:t>ncia da primeira. Quando defendemos a necessidade do adolescente de se separar dos pais, diferenciando-se destes, tamb</w:t>
      </w:r>
      <w:r>
        <w:rPr>
          <w:rStyle w:val="Nenhum"/>
          <w:shd w:val="clear" w:color="auto" w:fill="FFFFFF"/>
          <w:lang w:val="pt-PT"/>
        </w:rPr>
        <w:t>é</w:t>
      </w:r>
      <w:r>
        <w:rPr>
          <w:rStyle w:val="Hyperlink3"/>
          <w:rFonts w:eastAsia="Arial Unicode MS"/>
        </w:rPr>
        <w:t>m n</w:t>
      </w:r>
      <w:r>
        <w:rPr>
          <w:rStyle w:val="Nenhum"/>
          <w:shd w:val="clear" w:color="auto" w:fill="FFFFFF"/>
          <w:lang w:val="pt-PT"/>
        </w:rPr>
        <w:t>ã</w:t>
      </w:r>
      <w:r>
        <w:rPr>
          <w:rStyle w:val="Hyperlink3"/>
          <w:rFonts w:eastAsia="Arial Unicode MS"/>
          <w:lang w:val="pt-PT"/>
        </w:rPr>
        <w:t>o podemos nos esquecer da import</w:t>
      </w:r>
      <w:r>
        <w:rPr>
          <w:rStyle w:val="Nenhum"/>
          <w:shd w:val="clear" w:color="auto" w:fill="FFFFFF"/>
          <w:lang w:val="pt-PT"/>
        </w:rPr>
        <w:t>â</w:t>
      </w:r>
      <w:r>
        <w:rPr>
          <w:rStyle w:val="Hyperlink3"/>
          <w:rFonts w:eastAsia="Arial Unicode MS"/>
          <w:lang w:val="pt-PT"/>
        </w:rPr>
        <w:t>ncia desse mesmo movimento da outra parte. A constru</w:t>
      </w:r>
      <w:r>
        <w:rPr>
          <w:rStyle w:val="Nenhum"/>
          <w:shd w:val="clear" w:color="auto" w:fill="FFFFFF"/>
          <w:lang w:val="pt-PT"/>
        </w:rPr>
        <w:t>çã</w:t>
      </w:r>
      <w:r>
        <w:rPr>
          <w:rStyle w:val="Hyperlink3"/>
          <w:rFonts w:eastAsia="Arial Unicode MS"/>
        </w:rPr>
        <w:t>o m</w:t>
      </w:r>
      <w:r>
        <w:rPr>
          <w:rStyle w:val="Nenhum"/>
          <w:shd w:val="clear" w:color="auto" w:fill="FFFFFF"/>
          <w:lang w:val="pt-PT"/>
        </w:rPr>
        <w:t>ú</w:t>
      </w:r>
      <w:r>
        <w:rPr>
          <w:rStyle w:val="Hyperlink3"/>
          <w:rFonts w:eastAsia="Arial Unicode MS"/>
          <w:lang w:val="pt-PT"/>
        </w:rPr>
        <w:t>tua dessa dist</w:t>
      </w:r>
      <w:r>
        <w:rPr>
          <w:rStyle w:val="Nenhum"/>
          <w:shd w:val="clear" w:color="auto" w:fill="FFFFFF"/>
          <w:lang w:val="pt-PT"/>
        </w:rPr>
        <w:t>â</w:t>
      </w:r>
      <w:r>
        <w:rPr>
          <w:rStyle w:val="Hyperlink3"/>
          <w:rFonts w:eastAsia="Arial Unicode MS"/>
          <w:lang w:val="pt-PT"/>
        </w:rPr>
        <w:t>ncia contribuir</w:t>
      </w:r>
      <w:r>
        <w:rPr>
          <w:rStyle w:val="Nenhum"/>
          <w:shd w:val="clear" w:color="auto" w:fill="FFFFFF"/>
          <w:lang w:val="pt-PT"/>
        </w:rPr>
        <w:t xml:space="preserve">á </w:t>
      </w:r>
      <w:r>
        <w:rPr>
          <w:rStyle w:val="Hyperlink3"/>
          <w:rFonts w:eastAsia="Arial Unicode MS"/>
          <w:lang w:val="pt-PT"/>
        </w:rPr>
        <w:t>para que o adolescente consiga fazer gera</w:t>
      </w:r>
      <w:r>
        <w:rPr>
          <w:rStyle w:val="Nenhum"/>
          <w:shd w:val="clear" w:color="auto" w:fill="FFFFFF"/>
          <w:lang w:val="pt-PT"/>
        </w:rPr>
        <w:t>çã</w:t>
      </w:r>
      <w:r>
        <w:rPr>
          <w:rStyle w:val="Hyperlink3"/>
          <w:rFonts w:eastAsia="Arial Unicode MS"/>
          <w:lang w:val="pt-PT"/>
        </w:rPr>
        <w:t>o, os pais em uma aus</w:t>
      </w:r>
      <w:r>
        <w:rPr>
          <w:rStyle w:val="Nenhum"/>
          <w:shd w:val="clear" w:color="auto" w:fill="FFFFFF"/>
          <w:lang w:val="pt-PT"/>
        </w:rPr>
        <w:t>ê</w:t>
      </w:r>
      <w:r>
        <w:rPr>
          <w:rStyle w:val="Hyperlink3"/>
          <w:rFonts w:eastAsia="Arial Unicode MS"/>
          <w:lang w:val="pt-PT"/>
        </w:rPr>
        <w:t>ncia suficientemente presente, possibilitando ao filho uma prote</w:t>
      </w:r>
      <w:r>
        <w:rPr>
          <w:rStyle w:val="Nenhum"/>
          <w:shd w:val="clear" w:color="auto" w:fill="FFFFFF"/>
          <w:lang w:val="pt-PT"/>
        </w:rPr>
        <w:t>çã</w:t>
      </w:r>
      <w:r>
        <w:rPr>
          <w:rStyle w:val="Hyperlink3"/>
          <w:rFonts w:eastAsia="Arial Unicode MS"/>
          <w:lang w:val="pt-PT"/>
        </w:rPr>
        <w:t>o e uma abertura para a diferencia</w:t>
      </w:r>
      <w:r>
        <w:rPr>
          <w:rStyle w:val="Nenhum"/>
          <w:shd w:val="clear" w:color="auto" w:fill="FFFFFF"/>
          <w:lang w:val="pt-PT"/>
        </w:rPr>
        <w:t>çã</w:t>
      </w:r>
      <w:r>
        <w:rPr>
          <w:rStyle w:val="Hyperlink3"/>
          <w:rFonts w:eastAsia="Arial Unicode MS"/>
          <w:lang w:val="it-IT"/>
        </w:rPr>
        <w:t xml:space="preserve">o. </w:t>
      </w:r>
    </w:p>
    <w:p w14:paraId="111DCC25" w14:textId="77777777" w:rsidR="000D5E5D" w:rsidRDefault="00797F8F">
      <w:pPr>
        <w:pStyle w:val="Corpo"/>
        <w:widowControl w:val="0"/>
        <w:spacing w:line="360" w:lineRule="auto"/>
        <w:ind w:firstLine="709"/>
        <w:jc w:val="both"/>
        <w:rPr>
          <w:rStyle w:val="Hyperlink3"/>
          <w:rFonts w:eastAsia="Arial Unicode MS"/>
        </w:rPr>
      </w:pPr>
      <w:r>
        <w:rPr>
          <w:rStyle w:val="Nenhum"/>
          <w:shd w:val="clear" w:color="auto" w:fill="FFFFFF"/>
        </w:rPr>
        <w:t>G</w:t>
      </w:r>
      <w:proofErr w:type="spellStart"/>
      <w:r>
        <w:rPr>
          <w:rStyle w:val="Nenhum"/>
          <w:shd w:val="clear" w:color="auto" w:fill="FFFFFF"/>
          <w:lang w:val="en-US"/>
        </w:rPr>
        <w:t>utton</w:t>
      </w:r>
      <w:proofErr w:type="spellEnd"/>
      <w:r>
        <w:rPr>
          <w:rStyle w:val="Hyperlink3"/>
          <w:rFonts w:eastAsia="Arial Unicode MS"/>
          <w:lang w:val="pt-PT"/>
        </w:rPr>
        <w:t xml:space="preserve"> (1999) salienta a centralidade do reconhecimento dos pais em rela</w:t>
      </w:r>
      <w:r>
        <w:rPr>
          <w:rStyle w:val="Nenhum"/>
          <w:shd w:val="clear" w:color="auto" w:fill="FFFFFF"/>
          <w:lang w:val="pt-PT"/>
        </w:rPr>
        <w:t>çã</w:t>
      </w:r>
      <w:r>
        <w:rPr>
          <w:rStyle w:val="Hyperlink3"/>
          <w:rFonts w:eastAsia="Arial Unicode MS"/>
        </w:rPr>
        <w:t xml:space="preserve">o </w:t>
      </w:r>
      <w:r>
        <w:rPr>
          <w:rStyle w:val="Nenhum"/>
          <w:shd w:val="clear" w:color="auto" w:fill="FFFFFF"/>
          <w:lang w:val="pt-PT"/>
        </w:rPr>
        <w:t>à</w:t>
      </w:r>
      <w:r w:rsidRPr="00B610EF">
        <w:rPr>
          <w:rStyle w:val="Hyperlink3"/>
          <w:rFonts w:eastAsia="Arial Unicode MS"/>
        </w:rPr>
        <w:t>s transforma</w:t>
      </w:r>
      <w:r>
        <w:rPr>
          <w:rStyle w:val="Nenhum"/>
          <w:shd w:val="clear" w:color="auto" w:fill="FFFFFF"/>
          <w:lang w:val="pt-PT"/>
        </w:rPr>
        <w:t>çõ</w:t>
      </w:r>
      <w:r>
        <w:rPr>
          <w:rStyle w:val="Hyperlink3"/>
          <w:rFonts w:eastAsia="Arial Unicode MS"/>
          <w:lang w:val="pt-PT"/>
        </w:rPr>
        <w:t>es que se operam nos filhos por meio daquilo que ele denominou, de um lado, como apoio narc</w:t>
      </w:r>
      <w:r>
        <w:rPr>
          <w:rStyle w:val="Nenhum"/>
          <w:shd w:val="clear" w:color="auto" w:fill="FFFFFF"/>
          <w:lang w:val="pt-PT"/>
        </w:rPr>
        <w:t>í</w:t>
      </w:r>
      <w:r>
        <w:rPr>
          <w:rStyle w:val="Hyperlink3"/>
          <w:rFonts w:eastAsia="Arial Unicode MS"/>
          <w:lang w:val="pt-PT"/>
        </w:rPr>
        <w:t>sico parental e, de outro, como obsolesc</w:t>
      </w:r>
      <w:r>
        <w:rPr>
          <w:rStyle w:val="Nenhum"/>
          <w:shd w:val="clear" w:color="auto" w:fill="FFFFFF"/>
          <w:lang w:val="pt-PT"/>
        </w:rPr>
        <w:t>ê</w:t>
      </w:r>
      <w:r>
        <w:rPr>
          <w:rStyle w:val="Hyperlink3"/>
          <w:rFonts w:eastAsia="Arial Unicode MS"/>
          <w:lang w:val="pt-PT"/>
        </w:rPr>
        <w:t>ncia.  O autor marca que o corpo p</w:t>
      </w:r>
      <w:r>
        <w:rPr>
          <w:rStyle w:val="Nenhum"/>
          <w:shd w:val="clear" w:color="auto" w:fill="FFFFFF"/>
          <w:lang w:val="pt-PT"/>
        </w:rPr>
        <w:t>ú</w:t>
      </w:r>
      <w:r>
        <w:rPr>
          <w:rStyle w:val="Hyperlink3"/>
          <w:rFonts w:eastAsia="Arial Unicode MS"/>
          <w:lang w:val="pt-PT"/>
        </w:rPr>
        <w:t>bere reflete como um espelho as posi</w:t>
      </w:r>
      <w:r>
        <w:rPr>
          <w:rStyle w:val="Nenhum"/>
          <w:shd w:val="clear" w:color="auto" w:fill="FFFFFF"/>
          <w:lang w:val="pt-PT"/>
        </w:rPr>
        <w:t>çõ</w:t>
      </w:r>
      <w:r>
        <w:rPr>
          <w:rStyle w:val="Hyperlink3"/>
          <w:rFonts w:eastAsia="Arial Unicode MS"/>
          <w:lang w:val="pt-PT"/>
        </w:rPr>
        <w:t xml:space="preserve">es edipianas parentais. </w:t>
      </w:r>
      <w:r>
        <w:rPr>
          <w:rStyle w:val="Nenhum"/>
          <w:shd w:val="clear" w:color="auto" w:fill="FFFFFF"/>
          <w:lang w:val="pt-PT"/>
        </w:rPr>
        <w:t xml:space="preserve">É </w:t>
      </w:r>
      <w:r>
        <w:rPr>
          <w:rStyle w:val="Hyperlink3"/>
          <w:rFonts w:eastAsia="Arial Unicode MS"/>
          <w:lang w:val="pt-PT"/>
        </w:rPr>
        <w:t>necess</w:t>
      </w:r>
      <w:r>
        <w:rPr>
          <w:rStyle w:val="Nenhum"/>
          <w:shd w:val="clear" w:color="auto" w:fill="FFFFFF"/>
          <w:lang w:val="pt-PT"/>
        </w:rPr>
        <w:t>á</w:t>
      </w:r>
      <w:r>
        <w:rPr>
          <w:rStyle w:val="Hyperlink3"/>
          <w:rFonts w:eastAsia="Arial Unicode MS"/>
          <w:lang w:val="pt-PT"/>
        </w:rPr>
        <w:t>rio um tempo para chegar a certa desparentifica</w:t>
      </w:r>
      <w:r>
        <w:rPr>
          <w:rStyle w:val="Nenhum"/>
          <w:shd w:val="clear" w:color="auto" w:fill="FFFFFF"/>
          <w:lang w:val="pt-PT"/>
        </w:rPr>
        <w:t>çã</w:t>
      </w:r>
      <w:r>
        <w:rPr>
          <w:rStyle w:val="Hyperlink3"/>
          <w:rFonts w:eastAsia="Arial Unicode MS"/>
          <w:lang w:val="pt-PT"/>
        </w:rPr>
        <w:t>o, um achatamento intergeracional, por meio da percep</w:t>
      </w:r>
      <w:r>
        <w:rPr>
          <w:rStyle w:val="Nenhum"/>
          <w:shd w:val="clear" w:color="auto" w:fill="FFFFFF"/>
          <w:lang w:val="pt-PT"/>
        </w:rPr>
        <w:t>çã</w:t>
      </w:r>
      <w:r>
        <w:rPr>
          <w:rStyle w:val="Hyperlink3"/>
          <w:rFonts w:eastAsia="Arial Unicode MS"/>
          <w:lang w:val="pt-PT"/>
        </w:rPr>
        <w:t>o da crian</w:t>
      </w:r>
      <w:r>
        <w:rPr>
          <w:rStyle w:val="Nenhum"/>
          <w:shd w:val="clear" w:color="auto" w:fill="FFFFFF"/>
          <w:lang w:val="pt-PT"/>
        </w:rPr>
        <w:t>ç</w:t>
      </w:r>
      <w:r>
        <w:rPr>
          <w:rStyle w:val="Hyperlink3"/>
          <w:rFonts w:eastAsia="Arial Unicode MS"/>
          <w:lang w:val="pt-PT"/>
        </w:rPr>
        <w:t>a que deixa de ser crian</w:t>
      </w:r>
      <w:r>
        <w:rPr>
          <w:rStyle w:val="Nenhum"/>
          <w:shd w:val="clear" w:color="auto" w:fill="FFFFFF"/>
          <w:lang w:val="pt-PT"/>
        </w:rPr>
        <w:t>ç</w:t>
      </w:r>
      <w:r>
        <w:rPr>
          <w:rStyle w:val="Hyperlink3"/>
          <w:rFonts w:eastAsia="Arial Unicode MS"/>
          <w:lang w:val="it-IT"/>
        </w:rPr>
        <w:t xml:space="preserve">a. </w:t>
      </w:r>
      <w:r>
        <w:rPr>
          <w:rStyle w:val="Nenhum"/>
          <w:shd w:val="clear" w:color="auto" w:fill="FFFFFF"/>
          <w:lang w:val="pt-PT"/>
        </w:rPr>
        <w:t>“</w:t>
      </w:r>
      <w:r>
        <w:rPr>
          <w:rStyle w:val="Hyperlink3"/>
          <w:rFonts w:eastAsia="Arial Unicode MS"/>
          <w:lang w:val="es-ES_tradnl"/>
        </w:rPr>
        <w:t xml:space="preserve">A </w:t>
      </w:r>
      <w:proofErr w:type="spellStart"/>
      <w:r>
        <w:rPr>
          <w:rStyle w:val="Hyperlink3"/>
          <w:rFonts w:eastAsia="Arial Unicode MS"/>
          <w:lang w:val="es-ES_tradnl"/>
        </w:rPr>
        <w:t>obsolesc</w:t>
      </w:r>
      <w:proofErr w:type="spellEnd"/>
      <w:r>
        <w:rPr>
          <w:rStyle w:val="Nenhum"/>
          <w:shd w:val="clear" w:color="auto" w:fill="FFFFFF"/>
          <w:lang w:val="pt-PT"/>
        </w:rPr>
        <w:t>ê</w:t>
      </w:r>
      <w:r>
        <w:rPr>
          <w:rStyle w:val="Hyperlink3"/>
          <w:rFonts w:eastAsia="Arial Unicode MS"/>
          <w:lang w:val="pt-PT"/>
        </w:rPr>
        <w:t>ncia designa o processo de desencarna</w:t>
      </w:r>
      <w:r>
        <w:rPr>
          <w:rStyle w:val="Nenhum"/>
          <w:shd w:val="clear" w:color="auto" w:fill="FFFFFF"/>
          <w:lang w:val="pt-PT"/>
        </w:rPr>
        <w:t>çã</w:t>
      </w:r>
      <w:r>
        <w:rPr>
          <w:rStyle w:val="Hyperlink3"/>
          <w:rFonts w:eastAsia="Arial Unicode MS"/>
          <w:lang w:val="pt-PT"/>
        </w:rPr>
        <w:t>o ou de decorporeidade das cenas pubert</w:t>
      </w:r>
      <w:r>
        <w:rPr>
          <w:rStyle w:val="Nenhum"/>
          <w:shd w:val="clear" w:color="auto" w:fill="FFFFFF"/>
          <w:lang w:val="pt-PT"/>
        </w:rPr>
        <w:t>á</w:t>
      </w:r>
      <w:r>
        <w:rPr>
          <w:rStyle w:val="Hyperlink3"/>
          <w:rFonts w:eastAsia="Arial Unicode MS"/>
          <w:lang w:val="pt-PT"/>
        </w:rPr>
        <w:t xml:space="preserve">rias [...] obsolescer </w:t>
      </w:r>
      <w:r>
        <w:rPr>
          <w:rStyle w:val="Nenhum"/>
          <w:shd w:val="clear" w:color="auto" w:fill="FFFFFF"/>
          <w:lang w:val="pt-PT"/>
        </w:rPr>
        <w:t xml:space="preserve">é </w:t>
      </w:r>
      <w:r>
        <w:rPr>
          <w:rStyle w:val="Hyperlink3"/>
          <w:rFonts w:eastAsia="Arial Unicode MS"/>
          <w:lang w:val="pt-PT"/>
        </w:rPr>
        <w:t xml:space="preserve">cair em desuso, </w:t>
      </w:r>
      <w:r>
        <w:rPr>
          <w:rStyle w:val="Nenhum"/>
          <w:shd w:val="clear" w:color="auto" w:fill="FFFFFF"/>
          <w:lang w:val="pt-PT"/>
        </w:rPr>
        <w:t xml:space="preserve">é </w:t>
      </w:r>
      <w:r>
        <w:rPr>
          <w:rStyle w:val="Hyperlink3"/>
          <w:rFonts w:eastAsia="Arial Unicode MS"/>
          <w:lang w:val="pt-PT"/>
        </w:rPr>
        <w:t>declarar obsoleto a utiliza</w:t>
      </w:r>
      <w:r>
        <w:rPr>
          <w:rStyle w:val="Nenhum"/>
          <w:shd w:val="clear" w:color="auto" w:fill="FFFFFF"/>
          <w:lang w:val="pt-PT"/>
        </w:rPr>
        <w:t>çã</w:t>
      </w:r>
      <w:r>
        <w:rPr>
          <w:rStyle w:val="Hyperlink3"/>
          <w:rFonts w:eastAsia="Arial Unicode MS"/>
          <w:lang w:val="pt-PT"/>
        </w:rPr>
        <w:t>o dos objetos parentais ao benef</w:t>
      </w:r>
      <w:r>
        <w:rPr>
          <w:rStyle w:val="Nenhum"/>
          <w:shd w:val="clear" w:color="auto" w:fill="FFFFFF"/>
          <w:lang w:val="pt-PT"/>
        </w:rPr>
        <w:t>í</w:t>
      </w:r>
      <w:r>
        <w:rPr>
          <w:rStyle w:val="Hyperlink3"/>
          <w:rFonts w:eastAsia="Arial Unicode MS"/>
          <w:lang w:val="pt-PT"/>
        </w:rPr>
        <w:t>cio de novos objetos</w:t>
      </w:r>
      <w:r>
        <w:rPr>
          <w:rStyle w:val="Nenhum"/>
          <w:shd w:val="clear" w:color="auto" w:fill="FFFFFF"/>
          <w:lang w:val="pt-PT"/>
        </w:rPr>
        <w:t xml:space="preserve">” </w:t>
      </w:r>
      <w:r>
        <w:rPr>
          <w:rStyle w:val="Hyperlink3"/>
          <w:rFonts w:eastAsia="Arial Unicode MS"/>
          <w:lang w:val="it-IT"/>
        </w:rPr>
        <w:t>(p. 198, tradu</w:t>
      </w:r>
      <w:r>
        <w:rPr>
          <w:rStyle w:val="Nenhum"/>
          <w:shd w:val="clear" w:color="auto" w:fill="FFFFFF"/>
          <w:lang w:val="pt-PT"/>
        </w:rPr>
        <w:t>çã</w:t>
      </w:r>
      <w:r>
        <w:rPr>
          <w:rStyle w:val="Hyperlink3"/>
          <w:rFonts w:eastAsia="Arial Unicode MS"/>
          <w:lang w:val="pt-PT"/>
        </w:rPr>
        <w:t xml:space="preserve">o nossa). </w:t>
      </w:r>
    </w:p>
    <w:p w14:paraId="3F2D640F" w14:textId="77777777" w:rsidR="000D5E5D" w:rsidRDefault="00797F8F">
      <w:pPr>
        <w:pStyle w:val="Corpo"/>
        <w:widowControl w:val="0"/>
        <w:spacing w:line="360" w:lineRule="auto"/>
        <w:ind w:firstLine="709"/>
        <w:jc w:val="both"/>
        <w:rPr>
          <w:rStyle w:val="Hyperlink3"/>
          <w:rFonts w:eastAsia="Arial Unicode MS"/>
        </w:rPr>
      </w:pPr>
      <w:r>
        <w:rPr>
          <w:rStyle w:val="Hyperlink3"/>
          <w:rFonts w:eastAsia="Arial Unicode MS"/>
          <w:lang w:val="es-ES_tradnl"/>
        </w:rPr>
        <w:t xml:space="preserve">A </w:t>
      </w:r>
      <w:proofErr w:type="spellStart"/>
      <w:r>
        <w:rPr>
          <w:rStyle w:val="Hyperlink3"/>
          <w:rFonts w:eastAsia="Arial Unicode MS"/>
          <w:lang w:val="es-ES_tradnl"/>
        </w:rPr>
        <w:t>obsolesc</w:t>
      </w:r>
      <w:proofErr w:type="spellEnd"/>
      <w:r>
        <w:rPr>
          <w:rStyle w:val="Nenhum"/>
          <w:shd w:val="clear" w:color="auto" w:fill="FFFFFF"/>
          <w:lang w:val="pt-PT"/>
        </w:rPr>
        <w:t>ê</w:t>
      </w:r>
      <w:r>
        <w:rPr>
          <w:rStyle w:val="Hyperlink3"/>
          <w:rFonts w:eastAsia="Arial Unicode MS"/>
          <w:lang w:val="pt-PT"/>
        </w:rPr>
        <w:t>ncia coloca uma d</w:t>
      </w:r>
      <w:r>
        <w:rPr>
          <w:rStyle w:val="Nenhum"/>
          <w:shd w:val="clear" w:color="auto" w:fill="FFFFFF"/>
          <w:lang w:val="pt-PT"/>
        </w:rPr>
        <w:t>ú</w:t>
      </w:r>
      <w:r>
        <w:rPr>
          <w:rStyle w:val="Hyperlink3"/>
          <w:rFonts w:eastAsia="Arial Unicode MS"/>
          <w:lang w:val="pt-PT"/>
        </w:rPr>
        <w:t>vida em rela</w:t>
      </w:r>
      <w:r>
        <w:rPr>
          <w:rStyle w:val="Nenhum"/>
          <w:shd w:val="clear" w:color="auto" w:fill="FFFFFF"/>
          <w:lang w:val="pt-PT"/>
        </w:rPr>
        <w:t>çã</w:t>
      </w:r>
      <w:r>
        <w:rPr>
          <w:rStyle w:val="Hyperlink3"/>
          <w:rFonts w:eastAsia="Arial Unicode MS"/>
        </w:rPr>
        <w:t xml:space="preserve">o </w:t>
      </w:r>
      <w:r>
        <w:rPr>
          <w:rStyle w:val="Nenhum"/>
          <w:shd w:val="clear" w:color="auto" w:fill="FFFFFF"/>
          <w:lang w:val="pt-PT"/>
        </w:rPr>
        <w:t xml:space="preserve">à </w:t>
      </w:r>
      <w:r>
        <w:rPr>
          <w:rStyle w:val="Hyperlink3"/>
          <w:rFonts w:eastAsia="Arial Unicode MS"/>
          <w:lang w:val="pt-PT"/>
        </w:rPr>
        <w:t>atra</w:t>
      </w:r>
      <w:r>
        <w:rPr>
          <w:rStyle w:val="Nenhum"/>
          <w:shd w:val="clear" w:color="auto" w:fill="FFFFFF"/>
          <w:lang w:val="pt-PT"/>
        </w:rPr>
        <w:t>çã</w:t>
      </w:r>
      <w:r>
        <w:rPr>
          <w:rStyle w:val="Hyperlink3"/>
          <w:rFonts w:eastAsia="Arial Unicode MS"/>
          <w:lang w:val="pt-PT"/>
        </w:rPr>
        <w:t>o do corpo dos pais na realidade, sobretudo entre o corpo p</w:t>
      </w:r>
      <w:r>
        <w:rPr>
          <w:rStyle w:val="Nenhum"/>
          <w:shd w:val="clear" w:color="auto" w:fill="FFFFFF"/>
          <w:lang w:val="pt-PT"/>
        </w:rPr>
        <w:t>ú</w:t>
      </w:r>
      <w:r>
        <w:rPr>
          <w:rStyle w:val="Hyperlink3"/>
          <w:rFonts w:eastAsia="Arial Unicode MS"/>
          <w:lang w:val="pt-PT"/>
        </w:rPr>
        <w:t xml:space="preserve">bere e o corpo parental. </w:t>
      </w:r>
      <w:r>
        <w:rPr>
          <w:rStyle w:val="Nenhum"/>
          <w:shd w:val="clear" w:color="auto" w:fill="FFFFFF"/>
          <w:lang w:val="pt-PT"/>
        </w:rPr>
        <w:t xml:space="preserve">É </w:t>
      </w:r>
      <w:r>
        <w:rPr>
          <w:rStyle w:val="Hyperlink3"/>
          <w:rFonts w:eastAsia="Arial Unicode MS"/>
          <w:lang w:val="pt-PT"/>
        </w:rPr>
        <w:t>fundamental que esse desinvestimento tamb</w:t>
      </w:r>
      <w:r>
        <w:rPr>
          <w:rStyle w:val="Nenhum"/>
          <w:shd w:val="clear" w:color="auto" w:fill="FFFFFF"/>
          <w:lang w:val="pt-PT"/>
        </w:rPr>
        <w:t>é</w:t>
      </w:r>
      <w:r>
        <w:rPr>
          <w:rStyle w:val="Hyperlink3"/>
          <w:rFonts w:eastAsia="Arial Unicode MS"/>
          <w:lang w:val="pt-PT"/>
        </w:rPr>
        <w:t>m seja feito pelos pais, o que permite um trabalho de desconvic</w:t>
      </w:r>
      <w:r>
        <w:rPr>
          <w:rStyle w:val="Nenhum"/>
          <w:shd w:val="clear" w:color="auto" w:fill="FFFFFF"/>
          <w:lang w:val="pt-PT"/>
        </w:rPr>
        <w:t>çã</w:t>
      </w:r>
      <w:r>
        <w:rPr>
          <w:rStyle w:val="Hyperlink3"/>
          <w:rFonts w:eastAsia="Arial Unicode MS"/>
          <w:lang w:val="pt-PT"/>
        </w:rPr>
        <w:t xml:space="preserve">o representativa das cenas incestuosas. </w:t>
      </w:r>
      <w:r>
        <w:rPr>
          <w:rStyle w:val="Nenhum"/>
          <w:shd w:val="clear" w:color="auto" w:fill="FFFFFF"/>
        </w:rPr>
        <w:t>G</w:t>
      </w:r>
      <w:proofErr w:type="spellStart"/>
      <w:r>
        <w:rPr>
          <w:rStyle w:val="Nenhum"/>
          <w:shd w:val="clear" w:color="auto" w:fill="FFFFFF"/>
          <w:lang w:val="en-US"/>
        </w:rPr>
        <w:t>utton</w:t>
      </w:r>
      <w:proofErr w:type="spellEnd"/>
      <w:r>
        <w:rPr>
          <w:rStyle w:val="Hyperlink3"/>
          <w:rFonts w:eastAsia="Arial Unicode MS"/>
          <w:lang w:val="pt-PT"/>
        </w:rPr>
        <w:t xml:space="preserve"> (1999) assinala que a obsolesc</w:t>
      </w:r>
      <w:r>
        <w:rPr>
          <w:rStyle w:val="Nenhum"/>
          <w:shd w:val="clear" w:color="auto" w:fill="FFFFFF"/>
          <w:lang w:val="pt-PT"/>
        </w:rPr>
        <w:t>ê</w:t>
      </w:r>
      <w:r>
        <w:rPr>
          <w:rStyle w:val="Hyperlink3"/>
          <w:rFonts w:eastAsia="Arial Unicode MS"/>
          <w:lang w:val="pt-PT"/>
        </w:rPr>
        <w:t>ncia do adolescente n</w:t>
      </w:r>
      <w:r>
        <w:rPr>
          <w:rStyle w:val="Nenhum"/>
          <w:shd w:val="clear" w:color="auto" w:fill="FFFFFF"/>
          <w:lang w:val="pt-PT"/>
        </w:rPr>
        <w:t>ã</w:t>
      </w:r>
      <w:r>
        <w:rPr>
          <w:rStyle w:val="Hyperlink3"/>
          <w:rFonts w:eastAsia="Arial Unicode MS"/>
          <w:lang w:val="pt-PT"/>
        </w:rPr>
        <w:t xml:space="preserve">o ocorre sem a dos pais, sendo que esses devem permitir se deixarem transformar em objetos inadequados, em sedutores abandonados. </w:t>
      </w:r>
    </w:p>
    <w:p w14:paraId="4B646B44" w14:textId="77777777" w:rsidR="000D5E5D" w:rsidRDefault="00797F8F">
      <w:pPr>
        <w:pStyle w:val="Corpo"/>
        <w:widowControl w:val="0"/>
        <w:spacing w:line="360" w:lineRule="auto"/>
        <w:ind w:firstLine="709"/>
        <w:jc w:val="both"/>
        <w:rPr>
          <w:rStyle w:val="Hyperlink3"/>
          <w:rFonts w:eastAsia="Arial Unicode MS"/>
        </w:rPr>
      </w:pPr>
      <w:r>
        <w:rPr>
          <w:rStyle w:val="Hyperlink3"/>
          <w:rFonts w:eastAsia="Arial Unicode MS"/>
          <w:lang w:val="es-ES_tradnl"/>
        </w:rPr>
        <w:t xml:space="preserve">A </w:t>
      </w:r>
      <w:proofErr w:type="spellStart"/>
      <w:r>
        <w:rPr>
          <w:rStyle w:val="Hyperlink3"/>
          <w:rFonts w:eastAsia="Arial Unicode MS"/>
          <w:lang w:val="es-ES_tradnl"/>
        </w:rPr>
        <w:t>obsolesc</w:t>
      </w:r>
      <w:proofErr w:type="spellEnd"/>
      <w:r>
        <w:rPr>
          <w:rStyle w:val="Nenhum"/>
          <w:shd w:val="clear" w:color="auto" w:fill="FFFFFF"/>
          <w:lang w:val="pt-PT"/>
        </w:rPr>
        <w:t>ê</w:t>
      </w:r>
      <w:r>
        <w:rPr>
          <w:rStyle w:val="Hyperlink3"/>
          <w:rFonts w:eastAsia="Arial Unicode MS"/>
          <w:lang w:val="pt-PT"/>
        </w:rPr>
        <w:t>ncia comporta a possibilidade de duas tarefas: a da supera</w:t>
      </w:r>
      <w:r>
        <w:rPr>
          <w:rStyle w:val="Nenhum"/>
          <w:shd w:val="clear" w:color="auto" w:fill="FFFFFF"/>
          <w:lang w:val="pt-PT"/>
        </w:rPr>
        <w:t>çã</w:t>
      </w:r>
      <w:r>
        <w:rPr>
          <w:rStyle w:val="Hyperlink3"/>
          <w:rFonts w:eastAsia="Arial Unicode MS"/>
          <w:lang w:val="pt-PT"/>
        </w:rPr>
        <w:t>o e a da ren</w:t>
      </w:r>
      <w:r>
        <w:rPr>
          <w:rStyle w:val="Nenhum"/>
          <w:shd w:val="clear" w:color="auto" w:fill="FFFFFF"/>
          <w:lang w:val="pt-PT"/>
        </w:rPr>
        <w:t>ú</w:t>
      </w:r>
      <w:proofErr w:type="spellStart"/>
      <w:r>
        <w:rPr>
          <w:rStyle w:val="Hyperlink3"/>
          <w:rFonts w:eastAsia="Arial Unicode MS"/>
        </w:rPr>
        <w:t>ncia</w:t>
      </w:r>
      <w:proofErr w:type="spellEnd"/>
      <w:r>
        <w:rPr>
          <w:rStyle w:val="Hyperlink3"/>
          <w:rFonts w:eastAsia="Arial Unicode MS"/>
        </w:rPr>
        <w:t xml:space="preserve">. A </w:t>
      </w:r>
      <w:proofErr w:type="spellStart"/>
      <w:r>
        <w:rPr>
          <w:rStyle w:val="Hyperlink3"/>
          <w:rFonts w:eastAsia="Arial Unicode MS"/>
        </w:rPr>
        <w:t>ren</w:t>
      </w:r>
      <w:proofErr w:type="spellEnd"/>
      <w:r>
        <w:rPr>
          <w:rStyle w:val="Nenhum"/>
          <w:shd w:val="clear" w:color="auto" w:fill="FFFFFF"/>
          <w:lang w:val="pt-PT"/>
        </w:rPr>
        <w:t>ú</w:t>
      </w:r>
      <w:r>
        <w:rPr>
          <w:rStyle w:val="Hyperlink3"/>
          <w:rFonts w:eastAsia="Arial Unicode MS"/>
          <w:lang w:val="pt-PT"/>
        </w:rPr>
        <w:t>ncia relaciona-se com o destino pubert</w:t>
      </w:r>
      <w:r>
        <w:rPr>
          <w:rStyle w:val="Nenhum"/>
          <w:shd w:val="clear" w:color="auto" w:fill="FFFFFF"/>
          <w:lang w:val="pt-PT"/>
        </w:rPr>
        <w:t>á</w:t>
      </w:r>
      <w:r>
        <w:rPr>
          <w:rStyle w:val="Hyperlink3"/>
          <w:rFonts w:eastAsia="Arial Unicode MS"/>
          <w:lang w:val="it-IT"/>
        </w:rPr>
        <w:t xml:space="preserve">rio, </w:t>
      </w:r>
      <w:r>
        <w:rPr>
          <w:rStyle w:val="Nenhum"/>
          <w:shd w:val="clear" w:color="auto" w:fill="FFFFFF"/>
          <w:lang w:val="pt-PT"/>
        </w:rPr>
        <w:t>“</w:t>
      </w:r>
      <w:r>
        <w:rPr>
          <w:rStyle w:val="Hyperlink3"/>
          <w:rFonts w:eastAsia="Arial Unicode MS"/>
          <w:lang w:val="pt-PT"/>
        </w:rPr>
        <w:t>em sua totalidade de se conhecer na carne o enigma infantil, experi</w:t>
      </w:r>
      <w:r>
        <w:rPr>
          <w:rStyle w:val="Nenhum"/>
          <w:shd w:val="clear" w:color="auto" w:fill="FFFFFF"/>
          <w:lang w:val="pt-PT"/>
        </w:rPr>
        <w:t>ê</w:t>
      </w:r>
      <w:proofErr w:type="spellStart"/>
      <w:r>
        <w:rPr>
          <w:rStyle w:val="Hyperlink3"/>
          <w:rFonts w:eastAsia="Arial Unicode MS"/>
          <w:lang w:val="es-ES_tradnl"/>
        </w:rPr>
        <w:t>ncia</w:t>
      </w:r>
      <w:proofErr w:type="spellEnd"/>
      <w:r>
        <w:rPr>
          <w:rStyle w:val="Hyperlink3"/>
          <w:rFonts w:eastAsia="Arial Unicode MS"/>
          <w:lang w:val="es-ES_tradnl"/>
        </w:rPr>
        <w:t xml:space="preserve"> incestuosa que resume a </w:t>
      </w:r>
      <w:proofErr w:type="spellStart"/>
      <w:r>
        <w:rPr>
          <w:rStyle w:val="Hyperlink3"/>
          <w:rFonts w:eastAsia="Arial Unicode MS"/>
          <w:lang w:val="es-ES_tradnl"/>
        </w:rPr>
        <w:t>rela</w:t>
      </w:r>
      <w:proofErr w:type="spellEnd"/>
      <w:r>
        <w:rPr>
          <w:rStyle w:val="Nenhum"/>
          <w:shd w:val="clear" w:color="auto" w:fill="FFFFFF"/>
          <w:lang w:val="pt-PT"/>
        </w:rPr>
        <w:t>çã</w:t>
      </w:r>
      <w:r>
        <w:rPr>
          <w:rStyle w:val="Hyperlink3"/>
          <w:rFonts w:eastAsia="Arial Unicode MS"/>
          <w:lang w:val="pt-PT"/>
        </w:rPr>
        <w:t>o tenra da inf</w:t>
      </w:r>
      <w:r>
        <w:rPr>
          <w:rStyle w:val="Nenhum"/>
          <w:shd w:val="clear" w:color="auto" w:fill="FFFFFF"/>
          <w:lang w:val="pt-PT"/>
        </w:rPr>
        <w:t>â</w:t>
      </w:r>
      <w:r>
        <w:rPr>
          <w:rStyle w:val="Hyperlink3"/>
          <w:rFonts w:eastAsia="Arial Unicode MS"/>
          <w:lang w:val="pt-PT"/>
        </w:rPr>
        <w:t>ncia e que faz coincidir a cena primitiva e a puberdade. A crian</w:t>
      </w:r>
      <w:r>
        <w:rPr>
          <w:rStyle w:val="Nenhum"/>
          <w:shd w:val="clear" w:color="auto" w:fill="FFFFFF"/>
          <w:lang w:val="pt-PT"/>
        </w:rPr>
        <w:t>ç</w:t>
      </w:r>
      <w:r>
        <w:rPr>
          <w:rStyle w:val="Hyperlink3"/>
          <w:rFonts w:eastAsia="Arial Unicode MS"/>
          <w:lang w:val="pt-PT"/>
        </w:rPr>
        <w:t>a renuncia ao incesto quando ela adquire a possibilidade f</w:t>
      </w:r>
      <w:r>
        <w:rPr>
          <w:rStyle w:val="Nenhum"/>
          <w:shd w:val="clear" w:color="auto" w:fill="FFFFFF"/>
          <w:lang w:val="pt-PT"/>
        </w:rPr>
        <w:t>í</w:t>
      </w:r>
      <w:r>
        <w:rPr>
          <w:rStyle w:val="Hyperlink3"/>
          <w:rFonts w:eastAsia="Arial Unicode MS"/>
          <w:lang w:val="it-IT"/>
        </w:rPr>
        <w:t>sica</w:t>
      </w:r>
      <w:r>
        <w:rPr>
          <w:rStyle w:val="Nenhum"/>
          <w:shd w:val="clear" w:color="auto" w:fill="FFFFFF"/>
          <w:lang w:val="pt-PT"/>
        </w:rPr>
        <w:t xml:space="preserve">” </w:t>
      </w:r>
      <w:r>
        <w:rPr>
          <w:rStyle w:val="Hyperlink3"/>
          <w:rFonts w:eastAsia="Arial Unicode MS"/>
          <w:lang w:val="pt-PT"/>
        </w:rPr>
        <w:t>(p. 200, tradu</w:t>
      </w:r>
      <w:r>
        <w:rPr>
          <w:rStyle w:val="Nenhum"/>
          <w:shd w:val="clear" w:color="auto" w:fill="FFFFFF"/>
          <w:lang w:val="pt-PT"/>
        </w:rPr>
        <w:t>çã</w:t>
      </w:r>
      <w:r>
        <w:rPr>
          <w:rStyle w:val="Hyperlink3"/>
          <w:rFonts w:eastAsia="Arial Unicode MS"/>
          <w:lang w:val="pt-PT"/>
        </w:rPr>
        <w:t>o nossa). J</w:t>
      </w:r>
      <w:r>
        <w:rPr>
          <w:rStyle w:val="Nenhum"/>
          <w:shd w:val="clear" w:color="auto" w:fill="FFFFFF"/>
          <w:lang w:val="pt-PT"/>
        </w:rPr>
        <w:t xml:space="preserve">á </w:t>
      </w:r>
      <w:r>
        <w:rPr>
          <w:rStyle w:val="Hyperlink3"/>
          <w:rFonts w:eastAsia="Arial Unicode MS"/>
          <w:lang w:val="it-IT"/>
        </w:rPr>
        <w:t>a supera</w:t>
      </w:r>
      <w:r>
        <w:rPr>
          <w:rStyle w:val="Nenhum"/>
          <w:shd w:val="clear" w:color="auto" w:fill="FFFFFF"/>
          <w:lang w:val="pt-PT"/>
        </w:rPr>
        <w:t>çã</w:t>
      </w:r>
      <w:r>
        <w:rPr>
          <w:rStyle w:val="Hyperlink3"/>
          <w:rFonts w:eastAsia="Arial Unicode MS"/>
          <w:lang w:val="pt-PT"/>
        </w:rPr>
        <w:t>o funciona como uma coloca</w:t>
      </w:r>
      <w:r>
        <w:rPr>
          <w:rStyle w:val="Nenhum"/>
          <w:shd w:val="clear" w:color="auto" w:fill="FFFFFF"/>
          <w:lang w:val="pt-PT"/>
        </w:rPr>
        <w:t>çã</w:t>
      </w:r>
      <w:r>
        <w:rPr>
          <w:rStyle w:val="Hyperlink3"/>
          <w:rFonts w:eastAsia="Arial Unicode MS"/>
          <w:lang w:val="pt-PT"/>
        </w:rPr>
        <w:t>o em d</w:t>
      </w:r>
      <w:r>
        <w:rPr>
          <w:rStyle w:val="Nenhum"/>
          <w:shd w:val="clear" w:color="auto" w:fill="FFFFFF"/>
          <w:lang w:val="pt-PT"/>
        </w:rPr>
        <w:t>ú</w:t>
      </w:r>
      <w:r>
        <w:rPr>
          <w:rStyle w:val="Hyperlink3"/>
          <w:rFonts w:eastAsia="Arial Unicode MS"/>
          <w:lang w:val="pt-PT"/>
        </w:rPr>
        <w:t>vida, uma incita</w:t>
      </w:r>
      <w:r>
        <w:rPr>
          <w:rStyle w:val="Nenhum"/>
          <w:shd w:val="clear" w:color="auto" w:fill="FFFFFF"/>
          <w:lang w:val="pt-PT"/>
        </w:rPr>
        <w:t>çã</w:t>
      </w:r>
      <w:r>
        <w:rPr>
          <w:rStyle w:val="Hyperlink3"/>
          <w:rFonts w:eastAsia="Arial Unicode MS"/>
          <w:lang w:val="pt-PT"/>
        </w:rPr>
        <w:t>o a se separar das figuras parentais, com a perspectiva de reencontro com um objeto potencialmente mais adequado, o futuro sendo imaginado com um objeto de amor diferente, o qual substitui as representa</w:t>
      </w:r>
      <w:r>
        <w:rPr>
          <w:rStyle w:val="Nenhum"/>
          <w:shd w:val="clear" w:color="auto" w:fill="FFFFFF"/>
          <w:lang w:val="pt-PT"/>
        </w:rPr>
        <w:t>çõ</w:t>
      </w:r>
      <w:r>
        <w:rPr>
          <w:rStyle w:val="Hyperlink3"/>
          <w:rFonts w:eastAsia="Arial Unicode MS"/>
          <w:lang w:val="pt-PT"/>
        </w:rPr>
        <w:t xml:space="preserve">es parentais. </w:t>
      </w:r>
    </w:p>
    <w:p w14:paraId="6673E50B" w14:textId="77777777" w:rsidR="000D5E5D" w:rsidRDefault="00797F8F">
      <w:pPr>
        <w:pStyle w:val="Corpo"/>
        <w:widowControl w:val="0"/>
        <w:spacing w:line="360" w:lineRule="auto"/>
        <w:ind w:firstLine="709"/>
        <w:jc w:val="both"/>
        <w:rPr>
          <w:rStyle w:val="Hyperlink3"/>
          <w:rFonts w:eastAsia="Arial Unicode MS"/>
        </w:rPr>
      </w:pPr>
      <w:r>
        <w:rPr>
          <w:rStyle w:val="Hyperlink3"/>
          <w:rFonts w:eastAsia="Arial Unicode MS"/>
          <w:lang w:val="pt-PT"/>
        </w:rPr>
        <w:t>Faz-se fundamental marcarmos novamente a reciprocidade desse processo entre as gera</w:t>
      </w:r>
      <w:r>
        <w:rPr>
          <w:rStyle w:val="Nenhum"/>
          <w:shd w:val="clear" w:color="auto" w:fill="FFFFFF"/>
          <w:lang w:val="pt-PT"/>
        </w:rPr>
        <w:t>çõ</w:t>
      </w:r>
      <w:r>
        <w:rPr>
          <w:rStyle w:val="Hyperlink3"/>
          <w:rFonts w:eastAsia="Arial Unicode MS"/>
          <w:lang w:val="pt-PT"/>
        </w:rPr>
        <w:t>es, a dos pais e a dos filhos, condi</w:t>
      </w:r>
      <w:r>
        <w:rPr>
          <w:rStyle w:val="Nenhum"/>
          <w:shd w:val="clear" w:color="auto" w:fill="FFFFFF"/>
          <w:lang w:val="pt-PT"/>
        </w:rPr>
        <w:t>çã</w:t>
      </w:r>
      <w:r>
        <w:rPr>
          <w:rStyle w:val="Hyperlink3"/>
          <w:rFonts w:eastAsia="Arial Unicode MS"/>
          <w:lang w:val="pt-PT"/>
        </w:rPr>
        <w:t>o essencial para a funcionalidade da barreira entre elas. O apoio narc</w:t>
      </w:r>
      <w:r>
        <w:rPr>
          <w:rStyle w:val="Nenhum"/>
          <w:shd w:val="clear" w:color="auto" w:fill="FFFFFF"/>
          <w:lang w:val="pt-PT"/>
        </w:rPr>
        <w:t>í</w:t>
      </w:r>
      <w:r>
        <w:rPr>
          <w:rStyle w:val="Hyperlink3"/>
          <w:rFonts w:eastAsia="Arial Unicode MS"/>
          <w:lang w:val="pt-PT"/>
        </w:rPr>
        <w:t>sico parental permitir</w:t>
      </w:r>
      <w:r>
        <w:rPr>
          <w:rStyle w:val="Nenhum"/>
          <w:shd w:val="clear" w:color="auto" w:fill="FFFFFF"/>
          <w:lang w:val="pt-PT"/>
        </w:rPr>
        <w:t xml:space="preserve">á </w:t>
      </w:r>
      <w:r>
        <w:rPr>
          <w:rStyle w:val="Hyperlink3"/>
          <w:rFonts w:eastAsia="Arial Unicode MS"/>
        </w:rPr>
        <w:t>n</w:t>
      </w:r>
      <w:r>
        <w:rPr>
          <w:rStyle w:val="Nenhum"/>
          <w:shd w:val="clear" w:color="auto" w:fill="FFFFFF"/>
          <w:lang w:val="pt-PT"/>
        </w:rPr>
        <w:t>ã</w:t>
      </w:r>
      <w:r>
        <w:rPr>
          <w:rStyle w:val="Hyperlink3"/>
          <w:rFonts w:eastAsia="Arial Unicode MS"/>
          <w:lang w:val="pt-PT"/>
        </w:rPr>
        <w:t>o apenas uma diferencia</w:t>
      </w:r>
      <w:r>
        <w:rPr>
          <w:rStyle w:val="Nenhum"/>
          <w:shd w:val="clear" w:color="auto" w:fill="FFFFFF"/>
          <w:lang w:val="pt-PT"/>
        </w:rPr>
        <w:t>çã</w:t>
      </w:r>
      <w:r>
        <w:rPr>
          <w:rStyle w:val="Hyperlink3"/>
          <w:rFonts w:eastAsia="Arial Unicode MS"/>
          <w:lang w:val="pt-PT"/>
        </w:rPr>
        <w:t>o nas rela</w:t>
      </w:r>
      <w:r>
        <w:rPr>
          <w:rStyle w:val="Nenhum"/>
          <w:shd w:val="clear" w:color="auto" w:fill="FFFFFF"/>
          <w:lang w:val="pt-PT"/>
        </w:rPr>
        <w:t>çõ</w:t>
      </w:r>
      <w:r>
        <w:rPr>
          <w:rStyle w:val="Hyperlink3"/>
          <w:rFonts w:eastAsia="Arial Unicode MS"/>
          <w:lang w:val="pt-PT"/>
        </w:rPr>
        <w:t>es do adolescente com os pais, mas tamb</w:t>
      </w:r>
      <w:r>
        <w:rPr>
          <w:rStyle w:val="Nenhum"/>
          <w:shd w:val="clear" w:color="auto" w:fill="FFFFFF"/>
          <w:lang w:val="pt-PT"/>
        </w:rPr>
        <w:t>é</w:t>
      </w:r>
      <w:r>
        <w:rPr>
          <w:rStyle w:val="Hyperlink3"/>
          <w:rFonts w:eastAsia="Arial Unicode MS"/>
          <w:lang w:val="it-IT"/>
        </w:rPr>
        <w:t>m possibilitar</w:t>
      </w:r>
      <w:r>
        <w:rPr>
          <w:rStyle w:val="Nenhum"/>
          <w:shd w:val="clear" w:color="auto" w:fill="FFFFFF"/>
          <w:lang w:val="pt-PT"/>
        </w:rPr>
        <w:t xml:space="preserve">á </w:t>
      </w:r>
      <w:r>
        <w:rPr>
          <w:rStyle w:val="Hyperlink3"/>
          <w:rFonts w:eastAsia="Arial Unicode MS"/>
          <w:lang w:val="pt-PT"/>
        </w:rPr>
        <w:t>ao jovem a identifica</w:t>
      </w:r>
      <w:r>
        <w:rPr>
          <w:rStyle w:val="Nenhum"/>
          <w:shd w:val="clear" w:color="auto" w:fill="FFFFFF"/>
          <w:lang w:val="pt-PT"/>
        </w:rPr>
        <w:t>çã</w:t>
      </w:r>
      <w:r>
        <w:rPr>
          <w:rStyle w:val="Hyperlink3"/>
          <w:rFonts w:eastAsia="Arial Unicode MS"/>
          <w:lang w:val="pt-PT"/>
        </w:rPr>
        <w:t>o com a fun</w:t>
      </w:r>
      <w:r>
        <w:rPr>
          <w:rStyle w:val="Nenhum"/>
          <w:shd w:val="clear" w:color="auto" w:fill="FFFFFF"/>
          <w:lang w:val="pt-PT"/>
        </w:rPr>
        <w:t>çã</w:t>
      </w:r>
      <w:r>
        <w:rPr>
          <w:rStyle w:val="Hyperlink3"/>
          <w:rFonts w:eastAsia="Arial Unicode MS"/>
          <w:lang w:val="pt-PT"/>
        </w:rPr>
        <w:t>o parental. Essa identifica</w:t>
      </w:r>
      <w:r>
        <w:rPr>
          <w:rStyle w:val="Nenhum"/>
          <w:shd w:val="clear" w:color="auto" w:fill="FFFFFF"/>
          <w:lang w:val="pt-PT"/>
        </w:rPr>
        <w:t>çã</w:t>
      </w:r>
      <w:r>
        <w:rPr>
          <w:rStyle w:val="Hyperlink3"/>
          <w:rFonts w:eastAsia="Arial Unicode MS"/>
          <w:lang w:val="pt-PT"/>
        </w:rPr>
        <w:t>o diz da possibilidade da transmiss</w:t>
      </w:r>
      <w:r>
        <w:rPr>
          <w:rStyle w:val="Nenhum"/>
          <w:shd w:val="clear" w:color="auto" w:fill="FFFFFF"/>
          <w:lang w:val="pt-PT"/>
        </w:rPr>
        <w:t>ã</w:t>
      </w:r>
      <w:r>
        <w:rPr>
          <w:rStyle w:val="Hyperlink3"/>
          <w:rFonts w:eastAsia="Arial Unicode MS"/>
          <w:lang w:val="pt-PT"/>
        </w:rPr>
        <w:t>o, o jovem podendo se projetar no futuro e, assim, entrar na perspectiva das gera</w:t>
      </w:r>
      <w:r>
        <w:rPr>
          <w:rStyle w:val="Nenhum"/>
          <w:shd w:val="clear" w:color="auto" w:fill="FFFFFF"/>
          <w:lang w:val="pt-PT"/>
        </w:rPr>
        <w:t>çõ</w:t>
      </w:r>
      <w:r>
        <w:rPr>
          <w:rStyle w:val="Hyperlink3"/>
          <w:rFonts w:eastAsia="Arial Unicode MS"/>
          <w:lang w:val="pt-PT"/>
        </w:rPr>
        <w:t xml:space="preserve">es. Tal como assinalado por </w:t>
      </w:r>
      <w:r>
        <w:rPr>
          <w:rStyle w:val="Nenhum"/>
          <w:shd w:val="clear" w:color="auto" w:fill="FFFFFF"/>
        </w:rPr>
        <w:t>K</w:t>
      </w:r>
      <w:proofErr w:type="spellStart"/>
      <w:r>
        <w:rPr>
          <w:rStyle w:val="Nenhum"/>
          <w:shd w:val="clear" w:color="auto" w:fill="FFFFFF"/>
          <w:lang w:val="en-US"/>
        </w:rPr>
        <w:t>ernier</w:t>
      </w:r>
      <w:proofErr w:type="spellEnd"/>
      <w:r>
        <w:rPr>
          <w:rStyle w:val="Nenhum"/>
          <w:shd w:val="clear" w:color="auto" w:fill="FFFFFF"/>
          <w:lang w:val="en-US"/>
        </w:rPr>
        <w:t xml:space="preserve"> e Cupa</w:t>
      </w:r>
      <w:r>
        <w:rPr>
          <w:rStyle w:val="Nenhum"/>
          <w:shd w:val="clear" w:color="auto" w:fill="FFFFFF"/>
        </w:rPr>
        <w:t xml:space="preserve"> </w:t>
      </w:r>
      <w:r>
        <w:rPr>
          <w:rStyle w:val="Hyperlink3"/>
          <w:rFonts w:eastAsia="Arial Unicode MS"/>
          <w:lang w:val="pt-PT"/>
        </w:rPr>
        <w:t>(2012), fazer gera</w:t>
      </w:r>
      <w:r>
        <w:rPr>
          <w:rStyle w:val="Nenhum"/>
          <w:shd w:val="clear" w:color="auto" w:fill="FFFFFF"/>
          <w:lang w:val="pt-PT"/>
        </w:rPr>
        <w:t>çã</w:t>
      </w:r>
      <w:r>
        <w:rPr>
          <w:rStyle w:val="Hyperlink3"/>
          <w:rFonts w:eastAsia="Arial Unicode MS"/>
        </w:rPr>
        <w:t xml:space="preserve">o </w:t>
      </w:r>
      <w:r>
        <w:rPr>
          <w:rStyle w:val="Nenhum"/>
          <w:shd w:val="clear" w:color="auto" w:fill="FFFFFF"/>
          <w:lang w:val="pt-PT"/>
        </w:rPr>
        <w:t xml:space="preserve">é </w:t>
      </w:r>
      <w:r>
        <w:rPr>
          <w:rStyle w:val="Hyperlink3"/>
          <w:rFonts w:eastAsia="Arial Unicode MS"/>
          <w:lang w:val="pt-PT"/>
        </w:rPr>
        <w:t xml:space="preserve">viver em si projetos, imaginar acontecimentos, ter interesse pelos objetos culturais e se sentir apto a dar </w:t>
      </w:r>
      <w:r>
        <w:rPr>
          <w:rStyle w:val="Nenhum"/>
          <w:shd w:val="clear" w:color="auto" w:fill="FFFFFF"/>
          <w:lang w:val="pt-PT"/>
        </w:rPr>
        <w:t xml:space="preserve">à </w:t>
      </w:r>
      <w:r>
        <w:rPr>
          <w:rStyle w:val="Hyperlink3"/>
          <w:rFonts w:eastAsia="Arial Unicode MS"/>
          <w:lang w:val="pt-PT"/>
        </w:rPr>
        <w:t>vida a algo (um projeto, uma ideia) que n</w:t>
      </w:r>
      <w:r>
        <w:rPr>
          <w:rStyle w:val="Nenhum"/>
          <w:shd w:val="clear" w:color="auto" w:fill="FFFFFF"/>
          <w:lang w:val="pt-PT"/>
        </w:rPr>
        <w:t>ã</w:t>
      </w:r>
      <w:r>
        <w:rPr>
          <w:rStyle w:val="Hyperlink3"/>
          <w:rFonts w:eastAsia="Arial Unicode MS"/>
          <w:lang w:val="pt-PT"/>
        </w:rPr>
        <w:t>o mais diz respeito s</w:t>
      </w:r>
      <w:r>
        <w:rPr>
          <w:rStyle w:val="Nenhum"/>
          <w:shd w:val="clear" w:color="auto" w:fill="FFFFFF"/>
          <w:lang w:val="pt-PT"/>
        </w:rPr>
        <w:t xml:space="preserve">ó </w:t>
      </w:r>
      <w:r>
        <w:rPr>
          <w:rStyle w:val="Hyperlink3"/>
          <w:rFonts w:eastAsia="Arial Unicode MS"/>
          <w:lang w:val="pt-PT"/>
        </w:rPr>
        <w:t>a si mesmo.</w:t>
      </w:r>
    </w:p>
    <w:p w14:paraId="0726D2EE" w14:textId="77777777" w:rsidR="000D5E5D" w:rsidRDefault="00797F8F">
      <w:pPr>
        <w:pStyle w:val="Corpo"/>
        <w:widowControl w:val="0"/>
        <w:spacing w:line="360" w:lineRule="auto"/>
        <w:ind w:firstLine="709"/>
        <w:jc w:val="both"/>
        <w:rPr>
          <w:rStyle w:val="Hyperlink3"/>
          <w:rFonts w:eastAsia="Arial Unicode MS"/>
        </w:rPr>
      </w:pPr>
      <w:r>
        <w:rPr>
          <w:rStyle w:val="Hyperlink3"/>
          <w:rFonts w:eastAsia="Arial Unicode MS"/>
          <w:lang w:val="pt-PT"/>
        </w:rPr>
        <w:t>Alguns pais n</w:t>
      </w:r>
      <w:r>
        <w:rPr>
          <w:rStyle w:val="Nenhum"/>
          <w:shd w:val="clear" w:color="auto" w:fill="FFFFFF"/>
          <w:lang w:val="pt-PT"/>
        </w:rPr>
        <w:t>ã</w:t>
      </w:r>
      <w:r>
        <w:rPr>
          <w:rStyle w:val="Hyperlink3"/>
          <w:rFonts w:eastAsia="Arial Unicode MS"/>
          <w:lang w:val="pt-PT"/>
        </w:rPr>
        <w:t xml:space="preserve">o renunciam </w:t>
      </w:r>
      <w:r>
        <w:rPr>
          <w:rStyle w:val="Nenhum"/>
          <w:shd w:val="clear" w:color="auto" w:fill="FFFFFF"/>
          <w:lang w:val="pt-PT"/>
        </w:rPr>
        <w:t xml:space="preserve">à </w:t>
      </w:r>
      <w:r>
        <w:rPr>
          <w:rStyle w:val="Hyperlink3"/>
          <w:rFonts w:eastAsia="Arial Unicode MS"/>
          <w:lang w:val="it-IT"/>
        </w:rPr>
        <w:t>sua onipot</w:t>
      </w:r>
      <w:r>
        <w:rPr>
          <w:rStyle w:val="Nenhum"/>
          <w:shd w:val="clear" w:color="auto" w:fill="FFFFFF"/>
          <w:lang w:val="pt-PT"/>
        </w:rPr>
        <w:t>ê</w:t>
      </w:r>
      <w:r>
        <w:rPr>
          <w:rStyle w:val="Hyperlink3"/>
          <w:rFonts w:eastAsia="Arial Unicode MS"/>
          <w:lang w:val="pt-PT"/>
        </w:rPr>
        <w:t>ncia e muitas vezes acabam rivalizando com a chegada do seu filho na adolesc</w:t>
      </w:r>
      <w:r>
        <w:rPr>
          <w:rStyle w:val="Nenhum"/>
          <w:shd w:val="clear" w:color="auto" w:fill="FFFFFF"/>
          <w:lang w:val="pt-PT"/>
        </w:rPr>
        <w:t>ê</w:t>
      </w:r>
      <w:r>
        <w:rPr>
          <w:rStyle w:val="Hyperlink3"/>
          <w:rFonts w:eastAsia="Arial Unicode MS"/>
          <w:lang w:val="pt-PT"/>
        </w:rPr>
        <w:t>ncia, tornando-se suscet</w:t>
      </w:r>
      <w:r>
        <w:rPr>
          <w:rStyle w:val="Nenhum"/>
          <w:shd w:val="clear" w:color="auto" w:fill="FFFFFF"/>
          <w:lang w:val="pt-PT"/>
        </w:rPr>
        <w:t>í</w:t>
      </w:r>
      <w:r>
        <w:rPr>
          <w:rStyle w:val="Hyperlink3"/>
          <w:rFonts w:eastAsia="Arial Unicode MS"/>
          <w:lang w:val="pt-PT"/>
        </w:rPr>
        <w:t>veis de serem assolados eles pr</w:t>
      </w:r>
      <w:r>
        <w:rPr>
          <w:rStyle w:val="Nenhum"/>
          <w:shd w:val="clear" w:color="auto" w:fill="FFFFFF"/>
          <w:lang w:val="pt-PT"/>
        </w:rPr>
        <w:t>ó</w:t>
      </w:r>
      <w:r>
        <w:rPr>
          <w:rStyle w:val="Hyperlink3"/>
          <w:rFonts w:eastAsia="Arial Unicode MS"/>
          <w:lang w:val="pt-PT"/>
        </w:rPr>
        <w:t>prios por fantasias primitivas de cunho infanticida. Sublinha C</w:t>
      </w:r>
      <w:proofErr w:type="spellStart"/>
      <w:r>
        <w:rPr>
          <w:rStyle w:val="Hyperlink3"/>
          <w:rFonts w:eastAsia="Arial Unicode MS"/>
          <w:lang w:val="en-US"/>
        </w:rPr>
        <w:t>ardoso</w:t>
      </w:r>
      <w:proofErr w:type="spellEnd"/>
      <w:r>
        <w:rPr>
          <w:rStyle w:val="Hyperlink3"/>
          <w:rFonts w:eastAsia="Arial Unicode MS"/>
          <w:lang w:val="pt-PT"/>
        </w:rPr>
        <w:t xml:space="preserve"> (2000) essa quest</w:t>
      </w:r>
      <w:r>
        <w:rPr>
          <w:rStyle w:val="Nenhum"/>
          <w:shd w:val="clear" w:color="auto" w:fill="FFFFFF"/>
          <w:lang w:val="pt-PT"/>
        </w:rPr>
        <w:t>ã</w:t>
      </w:r>
      <w:r>
        <w:rPr>
          <w:rStyle w:val="Hyperlink3"/>
          <w:rFonts w:eastAsia="Arial Unicode MS"/>
          <w:lang w:val="pt-PT"/>
        </w:rPr>
        <w:t>o ao trabalhar como o processo da adolesc</w:t>
      </w:r>
      <w:r>
        <w:rPr>
          <w:rStyle w:val="Nenhum"/>
          <w:shd w:val="clear" w:color="auto" w:fill="FFFFFF"/>
          <w:lang w:val="pt-PT"/>
        </w:rPr>
        <w:t>ê</w:t>
      </w:r>
      <w:r>
        <w:rPr>
          <w:rStyle w:val="Hyperlink3"/>
          <w:rFonts w:eastAsia="Arial Unicode MS"/>
          <w:lang w:val="pt-PT"/>
        </w:rPr>
        <w:t>ncia dos filhos tamb</w:t>
      </w:r>
      <w:r>
        <w:rPr>
          <w:rStyle w:val="Nenhum"/>
          <w:shd w:val="clear" w:color="auto" w:fill="FFFFFF"/>
          <w:lang w:val="pt-PT"/>
        </w:rPr>
        <w:t>é</w:t>
      </w:r>
      <w:r>
        <w:rPr>
          <w:rStyle w:val="Hyperlink3"/>
          <w:rFonts w:eastAsia="Arial Unicode MS"/>
          <w:lang w:val="pt-PT"/>
        </w:rPr>
        <w:t>m afeta a din</w:t>
      </w:r>
      <w:r>
        <w:rPr>
          <w:rStyle w:val="Nenhum"/>
          <w:shd w:val="clear" w:color="auto" w:fill="FFFFFF"/>
          <w:lang w:val="pt-PT"/>
        </w:rPr>
        <w:t>â</w:t>
      </w:r>
      <w:r>
        <w:rPr>
          <w:rStyle w:val="Hyperlink3"/>
          <w:rFonts w:eastAsia="Arial Unicode MS"/>
          <w:lang w:val="it-IT"/>
        </w:rPr>
        <w:t>mica ps</w:t>
      </w:r>
      <w:r>
        <w:rPr>
          <w:rStyle w:val="Nenhum"/>
          <w:shd w:val="clear" w:color="auto" w:fill="FFFFFF"/>
          <w:lang w:val="pt-PT"/>
        </w:rPr>
        <w:t>í</w:t>
      </w:r>
      <w:r>
        <w:rPr>
          <w:rStyle w:val="Hyperlink3"/>
          <w:rFonts w:eastAsia="Arial Unicode MS"/>
          <w:lang w:val="pt-PT"/>
        </w:rPr>
        <w:t>quica dos pais. A reviv</w:t>
      </w:r>
      <w:r>
        <w:rPr>
          <w:rStyle w:val="Nenhum"/>
          <w:shd w:val="clear" w:color="auto" w:fill="FFFFFF"/>
          <w:lang w:val="pt-PT"/>
        </w:rPr>
        <w:t>ê</w:t>
      </w:r>
      <w:r>
        <w:rPr>
          <w:rStyle w:val="Hyperlink3"/>
          <w:rFonts w:eastAsia="Arial Unicode MS"/>
          <w:lang w:val="it-IT"/>
        </w:rPr>
        <w:t>ncia ed</w:t>
      </w:r>
      <w:r>
        <w:rPr>
          <w:rStyle w:val="Nenhum"/>
          <w:shd w:val="clear" w:color="auto" w:fill="FFFFFF"/>
          <w:lang w:val="pt-PT"/>
        </w:rPr>
        <w:t>í</w:t>
      </w:r>
      <w:r>
        <w:rPr>
          <w:rStyle w:val="Hyperlink3"/>
          <w:rFonts w:eastAsia="Arial Unicode MS"/>
          <w:lang w:val="it-IT"/>
        </w:rPr>
        <w:t>pica n</w:t>
      </w:r>
      <w:r>
        <w:rPr>
          <w:rStyle w:val="Nenhum"/>
          <w:shd w:val="clear" w:color="auto" w:fill="FFFFFF"/>
          <w:lang w:val="pt-PT"/>
        </w:rPr>
        <w:t>ã</w:t>
      </w:r>
      <w:r>
        <w:rPr>
          <w:rStyle w:val="Hyperlink3"/>
          <w:rFonts w:eastAsia="Arial Unicode MS"/>
          <w:lang w:val="pt-PT"/>
        </w:rPr>
        <w:t>o ocorreria, portanto, apenas no adolescente, mas tamb</w:t>
      </w:r>
      <w:r>
        <w:rPr>
          <w:rStyle w:val="Nenhum"/>
          <w:shd w:val="clear" w:color="auto" w:fill="FFFFFF"/>
          <w:lang w:val="pt-PT"/>
        </w:rPr>
        <w:t>é</w:t>
      </w:r>
      <w:r>
        <w:rPr>
          <w:rStyle w:val="Hyperlink3"/>
          <w:rFonts w:eastAsia="Arial Unicode MS"/>
          <w:lang w:val="pt-PT"/>
        </w:rPr>
        <w:t>m ocupa lugar central nos objetos parentais. Ao se depararem com a exig</w:t>
      </w:r>
      <w:r>
        <w:rPr>
          <w:rStyle w:val="Nenhum"/>
          <w:shd w:val="clear" w:color="auto" w:fill="FFFFFF"/>
          <w:lang w:val="pt-PT"/>
        </w:rPr>
        <w:t>ê</w:t>
      </w:r>
      <w:r>
        <w:rPr>
          <w:rStyle w:val="Hyperlink3"/>
          <w:rFonts w:eastAsia="Arial Unicode MS"/>
          <w:lang w:val="pt-PT"/>
        </w:rPr>
        <w:t>ncia da mudan</w:t>
      </w:r>
      <w:r>
        <w:rPr>
          <w:rStyle w:val="Nenhum"/>
          <w:shd w:val="clear" w:color="auto" w:fill="FFFFFF"/>
          <w:lang w:val="pt-PT"/>
        </w:rPr>
        <w:t>ç</w:t>
      </w:r>
      <w:r>
        <w:rPr>
          <w:rStyle w:val="Hyperlink3"/>
          <w:rFonts w:eastAsia="Arial Unicode MS"/>
          <w:lang w:val="pt-PT"/>
        </w:rPr>
        <w:t>a de posi</w:t>
      </w:r>
      <w:r>
        <w:rPr>
          <w:rStyle w:val="Nenhum"/>
          <w:shd w:val="clear" w:color="auto" w:fill="FFFFFF"/>
          <w:lang w:val="pt-PT"/>
        </w:rPr>
        <w:t>çã</w:t>
      </w:r>
      <w:r>
        <w:rPr>
          <w:rStyle w:val="Hyperlink3"/>
          <w:rFonts w:eastAsia="Arial Unicode MS"/>
          <w:lang w:val="pt-PT"/>
        </w:rPr>
        <w:t>o em rela</w:t>
      </w:r>
      <w:r>
        <w:rPr>
          <w:rStyle w:val="Nenhum"/>
          <w:shd w:val="clear" w:color="auto" w:fill="FFFFFF"/>
          <w:lang w:val="pt-PT"/>
        </w:rPr>
        <w:t>çã</w:t>
      </w:r>
      <w:r>
        <w:rPr>
          <w:rStyle w:val="Hyperlink3"/>
          <w:rFonts w:eastAsia="Arial Unicode MS"/>
          <w:lang w:val="pt-PT"/>
        </w:rPr>
        <w:t>o aos seus filhos, as figuras parentais s</w:t>
      </w:r>
      <w:r>
        <w:rPr>
          <w:rStyle w:val="Nenhum"/>
          <w:shd w:val="clear" w:color="auto" w:fill="FFFFFF"/>
          <w:lang w:val="pt-PT"/>
        </w:rPr>
        <w:t>ã</w:t>
      </w:r>
      <w:r>
        <w:rPr>
          <w:rStyle w:val="Hyperlink3"/>
          <w:rFonts w:eastAsia="Arial Unicode MS"/>
          <w:lang w:val="pt-PT"/>
        </w:rPr>
        <w:t>o confrontadas com suas pr</w:t>
      </w:r>
      <w:r>
        <w:rPr>
          <w:rStyle w:val="Nenhum"/>
          <w:shd w:val="clear" w:color="auto" w:fill="FFFFFF"/>
          <w:lang w:val="pt-PT"/>
        </w:rPr>
        <w:t>ó</w:t>
      </w:r>
      <w:r>
        <w:rPr>
          <w:rStyle w:val="Hyperlink3"/>
          <w:rFonts w:eastAsia="Arial Unicode MS"/>
          <w:lang w:val="pt-PT"/>
        </w:rPr>
        <w:t>prias viv</w:t>
      </w:r>
      <w:r>
        <w:rPr>
          <w:rStyle w:val="Nenhum"/>
          <w:shd w:val="clear" w:color="auto" w:fill="FFFFFF"/>
          <w:lang w:val="pt-PT"/>
        </w:rPr>
        <w:t>ê</w:t>
      </w:r>
      <w:r>
        <w:rPr>
          <w:rStyle w:val="Hyperlink3"/>
          <w:rFonts w:eastAsia="Arial Unicode MS"/>
          <w:lang w:val="pt-PT"/>
        </w:rPr>
        <w:t>ncias prim</w:t>
      </w:r>
      <w:r>
        <w:rPr>
          <w:rStyle w:val="Nenhum"/>
          <w:shd w:val="clear" w:color="auto" w:fill="FFFFFF"/>
          <w:lang w:val="pt-PT"/>
        </w:rPr>
        <w:t>á</w:t>
      </w:r>
      <w:r>
        <w:rPr>
          <w:rStyle w:val="Hyperlink3"/>
          <w:rFonts w:eastAsia="Arial Unicode MS"/>
          <w:lang w:val="pt-PT"/>
        </w:rPr>
        <w:t>rias e ed</w:t>
      </w:r>
      <w:r>
        <w:rPr>
          <w:rStyle w:val="Nenhum"/>
          <w:shd w:val="clear" w:color="auto" w:fill="FFFFFF"/>
          <w:lang w:val="pt-PT"/>
        </w:rPr>
        <w:t>í</w:t>
      </w:r>
      <w:r>
        <w:rPr>
          <w:rStyle w:val="Hyperlink3"/>
          <w:rFonts w:eastAsia="Arial Unicode MS"/>
          <w:lang w:val="pt-PT"/>
        </w:rPr>
        <w:t>picas na rela</w:t>
      </w:r>
      <w:r>
        <w:rPr>
          <w:rStyle w:val="Nenhum"/>
          <w:shd w:val="clear" w:color="auto" w:fill="FFFFFF"/>
          <w:lang w:val="pt-PT"/>
        </w:rPr>
        <w:t>çã</w:t>
      </w:r>
      <w:r>
        <w:rPr>
          <w:rStyle w:val="Hyperlink3"/>
          <w:rFonts w:eastAsia="Arial Unicode MS"/>
          <w:lang w:val="pt-PT"/>
        </w:rPr>
        <w:t>o que tinham com seus pais. As fantasias recalcadas retornam e aquilo que n</w:t>
      </w:r>
      <w:r>
        <w:rPr>
          <w:rStyle w:val="Nenhum"/>
          <w:shd w:val="clear" w:color="auto" w:fill="FFFFFF"/>
          <w:lang w:val="pt-PT"/>
        </w:rPr>
        <w:t>ã</w:t>
      </w:r>
      <w:r>
        <w:rPr>
          <w:rStyle w:val="Hyperlink3"/>
          <w:rFonts w:eastAsia="Arial Unicode MS"/>
          <w:lang w:val="pt-PT"/>
        </w:rPr>
        <w:t>o foi muito bem elaborado pode se colocar de forma violenta, reativando os mecanismos colocados em jogo na sua pr</w:t>
      </w:r>
      <w:r>
        <w:rPr>
          <w:rStyle w:val="Nenhum"/>
          <w:shd w:val="clear" w:color="auto" w:fill="FFFFFF"/>
          <w:lang w:val="pt-PT"/>
        </w:rPr>
        <w:t>ó</w:t>
      </w:r>
      <w:r>
        <w:rPr>
          <w:rStyle w:val="Hyperlink3"/>
          <w:rFonts w:eastAsia="Arial Unicode MS"/>
          <w:lang w:val="pt-PT"/>
        </w:rPr>
        <w:t>pria adolesc</w:t>
      </w:r>
      <w:r>
        <w:rPr>
          <w:rStyle w:val="Nenhum"/>
          <w:shd w:val="clear" w:color="auto" w:fill="FFFFFF"/>
          <w:lang w:val="pt-PT"/>
        </w:rPr>
        <w:t>ê</w:t>
      </w:r>
      <w:r>
        <w:rPr>
          <w:rStyle w:val="Hyperlink3"/>
          <w:rFonts w:eastAsia="Arial Unicode MS"/>
          <w:lang w:val="pt-PT"/>
        </w:rPr>
        <w:t>ncia. Quando o ideal narc</w:t>
      </w:r>
      <w:r>
        <w:rPr>
          <w:rStyle w:val="Nenhum"/>
          <w:shd w:val="clear" w:color="auto" w:fill="FFFFFF"/>
          <w:lang w:val="pt-PT"/>
        </w:rPr>
        <w:t>í</w:t>
      </w:r>
      <w:r>
        <w:rPr>
          <w:rStyle w:val="Hyperlink3"/>
          <w:rFonts w:eastAsia="Arial Unicode MS"/>
          <w:lang w:val="pt-PT"/>
        </w:rPr>
        <w:t>sico dos pais n</w:t>
      </w:r>
      <w:r>
        <w:rPr>
          <w:rStyle w:val="Nenhum"/>
          <w:shd w:val="clear" w:color="auto" w:fill="FFFFFF"/>
          <w:lang w:val="pt-PT"/>
        </w:rPr>
        <w:t>ã</w:t>
      </w:r>
      <w:r>
        <w:rPr>
          <w:rStyle w:val="Hyperlink3"/>
          <w:rFonts w:eastAsia="Arial Unicode MS"/>
        </w:rPr>
        <w:t xml:space="preserve">o </w:t>
      </w:r>
      <w:r>
        <w:rPr>
          <w:rStyle w:val="Nenhum"/>
          <w:shd w:val="clear" w:color="auto" w:fill="FFFFFF"/>
          <w:lang w:val="pt-PT"/>
        </w:rPr>
        <w:t xml:space="preserve">é </w:t>
      </w:r>
      <w:r>
        <w:rPr>
          <w:rStyle w:val="Hyperlink3"/>
          <w:rFonts w:eastAsia="Arial Unicode MS"/>
          <w:lang w:val="pt-PT"/>
        </w:rPr>
        <w:t>ressignificado, impondo-se, ent</w:t>
      </w:r>
      <w:r>
        <w:rPr>
          <w:rStyle w:val="Nenhum"/>
          <w:shd w:val="clear" w:color="auto" w:fill="FFFFFF"/>
          <w:lang w:val="pt-PT"/>
        </w:rPr>
        <w:t>ã</w:t>
      </w:r>
      <w:r>
        <w:rPr>
          <w:rStyle w:val="Hyperlink3"/>
          <w:rFonts w:eastAsia="Arial Unicode MS"/>
          <w:lang w:val="pt-PT"/>
        </w:rPr>
        <w:t>o, a qualquer custo, torna-se forte obst</w:t>
      </w:r>
      <w:r>
        <w:rPr>
          <w:rStyle w:val="Nenhum"/>
          <w:shd w:val="clear" w:color="auto" w:fill="FFFFFF"/>
          <w:lang w:val="pt-PT"/>
        </w:rPr>
        <w:t>á</w:t>
      </w:r>
      <w:r>
        <w:rPr>
          <w:rStyle w:val="Hyperlink3"/>
          <w:rFonts w:eastAsia="Arial Unicode MS"/>
          <w:lang w:val="pt-PT"/>
        </w:rPr>
        <w:t>culo para o trabalho de subjetiva</w:t>
      </w:r>
      <w:r>
        <w:rPr>
          <w:rStyle w:val="Nenhum"/>
          <w:shd w:val="clear" w:color="auto" w:fill="FFFFFF"/>
          <w:lang w:val="pt-PT"/>
        </w:rPr>
        <w:t>çã</w:t>
      </w:r>
      <w:r>
        <w:rPr>
          <w:rStyle w:val="Hyperlink3"/>
          <w:rFonts w:eastAsia="Arial Unicode MS"/>
          <w:lang w:val="pt-PT"/>
        </w:rPr>
        <w:t>o do adolescente, impossibilitando o trabalho de luto e a elabora</w:t>
      </w:r>
      <w:r>
        <w:rPr>
          <w:rStyle w:val="Nenhum"/>
          <w:shd w:val="clear" w:color="auto" w:fill="FFFFFF"/>
          <w:lang w:val="pt-PT"/>
        </w:rPr>
        <w:t>çã</w:t>
      </w:r>
      <w:r>
        <w:rPr>
          <w:rStyle w:val="Hyperlink3"/>
          <w:rFonts w:eastAsia="Arial Unicode MS"/>
          <w:lang w:val="pt-PT"/>
        </w:rPr>
        <w:t>o das perdas. O jovem sente que os pais podem n</w:t>
      </w:r>
      <w:r>
        <w:rPr>
          <w:rStyle w:val="Nenhum"/>
          <w:shd w:val="clear" w:color="auto" w:fill="FFFFFF"/>
          <w:lang w:val="pt-PT"/>
        </w:rPr>
        <w:t>ã</w:t>
      </w:r>
      <w:r>
        <w:rPr>
          <w:rStyle w:val="Hyperlink3"/>
          <w:rFonts w:eastAsia="Arial Unicode MS"/>
          <w:lang w:val="pt-PT"/>
        </w:rPr>
        <w:t>o conseguir sobreviver aos seus desejos de separa</w:t>
      </w:r>
      <w:r>
        <w:rPr>
          <w:rStyle w:val="Nenhum"/>
          <w:shd w:val="clear" w:color="auto" w:fill="FFFFFF"/>
          <w:lang w:val="pt-PT"/>
        </w:rPr>
        <w:t>çã</w:t>
      </w:r>
      <w:r>
        <w:rPr>
          <w:rStyle w:val="Hyperlink3"/>
          <w:rFonts w:eastAsia="Arial Unicode MS"/>
          <w:lang w:val="pt-PT"/>
        </w:rPr>
        <w:t xml:space="preserve">o, e o reconhecimento dos afetos de tristeza e raiva acabam por ser negados. </w:t>
      </w:r>
    </w:p>
    <w:p w14:paraId="7776B891" w14:textId="77777777" w:rsidR="000D5E5D" w:rsidRDefault="00797F8F">
      <w:pPr>
        <w:pStyle w:val="Corpo"/>
        <w:widowControl w:val="0"/>
        <w:spacing w:line="360" w:lineRule="auto"/>
        <w:ind w:firstLine="709"/>
        <w:jc w:val="both"/>
        <w:rPr>
          <w:rStyle w:val="Hyperlink3"/>
          <w:rFonts w:eastAsia="Arial Unicode MS"/>
        </w:rPr>
      </w:pPr>
      <w:r>
        <w:rPr>
          <w:rStyle w:val="Hyperlink3"/>
          <w:rFonts w:eastAsia="Arial Unicode MS"/>
          <w:lang w:val="pt-PT"/>
        </w:rPr>
        <w:t>Percebemos a porosidade das fronteiras entre as gera</w:t>
      </w:r>
      <w:r>
        <w:rPr>
          <w:rStyle w:val="Nenhum"/>
          <w:shd w:val="clear" w:color="auto" w:fill="FFFFFF"/>
          <w:lang w:val="pt-PT"/>
        </w:rPr>
        <w:t>çõ</w:t>
      </w:r>
      <w:r>
        <w:rPr>
          <w:rStyle w:val="Hyperlink3"/>
          <w:rFonts w:eastAsia="Arial Unicode MS"/>
          <w:lang w:val="pt-PT"/>
        </w:rPr>
        <w:t>es no caso cl</w:t>
      </w:r>
      <w:r>
        <w:rPr>
          <w:rStyle w:val="Nenhum"/>
          <w:shd w:val="clear" w:color="auto" w:fill="FFFFFF"/>
          <w:lang w:val="pt-PT"/>
        </w:rPr>
        <w:t>í</w:t>
      </w:r>
      <w:r>
        <w:rPr>
          <w:rStyle w:val="Hyperlink3"/>
          <w:rFonts w:eastAsia="Arial Unicode MS"/>
          <w:lang w:val="pt-PT"/>
        </w:rPr>
        <w:t>nico de Cindy, que se esfor</w:t>
      </w:r>
      <w:r>
        <w:rPr>
          <w:rStyle w:val="Nenhum"/>
          <w:shd w:val="clear" w:color="auto" w:fill="FFFFFF"/>
          <w:lang w:val="pt-PT"/>
        </w:rPr>
        <w:t>ç</w:t>
      </w:r>
      <w:r>
        <w:rPr>
          <w:rStyle w:val="Hyperlink3"/>
          <w:rFonts w:eastAsia="Arial Unicode MS"/>
          <w:lang w:val="pt-PT"/>
        </w:rPr>
        <w:t>a para substituir a fun</w:t>
      </w:r>
      <w:r>
        <w:rPr>
          <w:rStyle w:val="Nenhum"/>
          <w:shd w:val="clear" w:color="auto" w:fill="FFFFFF"/>
          <w:lang w:val="pt-PT"/>
        </w:rPr>
        <w:t>çã</w:t>
      </w:r>
      <w:r>
        <w:rPr>
          <w:rStyle w:val="Hyperlink3"/>
          <w:rFonts w:eastAsia="Arial Unicode MS"/>
          <w:lang w:val="es-ES_tradnl"/>
        </w:rPr>
        <w:t xml:space="preserve">o parental que </w:t>
      </w:r>
      <w:proofErr w:type="spellStart"/>
      <w:r>
        <w:rPr>
          <w:rStyle w:val="Hyperlink3"/>
          <w:rFonts w:eastAsia="Arial Unicode MS"/>
          <w:lang w:val="es-ES_tradnl"/>
        </w:rPr>
        <w:t>est</w:t>
      </w:r>
      <w:proofErr w:type="spellEnd"/>
      <w:r>
        <w:rPr>
          <w:rStyle w:val="Nenhum"/>
          <w:shd w:val="clear" w:color="auto" w:fill="FFFFFF"/>
          <w:lang w:val="pt-PT"/>
        </w:rPr>
        <w:t xml:space="preserve">á </w:t>
      </w:r>
      <w:r>
        <w:rPr>
          <w:rStyle w:val="Hyperlink3"/>
          <w:rFonts w:eastAsia="Arial Unicode MS"/>
          <w:lang w:val="pt-PT"/>
        </w:rPr>
        <w:t>ausente: o pai a abandona, deixando-a totalmente desamparada, al</w:t>
      </w:r>
      <w:r>
        <w:rPr>
          <w:rStyle w:val="Nenhum"/>
          <w:shd w:val="clear" w:color="auto" w:fill="FFFFFF"/>
          <w:lang w:val="pt-PT"/>
        </w:rPr>
        <w:t>é</w:t>
      </w:r>
      <w:r>
        <w:rPr>
          <w:rStyle w:val="Hyperlink3"/>
          <w:rFonts w:eastAsia="Arial Unicode MS"/>
          <w:lang w:val="pt-PT"/>
        </w:rPr>
        <w:t>m de t</w:t>
      </w:r>
      <w:r>
        <w:rPr>
          <w:rStyle w:val="Nenhum"/>
          <w:shd w:val="clear" w:color="auto" w:fill="FFFFFF"/>
          <w:lang w:val="pt-PT"/>
        </w:rPr>
        <w:t>ê</w:t>
      </w:r>
      <w:r>
        <w:rPr>
          <w:rStyle w:val="Hyperlink3"/>
          <w:rFonts w:eastAsia="Arial Unicode MS"/>
          <w:lang w:val="pt-PT"/>
        </w:rPr>
        <w:t>-la violentado antes de sua partida. A m</w:t>
      </w:r>
      <w:r>
        <w:rPr>
          <w:rStyle w:val="Nenhum"/>
          <w:shd w:val="clear" w:color="auto" w:fill="FFFFFF"/>
          <w:lang w:val="pt-PT"/>
        </w:rPr>
        <w:t>ã</w:t>
      </w:r>
      <w:r>
        <w:rPr>
          <w:rStyle w:val="Hyperlink3"/>
          <w:rFonts w:eastAsia="Arial Unicode MS"/>
          <w:lang w:val="pt-PT"/>
        </w:rPr>
        <w:t>e, assujeitada tamb</w:t>
      </w:r>
      <w:r>
        <w:rPr>
          <w:rStyle w:val="Nenhum"/>
          <w:shd w:val="clear" w:color="auto" w:fill="FFFFFF"/>
          <w:lang w:val="pt-PT"/>
        </w:rPr>
        <w:t>é</w:t>
      </w:r>
      <w:r>
        <w:rPr>
          <w:rStyle w:val="Hyperlink3"/>
          <w:rFonts w:eastAsia="Arial Unicode MS"/>
          <w:lang w:val="pt-PT"/>
        </w:rPr>
        <w:t>m a esse abandono, encontra-se fragilizada. A invers</w:t>
      </w:r>
      <w:r>
        <w:rPr>
          <w:rStyle w:val="Nenhum"/>
          <w:shd w:val="clear" w:color="auto" w:fill="FFFFFF"/>
          <w:lang w:val="pt-PT"/>
        </w:rPr>
        <w:t>ã</w:t>
      </w:r>
      <w:r>
        <w:rPr>
          <w:rStyle w:val="Hyperlink3"/>
          <w:rFonts w:eastAsia="Arial Unicode MS"/>
          <w:lang w:val="pt-PT"/>
        </w:rPr>
        <w:t>o dos pap</w:t>
      </w:r>
      <w:r>
        <w:rPr>
          <w:rStyle w:val="Nenhum"/>
          <w:shd w:val="clear" w:color="auto" w:fill="FFFFFF"/>
          <w:lang w:val="pt-PT"/>
        </w:rPr>
        <w:t>é</w:t>
      </w:r>
      <w:r>
        <w:rPr>
          <w:rStyle w:val="Hyperlink3"/>
          <w:rFonts w:eastAsia="Arial Unicode MS"/>
          <w:lang w:val="pt-PT"/>
        </w:rPr>
        <w:t>is entre Cindy e sua m</w:t>
      </w:r>
      <w:r>
        <w:rPr>
          <w:rStyle w:val="Nenhum"/>
          <w:shd w:val="clear" w:color="auto" w:fill="FFFFFF"/>
          <w:lang w:val="pt-PT"/>
        </w:rPr>
        <w:t>ã</w:t>
      </w:r>
      <w:r>
        <w:rPr>
          <w:rStyle w:val="Hyperlink3"/>
          <w:rFonts w:eastAsia="Arial Unicode MS"/>
          <w:lang w:val="pt-PT"/>
        </w:rPr>
        <w:t>e se coloca, a jovem buscando reparar de forma onipotente as falhas da contin</w:t>
      </w:r>
      <w:r>
        <w:rPr>
          <w:rStyle w:val="Nenhum"/>
          <w:shd w:val="clear" w:color="auto" w:fill="FFFFFF"/>
          <w:lang w:val="pt-PT"/>
        </w:rPr>
        <w:t>ê</w:t>
      </w:r>
      <w:r>
        <w:rPr>
          <w:rStyle w:val="Hyperlink3"/>
          <w:rFonts w:eastAsia="Arial Unicode MS"/>
          <w:lang w:val="pt-PT"/>
        </w:rPr>
        <w:t>ncia parental. A neutraliza</w:t>
      </w:r>
      <w:r>
        <w:rPr>
          <w:rStyle w:val="Nenhum"/>
          <w:shd w:val="clear" w:color="auto" w:fill="FFFFFF"/>
          <w:lang w:val="pt-PT"/>
        </w:rPr>
        <w:t>çã</w:t>
      </w:r>
      <w:r>
        <w:rPr>
          <w:rStyle w:val="Hyperlink3"/>
          <w:rFonts w:eastAsia="Arial Unicode MS"/>
          <w:lang w:val="pt-PT"/>
        </w:rPr>
        <w:t>o da diferen</w:t>
      </w:r>
      <w:r>
        <w:rPr>
          <w:rStyle w:val="Nenhum"/>
          <w:shd w:val="clear" w:color="auto" w:fill="FFFFFF"/>
          <w:lang w:val="pt-PT"/>
        </w:rPr>
        <w:t>ç</w:t>
      </w:r>
      <w:r>
        <w:rPr>
          <w:rStyle w:val="Hyperlink3"/>
          <w:rFonts w:eastAsia="Arial Unicode MS"/>
          <w:lang w:val="pt-PT"/>
        </w:rPr>
        <w:t>a geracional parece ter levado a jovem a um desamparo extremo, em que suas tentativas de suic</w:t>
      </w:r>
      <w:r>
        <w:rPr>
          <w:rStyle w:val="Nenhum"/>
          <w:shd w:val="clear" w:color="auto" w:fill="FFFFFF"/>
          <w:lang w:val="pt-PT"/>
        </w:rPr>
        <w:t>í</w:t>
      </w:r>
      <w:r>
        <w:rPr>
          <w:rStyle w:val="Hyperlink3"/>
          <w:rFonts w:eastAsia="Arial Unicode MS"/>
          <w:lang w:val="pt-PT"/>
        </w:rPr>
        <w:t xml:space="preserve">dio viriam como </w:t>
      </w:r>
      <w:r>
        <w:rPr>
          <w:rStyle w:val="Nenhum"/>
          <w:shd w:val="clear" w:color="auto" w:fill="FFFFFF"/>
          <w:lang w:val="pt-PT"/>
        </w:rPr>
        <w:t>ú</w:t>
      </w:r>
      <w:r>
        <w:rPr>
          <w:rStyle w:val="Hyperlink3"/>
          <w:rFonts w:eastAsia="Arial Unicode MS"/>
          <w:lang w:val="it-IT"/>
        </w:rPr>
        <w:t>nica sa</w:t>
      </w:r>
      <w:r>
        <w:rPr>
          <w:rStyle w:val="Nenhum"/>
          <w:shd w:val="clear" w:color="auto" w:fill="FFFFFF"/>
          <w:lang w:val="pt-PT"/>
        </w:rPr>
        <w:t>í</w:t>
      </w:r>
      <w:r>
        <w:rPr>
          <w:rStyle w:val="Hyperlink3"/>
          <w:rFonts w:eastAsia="Arial Unicode MS"/>
          <w:lang w:val="pt-PT"/>
        </w:rPr>
        <w:t>da poss</w:t>
      </w:r>
      <w:r>
        <w:rPr>
          <w:rStyle w:val="Nenhum"/>
          <w:shd w:val="clear" w:color="auto" w:fill="FFFFFF"/>
          <w:lang w:val="pt-PT"/>
        </w:rPr>
        <w:t>í</w:t>
      </w:r>
      <w:r>
        <w:rPr>
          <w:rStyle w:val="Hyperlink3"/>
          <w:rFonts w:eastAsia="Arial Unicode MS"/>
          <w:lang w:val="pt-PT"/>
        </w:rPr>
        <w:t xml:space="preserve">vel frente ao seu desamparo. </w:t>
      </w:r>
    </w:p>
    <w:p w14:paraId="20939727" w14:textId="77777777" w:rsidR="000D5E5D" w:rsidRDefault="00797F8F">
      <w:pPr>
        <w:pStyle w:val="Corpo"/>
        <w:widowControl w:val="0"/>
        <w:spacing w:line="360" w:lineRule="auto"/>
        <w:ind w:firstLine="709"/>
        <w:jc w:val="both"/>
        <w:rPr>
          <w:rStyle w:val="Hyperlink3"/>
          <w:rFonts w:eastAsia="Arial Unicode MS"/>
        </w:rPr>
      </w:pPr>
      <w:r>
        <w:rPr>
          <w:rStyle w:val="Hyperlink3"/>
          <w:rFonts w:eastAsia="Arial Unicode MS"/>
          <w:lang w:val="pt-PT"/>
        </w:rPr>
        <w:t>Justamente por se tratar de conte</w:t>
      </w:r>
      <w:r>
        <w:rPr>
          <w:rStyle w:val="Nenhum"/>
          <w:shd w:val="clear" w:color="auto" w:fill="FFFFFF"/>
          <w:lang w:val="pt-PT"/>
        </w:rPr>
        <w:t>ú</w:t>
      </w:r>
      <w:r>
        <w:rPr>
          <w:rStyle w:val="Hyperlink3"/>
          <w:rFonts w:eastAsia="Arial Unicode MS"/>
          <w:lang w:val="pt-PT"/>
        </w:rPr>
        <w:t>dos traum</w:t>
      </w:r>
      <w:r>
        <w:rPr>
          <w:rStyle w:val="Nenhum"/>
          <w:shd w:val="clear" w:color="auto" w:fill="FFFFFF"/>
          <w:lang w:val="pt-PT"/>
        </w:rPr>
        <w:t>á</w:t>
      </w:r>
      <w:r>
        <w:rPr>
          <w:rStyle w:val="Hyperlink3"/>
          <w:rFonts w:eastAsia="Arial Unicode MS"/>
          <w:lang w:val="pt-PT"/>
        </w:rPr>
        <w:t>ticos, que n</w:t>
      </w:r>
      <w:r>
        <w:rPr>
          <w:rStyle w:val="Nenhum"/>
          <w:shd w:val="clear" w:color="auto" w:fill="FFFFFF"/>
          <w:lang w:val="pt-PT"/>
        </w:rPr>
        <w:t>ã</w:t>
      </w:r>
      <w:r>
        <w:rPr>
          <w:rStyle w:val="Hyperlink3"/>
          <w:rFonts w:eastAsia="Arial Unicode MS"/>
          <w:lang w:val="pt-PT"/>
        </w:rPr>
        <w:t>o conseguem ser representados, as figuras parentais n</w:t>
      </w:r>
      <w:r>
        <w:rPr>
          <w:rStyle w:val="Nenhum"/>
          <w:shd w:val="clear" w:color="auto" w:fill="FFFFFF"/>
          <w:lang w:val="pt-PT"/>
        </w:rPr>
        <w:t>ã</w:t>
      </w:r>
      <w:r>
        <w:rPr>
          <w:rStyle w:val="Hyperlink3"/>
          <w:rFonts w:eastAsia="Arial Unicode MS"/>
          <w:lang w:val="pt-PT"/>
        </w:rPr>
        <w:t>o possuem instrumentos ps</w:t>
      </w:r>
      <w:r>
        <w:rPr>
          <w:rStyle w:val="Nenhum"/>
          <w:shd w:val="clear" w:color="auto" w:fill="FFFFFF"/>
          <w:lang w:val="pt-PT"/>
        </w:rPr>
        <w:t>í</w:t>
      </w:r>
      <w:r>
        <w:rPr>
          <w:rStyle w:val="Hyperlink3"/>
          <w:rFonts w:eastAsia="Arial Unicode MS"/>
          <w:lang w:val="pt-PT"/>
        </w:rPr>
        <w:t>quicos para servir de mediadores da introje</w:t>
      </w:r>
      <w:r>
        <w:rPr>
          <w:rStyle w:val="Nenhum"/>
          <w:shd w:val="clear" w:color="auto" w:fill="FFFFFF"/>
          <w:lang w:val="pt-PT"/>
        </w:rPr>
        <w:t>çã</w:t>
      </w:r>
      <w:r>
        <w:rPr>
          <w:rStyle w:val="Hyperlink3"/>
          <w:rFonts w:eastAsia="Arial Unicode MS"/>
          <w:lang w:val="pt-PT"/>
        </w:rPr>
        <w:t>o, para seus filhos, de conte</w:t>
      </w:r>
      <w:r>
        <w:rPr>
          <w:rStyle w:val="Nenhum"/>
          <w:shd w:val="clear" w:color="auto" w:fill="FFFFFF"/>
          <w:lang w:val="pt-PT"/>
        </w:rPr>
        <w:t>ú</w:t>
      </w:r>
      <w:r>
        <w:rPr>
          <w:rStyle w:val="Hyperlink3"/>
          <w:rFonts w:eastAsia="Arial Unicode MS"/>
          <w:lang w:val="pt-PT"/>
        </w:rPr>
        <w:t>dos n</w:t>
      </w:r>
      <w:r>
        <w:rPr>
          <w:rStyle w:val="Nenhum"/>
          <w:shd w:val="clear" w:color="auto" w:fill="FFFFFF"/>
          <w:lang w:val="pt-PT"/>
        </w:rPr>
        <w:t>ã</w:t>
      </w:r>
      <w:r>
        <w:rPr>
          <w:rStyle w:val="Hyperlink3"/>
          <w:rFonts w:eastAsia="Arial Unicode MS"/>
          <w:lang w:val="pt-PT"/>
        </w:rPr>
        <w:t>o simbolizados. A heran</w:t>
      </w:r>
      <w:r>
        <w:rPr>
          <w:rStyle w:val="Nenhum"/>
          <w:shd w:val="clear" w:color="auto" w:fill="FFFFFF"/>
          <w:lang w:val="pt-PT"/>
        </w:rPr>
        <w:t>ç</w:t>
      </w:r>
      <w:r>
        <w:rPr>
          <w:rStyle w:val="Hyperlink3"/>
          <w:rFonts w:eastAsia="Arial Unicode MS"/>
        </w:rPr>
        <w:t>a n</w:t>
      </w:r>
      <w:r>
        <w:rPr>
          <w:rStyle w:val="Nenhum"/>
          <w:shd w:val="clear" w:color="auto" w:fill="FFFFFF"/>
          <w:lang w:val="pt-PT"/>
        </w:rPr>
        <w:t>ã</w:t>
      </w:r>
      <w:r>
        <w:rPr>
          <w:rStyle w:val="Hyperlink3"/>
          <w:rFonts w:eastAsia="Arial Unicode MS"/>
          <w:lang w:val="pt-PT"/>
        </w:rPr>
        <w:t>o pode ser reconhecida e assimilada, as gera</w:t>
      </w:r>
      <w:r>
        <w:rPr>
          <w:rStyle w:val="Nenhum"/>
          <w:shd w:val="clear" w:color="auto" w:fill="FFFFFF"/>
          <w:lang w:val="pt-PT"/>
        </w:rPr>
        <w:t>çõ</w:t>
      </w:r>
      <w:r>
        <w:rPr>
          <w:rStyle w:val="Hyperlink3"/>
          <w:rFonts w:eastAsia="Arial Unicode MS"/>
          <w:lang w:val="pt-PT"/>
        </w:rPr>
        <w:t>es se misturam, dado que os pr</w:t>
      </w:r>
      <w:r>
        <w:rPr>
          <w:rStyle w:val="Nenhum"/>
          <w:shd w:val="clear" w:color="auto" w:fill="FFFFFF"/>
          <w:lang w:val="pt-PT"/>
        </w:rPr>
        <w:t>ó</w:t>
      </w:r>
      <w:r>
        <w:rPr>
          <w:rStyle w:val="Hyperlink3"/>
          <w:rFonts w:eastAsia="Arial Unicode MS"/>
          <w:lang w:val="pt-PT"/>
        </w:rPr>
        <w:t>prios pais tamb</w:t>
      </w:r>
      <w:r>
        <w:rPr>
          <w:rStyle w:val="Nenhum"/>
          <w:shd w:val="clear" w:color="auto" w:fill="FFFFFF"/>
          <w:lang w:val="pt-PT"/>
        </w:rPr>
        <w:t>é</w:t>
      </w:r>
      <w:r>
        <w:rPr>
          <w:rStyle w:val="Hyperlink3"/>
          <w:rFonts w:eastAsia="Arial Unicode MS"/>
          <w:lang w:val="pt-PT"/>
        </w:rPr>
        <w:t>m est</w:t>
      </w:r>
      <w:r>
        <w:rPr>
          <w:rStyle w:val="Nenhum"/>
          <w:shd w:val="clear" w:color="auto" w:fill="FFFFFF"/>
          <w:lang w:val="pt-PT"/>
        </w:rPr>
        <w:t>ã</w:t>
      </w:r>
      <w:r>
        <w:rPr>
          <w:rStyle w:val="Hyperlink3"/>
          <w:rFonts w:eastAsia="Arial Unicode MS"/>
          <w:lang w:val="pt-PT"/>
        </w:rPr>
        <w:t>o submetidos a esses elementos inquietantes da sua pr</w:t>
      </w:r>
      <w:r>
        <w:rPr>
          <w:rStyle w:val="Nenhum"/>
          <w:shd w:val="clear" w:color="auto" w:fill="FFFFFF"/>
          <w:lang w:val="pt-PT"/>
        </w:rPr>
        <w:t>ó</w:t>
      </w:r>
      <w:r>
        <w:rPr>
          <w:rStyle w:val="Hyperlink3"/>
          <w:rFonts w:eastAsia="Arial Unicode MS"/>
          <w:lang w:val="pt-PT"/>
        </w:rPr>
        <w:t>pria hist</w:t>
      </w:r>
      <w:r>
        <w:rPr>
          <w:rStyle w:val="Nenhum"/>
          <w:shd w:val="clear" w:color="auto" w:fill="FFFFFF"/>
          <w:lang w:val="pt-PT"/>
        </w:rPr>
        <w:t>ó</w:t>
      </w:r>
      <w:r>
        <w:rPr>
          <w:rStyle w:val="Hyperlink3"/>
          <w:rFonts w:eastAsia="Arial Unicode MS"/>
          <w:lang w:val="pt-PT"/>
        </w:rPr>
        <w:t>ria geracional. Nessa din</w:t>
      </w:r>
      <w:r>
        <w:rPr>
          <w:rStyle w:val="Nenhum"/>
          <w:shd w:val="clear" w:color="auto" w:fill="FFFFFF"/>
          <w:lang w:val="pt-PT"/>
        </w:rPr>
        <w:t>â</w:t>
      </w:r>
      <w:r>
        <w:rPr>
          <w:rStyle w:val="Hyperlink3"/>
          <w:rFonts w:eastAsia="Arial Unicode MS"/>
          <w:lang w:val="pt-PT"/>
        </w:rPr>
        <w:t>mica, o gesto suicida do adolescente poder</w:t>
      </w:r>
      <w:r>
        <w:rPr>
          <w:rStyle w:val="Nenhum"/>
          <w:shd w:val="clear" w:color="auto" w:fill="FFFFFF"/>
          <w:lang w:val="pt-PT"/>
        </w:rPr>
        <w:t xml:space="preserve">á </w:t>
      </w:r>
      <w:r>
        <w:rPr>
          <w:rStyle w:val="Hyperlink3"/>
          <w:rFonts w:eastAsia="Arial Unicode MS"/>
          <w:lang w:val="pt-PT"/>
        </w:rPr>
        <w:t>surgir como consequ</w:t>
      </w:r>
      <w:r>
        <w:rPr>
          <w:rStyle w:val="Nenhum"/>
          <w:shd w:val="clear" w:color="auto" w:fill="FFFFFF"/>
          <w:lang w:val="pt-PT"/>
        </w:rPr>
        <w:t>ê</w:t>
      </w:r>
      <w:r>
        <w:rPr>
          <w:rStyle w:val="Hyperlink3"/>
          <w:rFonts w:eastAsia="Arial Unicode MS"/>
          <w:lang w:val="pt-PT"/>
        </w:rPr>
        <w:t>ncia dessa viol</w:t>
      </w:r>
      <w:r>
        <w:rPr>
          <w:rStyle w:val="Nenhum"/>
          <w:shd w:val="clear" w:color="auto" w:fill="FFFFFF"/>
          <w:lang w:val="pt-PT"/>
        </w:rPr>
        <w:t>ê</w:t>
      </w:r>
      <w:r>
        <w:rPr>
          <w:rStyle w:val="Hyperlink3"/>
          <w:rFonts w:eastAsia="Arial Unicode MS"/>
          <w:lang w:val="pt-PT"/>
        </w:rPr>
        <w:t>ncia ps</w:t>
      </w:r>
      <w:r>
        <w:rPr>
          <w:rStyle w:val="Nenhum"/>
          <w:shd w:val="clear" w:color="auto" w:fill="FFFFFF"/>
          <w:lang w:val="pt-PT"/>
        </w:rPr>
        <w:t>í</w:t>
      </w:r>
      <w:r>
        <w:rPr>
          <w:rStyle w:val="Hyperlink3"/>
          <w:rFonts w:eastAsia="Arial Unicode MS"/>
          <w:lang w:val="pt-PT"/>
        </w:rPr>
        <w:t>quica n</w:t>
      </w:r>
      <w:r>
        <w:rPr>
          <w:rStyle w:val="Nenhum"/>
          <w:shd w:val="clear" w:color="auto" w:fill="FFFFFF"/>
          <w:lang w:val="pt-PT"/>
        </w:rPr>
        <w:t>ã</w:t>
      </w:r>
      <w:r>
        <w:rPr>
          <w:rStyle w:val="Hyperlink3"/>
          <w:rFonts w:eastAsia="Arial Unicode MS"/>
          <w:lang w:val="pt-PT"/>
        </w:rPr>
        <w:t>o integrada, em que a diferen</w:t>
      </w:r>
      <w:r>
        <w:rPr>
          <w:rStyle w:val="Nenhum"/>
          <w:shd w:val="clear" w:color="auto" w:fill="FFFFFF"/>
          <w:lang w:val="pt-PT"/>
        </w:rPr>
        <w:t>ç</w:t>
      </w:r>
      <w:r>
        <w:rPr>
          <w:rStyle w:val="Hyperlink3"/>
          <w:rFonts w:eastAsia="Arial Unicode MS"/>
          <w:lang w:val="pt-PT"/>
        </w:rPr>
        <w:t>a entre as gera</w:t>
      </w:r>
      <w:r>
        <w:rPr>
          <w:rStyle w:val="Nenhum"/>
          <w:shd w:val="clear" w:color="auto" w:fill="FFFFFF"/>
          <w:lang w:val="pt-PT"/>
        </w:rPr>
        <w:t>çõ</w:t>
      </w:r>
      <w:r w:rsidRPr="00B610EF">
        <w:rPr>
          <w:rStyle w:val="Hyperlink3"/>
          <w:rFonts w:eastAsia="Arial Unicode MS"/>
        </w:rPr>
        <w:t>es n</w:t>
      </w:r>
      <w:r>
        <w:rPr>
          <w:rStyle w:val="Nenhum"/>
          <w:shd w:val="clear" w:color="auto" w:fill="FFFFFF"/>
          <w:lang w:val="pt-PT"/>
        </w:rPr>
        <w:t>ã</w:t>
      </w:r>
      <w:r>
        <w:rPr>
          <w:rStyle w:val="Hyperlink3"/>
          <w:rFonts w:eastAsia="Arial Unicode MS"/>
        </w:rPr>
        <w:t>o p</w:t>
      </w:r>
      <w:r>
        <w:rPr>
          <w:rStyle w:val="Nenhum"/>
          <w:shd w:val="clear" w:color="auto" w:fill="FFFFFF"/>
          <w:lang w:val="pt-PT"/>
        </w:rPr>
        <w:t>ô</w:t>
      </w:r>
      <w:r>
        <w:rPr>
          <w:rStyle w:val="Hyperlink3"/>
          <w:rFonts w:eastAsia="Arial Unicode MS"/>
          <w:lang w:val="pt-PT"/>
        </w:rPr>
        <w:t>de ser conflitualizada em uma negocia</w:t>
      </w:r>
      <w:r>
        <w:rPr>
          <w:rStyle w:val="Nenhum"/>
          <w:shd w:val="clear" w:color="auto" w:fill="FFFFFF"/>
          <w:lang w:val="pt-PT"/>
        </w:rPr>
        <w:t>çã</w:t>
      </w:r>
      <w:r>
        <w:rPr>
          <w:rStyle w:val="Hyperlink3"/>
          <w:rFonts w:eastAsia="Arial Unicode MS"/>
          <w:lang w:val="pt-PT"/>
        </w:rPr>
        <w:t xml:space="preserve">o edipiana conjunta e elaborada. </w:t>
      </w:r>
    </w:p>
    <w:p w14:paraId="591A6C0A" w14:textId="77777777" w:rsidR="000D5E5D" w:rsidRDefault="000D5E5D">
      <w:pPr>
        <w:pStyle w:val="Cabealho"/>
        <w:keepNext w:val="0"/>
        <w:keepLines w:val="0"/>
        <w:widowControl w:val="0"/>
        <w:jc w:val="both"/>
        <w:rPr>
          <w:rStyle w:val="Nenhum"/>
          <w:b w:val="0"/>
          <w:bCs w:val="0"/>
        </w:rPr>
      </w:pPr>
    </w:p>
    <w:p w14:paraId="65AF904D" w14:textId="77777777" w:rsidR="000D5E5D" w:rsidRDefault="00797F8F">
      <w:pPr>
        <w:pStyle w:val="Cabealho2"/>
      </w:pPr>
      <w:proofErr w:type="spellStart"/>
      <w:r>
        <w:rPr>
          <w:rStyle w:val="Nenhum"/>
          <w:rFonts w:eastAsia="Arial Unicode MS" w:cs="Arial Unicode MS"/>
        </w:rPr>
        <w:t>Referê</w:t>
      </w:r>
      <w:proofErr w:type="spellEnd"/>
      <w:r>
        <w:rPr>
          <w:rStyle w:val="Nenhum"/>
          <w:rFonts w:eastAsia="Arial Unicode MS" w:cs="Arial Unicode MS"/>
          <w:lang w:val="pt-PT"/>
        </w:rPr>
        <w:t>ncias</w:t>
      </w:r>
    </w:p>
    <w:p w14:paraId="1B3FBD8E" w14:textId="77777777" w:rsidR="000D5E5D" w:rsidRDefault="000D5E5D">
      <w:pPr>
        <w:pStyle w:val="Corpo"/>
        <w:jc w:val="both"/>
        <w:rPr>
          <w:rStyle w:val="Hyperlink3"/>
          <w:rFonts w:eastAsia="Arial Unicode MS"/>
        </w:rPr>
      </w:pPr>
    </w:p>
    <w:p w14:paraId="7757B36B" w14:textId="77777777" w:rsidR="000D5E5D" w:rsidRDefault="00797F8F">
      <w:pPr>
        <w:pStyle w:val="Corpo"/>
        <w:jc w:val="both"/>
        <w:rPr>
          <w:rStyle w:val="Hyperlink3"/>
          <w:rFonts w:eastAsia="Arial Unicode MS"/>
        </w:rPr>
      </w:pPr>
      <w:r>
        <w:rPr>
          <w:rStyle w:val="Hyperlink3"/>
          <w:rFonts w:eastAsia="Arial Unicode MS"/>
          <w:lang w:val="it-IT"/>
        </w:rPr>
        <w:t>CARDOSO, M. R. Viol</w:t>
      </w:r>
      <w:r>
        <w:rPr>
          <w:rStyle w:val="Nenhum"/>
          <w:shd w:val="clear" w:color="auto" w:fill="FFFFFF"/>
          <w:lang w:val="pt-PT"/>
        </w:rPr>
        <w:t>ê</w:t>
      </w:r>
      <w:r>
        <w:rPr>
          <w:rStyle w:val="Hyperlink3"/>
          <w:rFonts w:eastAsia="Arial Unicode MS"/>
          <w:lang w:val="pt-PT"/>
        </w:rPr>
        <w:t>ncia e alteridade: o mal-estar na adolesc</w:t>
      </w:r>
      <w:r>
        <w:rPr>
          <w:rStyle w:val="Nenhum"/>
          <w:shd w:val="clear" w:color="auto" w:fill="FFFFFF"/>
          <w:lang w:val="pt-PT"/>
        </w:rPr>
        <w:t>ê</w:t>
      </w:r>
      <w:r>
        <w:rPr>
          <w:rStyle w:val="Hyperlink3"/>
          <w:rFonts w:eastAsia="Arial Unicode MS"/>
          <w:lang w:val="pt-PT"/>
        </w:rPr>
        <w:t xml:space="preserve">ncia. </w:t>
      </w:r>
      <w:r>
        <w:rPr>
          <w:rStyle w:val="Nenhum"/>
          <w:b/>
          <w:bCs/>
          <w:shd w:val="clear" w:color="auto" w:fill="FFFFFF"/>
          <w:lang w:val="pt-PT"/>
        </w:rPr>
        <w:t>Revista Latino-americana de Psicopatologia Fundamental,</w:t>
      </w:r>
      <w:r>
        <w:rPr>
          <w:rStyle w:val="Hyperlink3"/>
          <w:rFonts w:eastAsia="Arial Unicode MS"/>
        </w:rPr>
        <w:t xml:space="preserve"> v. 4, n. 1, p. 27-36, 2000.</w:t>
      </w:r>
    </w:p>
    <w:p w14:paraId="7A8B10F8" w14:textId="77777777" w:rsidR="000D5E5D" w:rsidRDefault="000D5E5D">
      <w:pPr>
        <w:pStyle w:val="Corpo"/>
        <w:jc w:val="both"/>
        <w:rPr>
          <w:rStyle w:val="Hyperlink3"/>
          <w:rFonts w:eastAsia="Arial Unicode MS"/>
        </w:rPr>
      </w:pPr>
    </w:p>
    <w:p w14:paraId="4416F919" w14:textId="77777777" w:rsidR="000D5E5D" w:rsidRPr="00B610EF" w:rsidRDefault="00797F8F">
      <w:pPr>
        <w:pStyle w:val="Corpo"/>
        <w:jc w:val="both"/>
        <w:rPr>
          <w:rStyle w:val="Hyperlink3"/>
          <w:rFonts w:eastAsia="Arial Unicode MS"/>
          <w:lang w:val="fr-FR"/>
        </w:rPr>
      </w:pPr>
      <w:r>
        <w:rPr>
          <w:rStyle w:val="Hyperlink3"/>
          <w:rFonts w:eastAsia="Arial Unicode MS"/>
          <w:lang w:val="nl-NL"/>
        </w:rPr>
        <w:t>GUTTON, P. De l</w:t>
      </w:r>
      <w:r>
        <w:rPr>
          <w:rStyle w:val="Nenhum"/>
          <w:shd w:val="clear" w:color="auto" w:fill="FFFFFF"/>
          <w:lang w:val="pt-PT"/>
        </w:rPr>
        <w:t>’</w:t>
      </w:r>
      <w:r>
        <w:rPr>
          <w:rStyle w:val="Hyperlink3"/>
          <w:rFonts w:eastAsia="Arial Unicode MS"/>
          <w:lang w:val="en-US"/>
        </w:rPr>
        <w:t xml:space="preserve">obsolescence. In: _____. (Org.). </w:t>
      </w:r>
      <w:r>
        <w:rPr>
          <w:rStyle w:val="Nenhum"/>
          <w:b/>
          <w:bCs/>
          <w:shd w:val="clear" w:color="auto" w:fill="FFFFFF"/>
          <w:lang w:val="fr-FR"/>
        </w:rPr>
        <w:t>Affliction.</w:t>
      </w:r>
      <w:r>
        <w:rPr>
          <w:rStyle w:val="Hyperlink3"/>
          <w:rFonts w:eastAsia="Arial Unicode MS"/>
          <w:lang w:val="fr-FR"/>
        </w:rPr>
        <w:t xml:space="preserve"> Paris: </w:t>
      </w:r>
      <w:r w:rsidRPr="00B610EF">
        <w:rPr>
          <w:rStyle w:val="Nenhum"/>
          <w:shd w:val="clear" w:color="auto" w:fill="FFFFFF"/>
          <w:lang w:val="fr-FR"/>
        </w:rPr>
        <w:t>É</w:t>
      </w:r>
      <w:proofErr w:type="spellStart"/>
      <w:r>
        <w:rPr>
          <w:rStyle w:val="Hyperlink3"/>
          <w:rFonts w:eastAsia="Arial Unicode MS"/>
          <w:lang w:val="en-US"/>
        </w:rPr>
        <w:t>ditions</w:t>
      </w:r>
      <w:proofErr w:type="spellEnd"/>
      <w:r>
        <w:rPr>
          <w:rStyle w:val="Hyperlink3"/>
          <w:rFonts w:eastAsia="Arial Unicode MS"/>
          <w:lang w:val="en-US"/>
        </w:rPr>
        <w:t xml:space="preserve"> GREUPP, 1999. p. 197- 204.</w:t>
      </w:r>
    </w:p>
    <w:p w14:paraId="405F096D" w14:textId="77777777" w:rsidR="000D5E5D" w:rsidRPr="00B610EF" w:rsidRDefault="000D5E5D">
      <w:pPr>
        <w:pStyle w:val="Corpo"/>
        <w:jc w:val="both"/>
        <w:rPr>
          <w:rStyle w:val="Hyperlink3"/>
          <w:rFonts w:eastAsia="Arial Unicode MS"/>
          <w:lang w:val="fr-FR"/>
        </w:rPr>
      </w:pPr>
    </w:p>
    <w:p w14:paraId="18F9702B" w14:textId="77777777" w:rsidR="000D5E5D" w:rsidRPr="00B610EF" w:rsidRDefault="00797F8F">
      <w:pPr>
        <w:pStyle w:val="Corpo"/>
        <w:jc w:val="both"/>
        <w:rPr>
          <w:rStyle w:val="Hyperlink3"/>
          <w:rFonts w:eastAsia="Arial Unicode MS"/>
          <w:lang w:val="fr-FR"/>
        </w:rPr>
      </w:pPr>
      <w:r>
        <w:rPr>
          <w:rStyle w:val="Hyperlink3"/>
          <w:rFonts w:eastAsia="Arial Unicode MS"/>
          <w:lang w:val="fr-FR"/>
        </w:rPr>
        <w:t xml:space="preserve">KERNIER, N.; MARTY, F. L'adolescent et la mort. </w:t>
      </w:r>
      <w:r>
        <w:rPr>
          <w:rStyle w:val="Nenhum"/>
          <w:b/>
          <w:bCs/>
          <w:shd w:val="clear" w:color="auto" w:fill="FFFFFF"/>
          <w:lang w:val="fr-FR"/>
        </w:rPr>
        <w:t>Cliniques M</w:t>
      </w:r>
      <w:r w:rsidRPr="00B610EF">
        <w:rPr>
          <w:rStyle w:val="Nenhum"/>
          <w:b/>
          <w:bCs/>
          <w:shd w:val="clear" w:color="auto" w:fill="FFFFFF"/>
          <w:lang w:val="fr-FR"/>
        </w:rPr>
        <w:t>é</w:t>
      </w:r>
      <w:r>
        <w:rPr>
          <w:rStyle w:val="Nenhum"/>
          <w:b/>
          <w:bCs/>
          <w:shd w:val="clear" w:color="auto" w:fill="FFFFFF"/>
          <w:lang w:val="it-IT"/>
        </w:rPr>
        <w:t>diterran</w:t>
      </w:r>
      <w:r w:rsidRPr="00B610EF">
        <w:rPr>
          <w:rStyle w:val="Nenhum"/>
          <w:b/>
          <w:bCs/>
          <w:shd w:val="clear" w:color="auto" w:fill="FFFFFF"/>
          <w:lang w:val="fr-FR"/>
        </w:rPr>
        <w:t>é</w:t>
      </w:r>
      <w:r>
        <w:rPr>
          <w:rStyle w:val="Nenhum"/>
          <w:b/>
          <w:bCs/>
          <w:shd w:val="clear" w:color="auto" w:fill="FFFFFF"/>
          <w:lang w:val="fr-FR"/>
        </w:rPr>
        <w:t>ennes</w:t>
      </w:r>
      <w:r w:rsidRPr="00B610EF">
        <w:rPr>
          <w:rStyle w:val="Hyperlink3"/>
          <w:rFonts w:eastAsia="Arial Unicode MS"/>
          <w:lang w:val="fr-FR"/>
        </w:rPr>
        <w:t>, v. 81, n. 1, p. 181-189, 2010.</w:t>
      </w:r>
    </w:p>
    <w:p w14:paraId="3450E5BB" w14:textId="77777777" w:rsidR="000D5E5D" w:rsidRPr="00B610EF" w:rsidRDefault="000D5E5D">
      <w:pPr>
        <w:pStyle w:val="Corpo"/>
        <w:jc w:val="both"/>
        <w:rPr>
          <w:rStyle w:val="Hyperlink3"/>
          <w:rFonts w:eastAsia="Arial Unicode MS"/>
          <w:lang w:val="fr-FR"/>
        </w:rPr>
      </w:pPr>
    </w:p>
    <w:p w14:paraId="1E8A150C" w14:textId="77777777" w:rsidR="000D5E5D" w:rsidRPr="00B610EF" w:rsidRDefault="00797F8F">
      <w:pPr>
        <w:pStyle w:val="Corpo"/>
        <w:jc w:val="both"/>
        <w:rPr>
          <w:rStyle w:val="Hyperlink3"/>
          <w:rFonts w:eastAsia="Arial Unicode MS"/>
          <w:lang w:val="fr-FR"/>
        </w:rPr>
      </w:pPr>
      <w:r>
        <w:rPr>
          <w:rStyle w:val="Hyperlink3"/>
          <w:rFonts w:eastAsia="Arial Unicode MS"/>
          <w:lang w:val="de-DE"/>
        </w:rPr>
        <w:t>KERNIER, N.; CUPA, D. Adolesc</w:t>
      </w:r>
      <w:r>
        <w:rPr>
          <w:rStyle w:val="Nenhum"/>
          <w:shd w:val="clear" w:color="auto" w:fill="FFFFFF"/>
          <w:lang w:val="pt-PT"/>
        </w:rPr>
        <w:t>ê</w:t>
      </w:r>
      <w:r>
        <w:rPr>
          <w:rStyle w:val="Hyperlink3"/>
          <w:rFonts w:eastAsia="Arial Unicode MS"/>
          <w:lang w:val="pt-PT"/>
        </w:rPr>
        <w:t>ncia: muda ps</w:t>
      </w:r>
      <w:r>
        <w:rPr>
          <w:rStyle w:val="Nenhum"/>
          <w:shd w:val="clear" w:color="auto" w:fill="FFFFFF"/>
          <w:lang w:val="pt-PT"/>
        </w:rPr>
        <w:t>í</w:t>
      </w:r>
      <w:r>
        <w:rPr>
          <w:rStyle w:val="Hyperlink3"/>
          <w:rFonts w:eastAsia="Arial Unicode MS"/>
          <w:lang w:val="es-ES_tradnl"/>
        </w:rPr>
        <w:t xml:space="preserve">quica </w:t>
      </w:r>
      <w:r>
        <w:rPr>
          <w:rStyle w:val="Nenhum"/>
          <w:shd w:val="clear" w:color="auto" w:fill="FFFFFF"/>
          <w:lang w:val="pt-PT"/>
        </w:rPr>
        <w:t xml:space="preserve">à </w:t>
      </w:r>
      <w:r>
        <w:rPr>
          <w:rStyle w:val="Hyperlink3"/>
          <w:rFonts w:eastAsia="Arial Unicode MS"/>
          <w:lang w:val="pt-PT"/>
        </w:rPr>
        <w:t xml:space="preserve">procura de continentes. </w:t>
      </w:r>
      <w:r w:rsidRPr="00B610EF">
        <w:rPr>
          <w:rStyle w:val="Nenhum"/>
          <w:b/>
          <w:bCs/>
          <w:shd w:val="clear" w:color="auto" w:fill="FFFFFF"/>
          <w:lang w:val="fr-FR"/>
        </w:rPr>
        <w:t>Ágora</w:t>
      </w:r>
      <w:r w:rsidRPr="00B610EF">
        <w:rPr>
          <w:rStyle w:val="Hyperlink3"/>
          <w:rFonts w:eastAsia="Arial Unicode MS"/>
          <w:lang w:val="fr-FR"/>
        </w:rPr>
        <w:t>, v. 15, n. esp., p. 453-467, 2012.</w:t>
      </w:r>
    </w:p>
    <w:p w14:paraId="3256263B" w14:textId="77777777" w:rsidR="000D5E5D" w:rsidRPr="00B610EF" w:rsidRDefault="000D5E5D">
      <w:pPr>
        <w:pStyle w:val="Corpo"/>
        <w:jc w:val="both"/>
        <w:rPr>
          <w:rStyle w:val="Hyperlink3"/>
          <w:rFonts w:eastAsia="Arial Unicode MS"/>
          <w:lang w:val="fr-FR"/>
        </w:rPr>
      </w:pPr>
    </w:p>
    <w:p w14:paraId="2E057A1B" w14:textId="77777777" w:rsidR="000D5E5D" w:rsidRPr="00B610EF" w:rsidRDefault="00797F8F">
      <w:pPr>
        <w:pStyle w:val="Corpo"/>
        <w:jc w:val="both"/>
        <w:rPr>
          <w:rStyle w:val="Hyperlink3"/>
          <w:rFonts w:eastAsia="Arial Unicode MS"/>
          <w:lang w:val="fr-FR"/>
        </w:rPr>
      </w:pPr>
      <w:r>
        <w:rPr>
          <w:rStyle w:val="Hyperlink3"/>
          <w:rFonts w:eastAsia="Arial Unicode MS"/>
          <w:lang w:val="de-DE"/>
        </w:rPr>
        <w:t xml:space="preserve">LAUFER, M.; LAUFER, M. E. </w:t>
      </w:r>
      <w:r>
        <w:rPr>
          <w:rStyle w:val="Nenhum"/>
          <w:b/>
          <w:bCs/>
          <w:shd w:val="clear" w:color="auto" w:fill="FFFFFF"/>
          <w:lang w:val="fr-FR"/>
        </w:rPr>
        <w:t>Adolescence et rupture du d</w:t>
      </w:r>
      <w:r w:rsidRPr="00B610EF">
        <w:rPr>
          <w:rStyle w:val="Nenhum"/>
          <w:b/>
          <w:bCs/>
          <w:shd w:val="clear" w:color="auto" w:fill="FFFFFF"/>
          <w:lang w:val="fr-FR"/>
        </w:rPr>
        <w:t>é</w:t>
      </w:r>
      <w:r>
        <w:rPr>
          <w:rStyle w:val="Nenhum"/>
          <w:b/>
          <w:bCs/>
          <w:shd w:val="clear" w:color="auto" w:fill="FFFFFF"/>
          <w:lang w:val="fr-FR"/>
        </w:rPr>
        <w:t>veloppement</w:t>
      </w:r>
      <w:r>
        <w:rPr>
          <w:rStyle w:val="Hyperlink3"/>
          <w:rFonts w:eastAsia="Arial Unicode MS"/>
          <w:lang w:val="fr-FR"/>
        </w:rPr>
        <w:t>: une perspective psychanalytique. Paris: PUF, 1984.</w:t>
      </w:r>
    </w:p>
    <w:p w14:paraId="232A1B07" w14:textId="77777777" w:rsidR="000D5E5D" w:rsidRPr="00B610EF" w:rsidRDefault="000D5E5D">
      <w:pPr>
        <w:pStyle w:val="Corpo"/>
        <w:jc w:val="both"/>
        <w:rPr>
          <w:rStyle w:val="Hyperlink3"/>
          <w:rFonts w:eastAsia="Arial Unicode MS"/>
          <w:lang w:val="fr-FR"/>
        </w:rPr>
      </w:pPr>
    </w:p>
    <w:p w14:paraId="215B9E62" w14:textId="77777777" w:rsidR="000D5E5D" w:rsidRDefault="00797F8F">
      <w:pPr>
        <w:pStyle w:val="Corpo"/>
        <w:jc w:val="both"/>
        <w:rPr>
          <w:rStyle w:val="Hyperlink3"/>
          <w:rFonts w:eastAsia="Arial Unicode MS"/>
        </w:rPr>
      </w:pPr>
      <w:r>
        <w:rPr>
          <w:rStyle w:val="Hyperlink3"/>
          <w:rFonts w:eastAsia="Arial Unicode MS"/>
          <w:lang w:val="fr-FR"/>
        </w:rPr>
        <w:t xml:space="preserve">MARTY, F. Initiation </w:t>
      </w:r>
      <w:r w:rsidRPr="00B610EF">
        <w:rPr>
          <w:rStyle w:val="Nenhum"/>
          <w:shd w:val="clear" w:color="auto" w:fill="FFFFFF"/>
          <w:lang w:val="fr-FR"/>
        </w:rPr>
        <w:t xml:space="preserve">à </w:t>
      </w:r>
      <w:r>
        <w:rPr>
          <w:rStyle w:val="Hyperlink3"/>
          <w:rFonts w:eastAsia="Arial Unicode MS"/>
          <w:lang w:val="es-ES_tradnl"/>
        </w:rPr>
        <w:t xml:space="preserve">la </w:t>
      </w:r>
      <w:proofErr w:type="spellStart"/>
      <w:r>
        <w:rPr>
          <w:rStyle w:val="Hyperlink3"/>
          <w:rFonts w:eastAsia="Arial Unicode MS"/>
          <w:lang w:val="es-ES_tradnl"/>
        </w:rPr>
        <w:t>temporalit</w:t>
      </w:r>
      <w:proofErr w:type="spellEnd"/>
      <w:r w:rsidRPr="00B610EF">
        <w:rPr>
          <w:rStyle w:val="Nenhum"/>
          <w:shd w:val="clear" w:color="auto" w:fill="FFFFFF"/>
          <w:lang w:val="fr-FR"/>
        </w:rPr>
        <w:t xml:space="preserve">é </w:t>
      </w:r>
      <w:r>
        <w:rPr>
          <w:rStyle w:val="Hyperlink3"/>
          <w:rFonts w:eastAsia="Arial Unicode MS"/>
          <w:lang w:val="fr-FR"/>
        </w:rPr>
        <w:t>psychique</w:t>
      </w:r>
      <w:r w:rsidRPr="00B610EF">
        <w:rPr>
          <w:rStyle w:val="Nenhum"/>
          <w:shd w:val="clear" w:color="auto" w:fill="FFFFFF"/>
          <w:lang w:val="fr-FR"/>
        </w:rPr>
        <w:t> </w:t>
      </w:r>
      <w:r>
        <w:rPr>
          <w:rStyle w:val="Hyperlink3"/>
          <w:rFonts w:eastAsia="Arial Unicode MS"/>
          <w:lang w:val="fr-FR"/>
        </w:rPr>
        <w:t>: que serait la temporalit</w:t>
      </w:r>
      <w:r w:rsidRPr="00B610EF">
        <w:rPr>
          <w:rStyle w:val="Nenhum"/>
          <w:shd w:val="clear" w:color="auto" w:fill="FFFFFF"/>
          <w:lang w:val="fr-FR"/>
        </w:rPr>
        <w:t xml:space="preserve">é </w:t>
      </w:r>
      <w:r>
        <w:rPr>
          <w:rStyle w:val="Hyperlink3"/>
          <w:rFonts w:eastAsia="Arial Unicode MS"/>
          <w:lang w:val="fr-FR"/>
        </w:rPr>
        <w:t>psyquiche sans l</w:t>
      </w:r>
      <w:r w:rsidRPr="00B610EF">
        <w:rPr>
          <w:rStyle w:val="Nenhum"/>
          <w:shd w:val="clear" w:color="auto" w:fill="FFFFFF"/>
          <w:lang w:val="fr-FR"/>
        </w:rPr>
        <w:t>’</w:t>
      </w:r>
      <w:proofErr w:type="spellStart"/>
      <w:r>
        <w:rPr>
          <w:rStyle w:val="Hyperlink3"/>
          <w:rFonts w:eastAsia="Arial Unicode MS"/>
          <w:lang w:val="es-ES_tradnl"/>
        </w:rPr>
        <w:t>adolescence</w:t>
      </w:r>
      <w:proofErr w:type="spellEnd"/>
      <w:r>
        <w:rPr>
          <w:rStyle w:val="Hyperlink3"/>
          <w:rFonts w:eastAsia="Arial Unicode MS"/>
          <w:lang w:val="es-ES_tradnl"/>
        </w:rPr>
        <w:t xml:space="preserve">? </w:t>
      </w:r>
      <w:proofErr w:type="spellStart"/>
      <w:r w:rsidRPr="00B610EF">
        <w:rPr>
          <w:rStyle w:val="Nenhum"/>
          <w:b/>
          <w:bCs/>
          <w:shd w:val="clear" w:color="auto" w:fill="FFFFFF"/>
        </w:rPr>
        <w:t>Psychologie</w:t>
      </w:r>
      <w:proofErr w:type="spellEnd"/>
      <w:r w:rsidRPr="00B610EF">
        <w:rPr>
          <w:rStyle w:val="Nenhum"/>
          <w:b/>
          <w:bCs/>
          <w:shd w:val="clear" w:color="auto" w:fill="FFFFFF"/>
        </w:rPr>
        <w:t xml:space="preserve"> clinique et </w:t>
      </w:r>
      <w:proofErr w:type="spellStart"/>
      <w:r w:rsidRPr="00B610EF">
        <w:rPr>
          <w:rStyle w:val="Nenhum"/>
          <w:b/>
          <w:bCs/>
          <w:shd w:val="clear" w:color="auto" w:fill="FFFFFF"/>
        </w:rPr>
        <w:t>projective</w:t>
      </w:r>
      <w:proofErr w:type="spellEnd"/>
      <w:r w:rsidRPr="00B610EF">
        <w:rPr>
          <w:rStyle w:val="Nenhum"/>
          <w:b/>
          <w:bCs/>
          <w:shd w:val="clear" w:color="auto" w:fill="FFFFFF"/>
        </w:rPr>
        <w:t>,</w:t>
      </w:r>
      <w:r>
        <w:rPr>
          <w:rStyle w:val="Hyperlink3"/>
          <w:rFonts w:eastAsia="Arial Unicode MS"/>
        </w:rPr>
        <w:t xml:space="preserve"> v. 11, n. 1, p. 231-256, 2005. </w:t>
      </w:r>
    </w:p>
    <w:p w14:paraId="52D7C9FA" w14:textId="77777777" w:rsidR="000D5E5D" w:rsidRDefault="000D5E5D">
      <w:pPr>
        <w:pStyle w:val="Corpo"/>
        <w:jc w:val="both"/>
        <w:rPr>
          <w:rStyle w:val="Hyperlink3"/>
          <w:rFonts w:eastAsia="Arial Unicode MS"/>
        </w:rPr>
      </w:pPr>
    </w:p>
    <w:p w14:paraId="3B6C5463" w14:textId="77777777" w:rsidR="000D5E5D" w:rsidRDefault="00797F8F">
      <w:pPr>
        <w:pStyle w:val="Corpo"/>
        <w:jc w:val="both"/>
        <w:rPr>
          <w:rStyle w:val="Hyperlink3"/>
          <w:rFonts w:eastAsia="Arial Unicode MS"/>
        </w:rPr>
      </w:pPr>
      <w:r>
        <w:rPr>
          <w:rStyle w:val="Hyperlink3"/>
          <w:rFonts w:eastAsia="Arial Unicode MS"/>
        </w:rPr>
        <w:t>T</w:t>
      </w:r>
      <w:r>
        <w:rPr>
          <w:rStyle w:val="Nenhum"/>
          <w:shd w:val="clear" w:color="auto" w:fill="FFFFFF"/>
          <w:lang w:val="pt-PT"/>
        </w:rPr>
        <w:t>Ã</w:t>
      </w:r>
      <w:r>
        <w:rPr>
          <w:rStyle w:val="Hyperlink3"/>
          <w:rFonts w:eastAsia="Arial Unicode MS"/>
          <w:lang w:val="de-DE"/>
        </w:rPr>
        <w:t>O LONGE, t</w:t>
      </w:r>
      <w:r>
        <w:rPr>
          <w:rStyle w:val="Nenhum"/>
          <w:shd w:val="clear" w:color="auto" w:fill="FFFFFF"/>
          <w:lang w:val="pt-PT"/>
        </w:rPr>
        <w:t>ã</w:t>
      </w:r>
      <w:r>
        <w:rPr>
          <w:rStyle w:val="Hyperlink3"/>
          <w:rFonts w:eastAsia="Arial Unicode MS"/>
          <w:lang w:val="it-IT"/>
        </w:rPr>
        <w:t>o perto. Dire</w:t>
      </w:r>
      <w:r>
        <w:rPr>
          <w:rStyle w:val="Nenhum"/>
          <w:shd w:val="clear" w:color="auto" w:fill="FFFFFF"/>
          <w:lang w:val="pt-PT"/>
        </w:rPr>
        <w:t>çã</w:t>
      </w:r>
      <w:r>
        <w:rPr>
          <w:rStyle w:val="Hyperlink3"/>
          <w:rFonts w:eastAsia="Arial Unicode MS"/>
          <w:lang w:val="pt-PT"/>
        </w:rPr>
        <w:t>o de Win Wenders. Alemanha</w:t>
      </w:r>
      <w:r>
        <w:rPr>
          <w:rStyle w:val="Nenhum"/>
          <w:shd w:val="clear" w:color="auto" w:fill="FFFFFF"/>
          <w:lang w:val="pt-PT"/>
        </w:rPr>
        <w:t> </w:t>
      </w:r>
      <w:r>
        <w:rPr>
          <w:rStyle w:val="Hyperlink3"/>
          <w:rFonts w:eastAsia="Arial Unicode MS"/>
          <w:lang w:val="de-DE"/>
        </w:rPr>
        <w:t xml:space="preserve">: Road Movies/Tobis Filmekunst, 1993 (144 min.)  </w:t>
      </w:r>
    </w:p>
    <w:p w14:paraId="45EE2844" w14:textId="77777777" w:rsidR="000D5E5D" w:rsidRDefault="000D5E5D">
      <w:pPr>
        <w:pStyle w:val="Cabealho"/>
        <w:keepNext w:val="0"/>
        <w:keepLines w:val="0"/>
        <w:widowControl w:val="0"/>
        <w:jc w:val="both"/>
      </w:pPr>
    </w:p>
    <w:sectPr w:rsidR="000D5E5D">
      <w:headerReference w:type="default" r:id="rId21"/>
      <w:footerReference w:type="default" r:id="rId22"/>
      <w:pgSz w:w="11900" w:h="16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199A0" w14:textId="77777777" w:rsidR="00797F8F" w:rsidRDefault="00797F8F">
      <w:r>
        <w:separator/>
      </w:r>
    </w:p>
  </w:endnote>
  <w:endnote w:type="continuationSeparator" w:id="0">
    <w:p w14:paraId="2166BEA0" w14:textId="77777777" w:rsidR="00797F8F" w:rsidRDefault="0079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Jim Nightshade">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F7925" w14:textId="77777777" w:rsidR="000D5E5D" w:rsidRDefault="00797F8F">
    <w:pPr>
      <w:pStyle w:val="Corpo"/>
      <w:tabs>
        <w:tab w:val="center" w:pos="4252"/>
        <w:tab w:val="right" w:pos="8478"/>
        <w:tab w:val="right" w:pos="8478"/>
      </w:tabs>
      <w:jc w:val="right"/>
    </w:pPr>
    <w:r>
      <w:rPr>
        <w:rFonts w:ascii="Calibri" w:hAnsi="Calibri"/>
        <w:sz w:val="22"/>
        <w:szCs w:val="22"/>
      </w:rPr>
      <w:fldChar w:fldCharType="begin"/>
    </w:r>
    <w:r>
      <w:rPr>
        <w:rFonts w:ascii="Calibri" w:hAnsi="Calibri"/>
        <w:sz w:val="22"/>
        <w:szCs w:val="22"/>
      </w:rPr>
      <w:instrText xml:space="preserve"> PAGE </w:instrText>
    </w:r>
    <w:r>
      <w:rPr>
        <w:rFonts w:ascii="Calibri" w:hAnsi="Calibri"/>
        <w:sz w:val="22"/>
        <w:szCs w:val="22"/>
      </w:rPr>
      <w:fldChar w:fldCharType="separate"/>
    </w:r>
    <w:r w:rsidR="00B610EF">
      <w:rPr>
        <w:rFonts w:ascii="Calibri" w:hAnsi="Calibri"/>
        <w:noProof/>
        <w:sz w:val="22"/>
        <w:szCs w:val="22"/>
      </w:rPr>
      <w:t>1</w:t>
    </w:r>
    <w:r>
      <w:rPr>
        <w:rFonts w:ascii="Calibri" w:hAnsi="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B8B6C" w14:textId="77777777" w:rsidR="000D5E5D" w:rsidRDefault="00797F8F">
      <w:r>
        <w:separator/>
      </w:r>
    </w:p>
  </w:footnote>
  <w:footnote w:type="continuationSeparator" w:id="0">
    <w:p w14:paraId="2B2EEF66" w14:textId="77777777" w:rsidR="000D5E5D" w:rsidRDefault="00797F8F">
      <w:r>
        <w:continuationSeparator/>
      </w:r>
    </w:p>
  </w:footnote>
  <w:footnote w:type="continuationNotice" w:id="1">
    <w:p w14:paraId="7F72B2DD" w14:textId="77777777" w:rsidR="000D5E5D" w:rsidRDefault="000D5E5D"/>
  </w:footnote>
  <w:footnote w:id="2">
    <w:p w14:paraId="614D6254" w14:textId="77777777" w:rsidR="000D5E5D" w:rsidRDefault="00797F8F">
      <w:pPr>
        <w:pStyle w:val="Corpo"/>
        <w:jc w:val="both"/>
      </w:pPr>
      <w:r>
        <w:rPr>
          <w:shd w:val="clear" w:color="auto" w:fill="FFFFFF"/>
          <w:vertAlign w:val="superscript"/>
        </w:rPr>
        <w:footnoteRef/>
      </w:r>
      <w:r>
        <w:rPr>
          <w:sz w:val="20"/>
          <w:szCs w:val="20"/>
          <w:lang w:val="pt-PT"/>
        </w:rPr>
        <w:t xml:space="preserve">  Vou focar neste texto, por brevidade, apenas a condição de ‘ser crianç</w:t>
      </w:r>
      <w:r>
        <w:rPr>
          <w:sz w:val="20"/>
          <w:szCs w:val="20"/>
        </w:rPr>
        <w:t>a</w:t>
      </w:r>
      <w:r>
        <w:rPr>
          <w:sz w:val="20"/>
          <w:szCs w:val="20"/>
          <w:lang w:val="pt-PT"/>
        </w:rPr>
        <w:t xml:space="preserve">’.  Todavia, em grande parte do argumento apresentado, a condição de adolescentes e jovens também está </w:t>
      </w:r>
      <w:r>
        <w:rPr>
          <w:sz w:val="20"/>
          <w:szCs w:val="20"/>
          <w:lang w:val="en-US"/>
        </w:rPr>
        <w:t>inclu</w:t>
      </w:r>
      <w:r>
        <w:rPr>
          <w:sz w:val="20"/>
          <w:szCs w:val="20"/>
          <w:lang w:val="pt-PT"/>
        </w:rPr>
        <w:t xml:space="preserve">ída na dinâmica relacional com os adultos.  </w:t>
      </w:r>
    </w:p>
  </w:footnote>
  <w:footnote w:id="3">
    <w:p w14:paraId="70C22600" w14:textId="77777777" w:rsidR="000D5E5D" w:rsidRDefault="00797F8F">
      <w:pPr>
        <w:pStyle w:val="Corpo"/>
        <w:jc w:val="both"/>
      </w:pPr>
      <w:r>
        <w:rPr>
          <w:shd w:val="clear" w:color="auto" w:fill="FFFFFF"/>
          <w:vertAlign w:val="superscript"/>
        </w:rPr>
        <w:footnoteRef/>
      </w:r>
      <w:r>
        <w:rPr>
          <w:sz w:val="20"/>
          <w:szCs w:val="20"/>
          <w:lang w:val="pt-PT"/>
        </w:rPr>
        <w:t xml:space="preserve"> “Novos Estudos da Infâ</w:t>
      </w:r>
      <w:r>
        <w:rPr>
          <w:sz w:val="20"/>
          <w:szCs w:val="20"/>
          <w:lang w:val="es-ES_tradnl"/>
        </w:rPr>
        <w:t>ncia</w:t>
      </w:r>
      <w:r>
        <w:rPr>
          <w:sz w:val="20"/>
          <w:szCs w:val="20"/>
          <w:lang w:val="pt-PT"/>
        </w:rPr>
        <w:t>” foi a denominação que assumem os trabalhos, principalmente na Sociologia, que tomam a infância como objeto de estudo. “</w:t>
      </w:r>
      <w:r>
        <w:rPr>
          <w:sz w:val="20"/>
          <w:szCs w:val="20"/>
        </w:rPr>
        <w:t>Novos</w:t>
      </w:r>
      <w:r>
        <w:rPr>
          <w:sz w:val="20"/>
          <w:szCs w:val="20"/>
          <w:lang w:val="pt-PT"/>
        </w:rPr>
        <w:t>”, aqui, sinaliza uma quebra de paradigmas anteriores – principalmente os do campo psicoló</w:t>
      </w:r>
      <w:r>
        <w:rPr>
          <w:sz w:val="20"/>
          <w:szCs w:val="20"/>
          <w:lang w:val="it-IT"/>
        </w:rPr>
        <w:t xml:space="preserve">gico </w:t>
      </w:r>
      <w:r>
        <w:rPr>
          <w:sz w:val="20"/>
          <w:szCs w:val="20"/>
          <w:lang w:val="pt-PT"/>
        </w:rPr>
        <w:t xml:space="preserve">– que retratavam a infância sob a perspectiva universalista do desenvolvimento.  Ver, por exemplo, James, A. Jenks, C. &amp; Prout, A. </w:t>
      </w:r>
      <w:r>
        <w:rPr>
          <w:i/>
          <w:iCs/>
          <w:sz w:val="20"/>
          <w:szCs w:val="20"/>
          <w:lang w:val="en-US"/>
        </w:rPr>
        <w:t xml:space="preserve">Theorizing Childhood, </w:t>
      </w:r>
      <w:r>
        <w:rPr>
          <w:sz w:val="20"/>
          <w:szCs w:val="20"/>
        </w:rPr>
        <w:t xml:space="preserve">Londres, Polity, 1999.  </w:t>
      </w:r>
    </w:p>
  </w:footnote>
  <w:footnote w:id="4">
    <w:p w14:paraId="6338C702" w14:textId="77777777" w:rsidR="000D5E5D" w:rsidRDefault="00797F8F">
      <w:pPr>
        <w:pStyle w:val="Corpo"/>
        <w:jc w:val="both"/>
      </w:pPr>
      <w:r>
        <w:rPr>
          <w:rStyle w:val="Nenhum"/>
          <w:shd w:val="clear" w:color="auto" w:fill="FFFFFF"/>
          <w:vertAlign w:val="superscript"/>
        </w:rPr>
        <w:footnoteRef/>
      </w:r>
      <w:r>
        <w:rPr>
          <w:rStyle w:val="Nenhum"/>
          <w:sz w:val="20"/>
          <w:szCs w:val="20"/>
        </w:rPr>
        <w:t>N</w:t>
      </w:r>
      <w:r>
        <w:rPr>
          <w:rStyle w:val="Nenhum"/>
          <w:sz w:val="20"/>
          <w:szCs w:val="20"/>
          <w:lang w:val="pt-PT"/>
        </w:rPr>
        <w:t>ão se desconhece que a VD esteja presente também nas relações homoafetivas. Contudo, no debate aqui apresentado serão analisados dados de relacionamentos entre homens (autores) e mulheres.</w:t>
      </w:r>
    </w:p>
  </w:footnote>
  <w:footnote w:id="5">
    <w:p w14:paraId="14377F0E" w14:textId="77777777" w:rsidR="000D5E5D" w:rsidRDefault="00797F8F">
      <w:pPr>
        <w:pStyle w:val="Corpo"/>
        <w:jc w:val="both"/>
      </w:pPr>
      <w:r>
        <w:rPr>
          <w:rStyle w:val="Nenhum"/>
          <w:shd w:val="clear" w:color="auto" w:fill="FFFFFF"/>
          <w:vertAlign w:val="superscript"/>
        </w:rPr>
        <w:footnoteRef/>
      </w:r>
      <w:r>
        <w:rPr>
          <w:rStyle w:val="Nenhum"/>
          <w:sz w:val="20"/>
          <w:szCs w:val="20"/>
          <w:lang w:val="pt-PT"/>
        </w:rPr>
        <w:t xml:space="preserve"> Nos EUA, </w:t>
      </w:r>
      <w:r w:rsidRPr="00B610EF">
        <w:rPr>
          <w:rStyle w:val="Nenhum"/>
          <w:sz w:val="20"/>
          <w:szCs w:val="20"/>
          <w:shd w:val="clear" w:color="auto" w:fill="FFFFFF"/>
        </w:rPr>
        <w:t>em fins de 1980, Kimberl</w:t>
      </w:r>
      <w:r>
        <w:rPr>
          <w:rStyle w:val="Nenhum"/>
          <w:sz w:val="20"/>
          <w:szCs w:val="20"/>
          <w:shd w:val="clear" w:color="auto" w:fill="FFFFFF"/>
          <w:lang w:val="pt-PT"/>
        </w:rPr>
        <w:t xml:space="preserve">é </w:t>
      </w:r>
      <w:r>
        <w:rPr>
          <w:rStyle w:val="Nenhum"/>
          <w:sz w:val="20"/>
          <w:szCs w:val="20"/>
          <w:shd w:val="clear" w:color="auto" w:fill="FFFFFF"/>
          <w:lang w:val="en-US"/>
        </w:rPr>
        <w:t xml:space="preserve">Crenshaw </w:t>
      </w:r>
      <w:r>
        <w:rPr>
          <w:rStyle w:val="Nenhum"/>
          <w:sz w:val="20"/>
          <w:szCs w:val="20"/>
          <w:shd w:val="clear" w:color="auto" w:fill="FFFFFF"/>
          <w:lang w:val="pt-PT"/>
        </w:rPr>
        <w:t>é referência fundamental para a sistematização do conceito de interseccionalidade. No Brasil, Sueli Carneiro e Lé</w:t>
      </w:r>
      <w:r>
        <w:rPr>
          <w:rStyle w:val="Nenhum"/>
          <w:sz w:val="20"/>
          <w:szCs w:val="20"/>
          <w:shd w:val="clear" w:color="auto" w:fill="FFFFFF"/>
          <w:lang w:val="it-IT"/>
        </w:rPr>
        <w:t>lia Gonzalez s</w:t>
      </w:r>
      <w:r>
        <w:rPr>
          <w:rStyle w:val="Nenhum"/>
          <w:sz w:val="20"/>
          <w:szCs w:val="20"/>
          <w:shd w:val="clear" w:color="auto" w:fill="FFFFFF"/>
          <w:lang w:val="pt-PT"/>
        </w:rPr>
        <w:t>ão referências na utilização das premissas de análise do conceito. Essas formulaçõ</w:t>
      </w:r>
      <w:r>
        <w:rPr>
          <w:rStyle w:val="Nenhum"/>
          <w:sz w:val="20"/>
          <w:szCs w:val="20"/>
          <w:shd w:val="clear" w:color="auto" w:fill="FFFFFF"/>
          <w:lang w:val="es-ES_tradnl"/>
        </w:rPr>
        <w:t>es est</w:t>
      </w:r>
      <w:r>
        <w:rPr>
          <w:rStyle w:val="Nenhum"/>
          <w:sz w:val="20"/>
          <w:szCs w:val="20"/>
          <w:shd w:val="clear" w:color="auto" w:fill="FFFFFF"/>
          <w:lang w:val="pt-PT"/>
        </w:rPr>
        <w:t xml:space="preserve">ão imbricadas às diferentes formas de expressão do </w:t>
      </w:r>
      <w:r>
        <w:rPr>
          <w:rStyle w:val="Nenhum"/>
          <w:i/>
          <w:iCs/>
          <w:sz w:val="20"/>
          <w:szCs w:val="20"/>
          <w:shd w:val="clear" w:color="auto" w:fill="FFFFFF"/>
          <w:lang w:val="en-US"/>
        </w:rPr>
        <w:t>Black Feminism,</w:t>
      </w:r>
      <w:r>
        <w:rPr>
          <w:rStyle w:val="Nenhum"/>
          <w:sz w:val="20"/>
          <w:szCs w:val="20"/>
          <w:shd w:val="clear" w:color="auto" w:fill="FFFFFF"/>
          <w:lang w:val="pt-PT"/>
        </w:rPr>
        <w:t xml:space="preserve"> ao criticarem o</w:t>
      </w:r>
      <w:r>
        <w:rPr>
          <w:rStyle w:val="Nenhum"/>
          <w:sz w:val="20"/>
          <w:szCs w:val="20"/>
          <w:lang w:val="pt-PT"/>
        </w:rPr>
        <w:t xml:space="preserve"> feminismo branco, de classe mé</w:t>
      </w:r>
      <w:r>
        <w:rPr>
          <w:rStyle w:val="Nenhum"/>
          <w:sz w:val="20"/>
          <w:szCs w:val="20"/>
          <w:lang w:val="es-ES_tradnl"/>
        </w:rPr>
        <w:t>dia e heteronormativo</w:t>
      </w:r>
      <w:r>
        <w:rPr>
          <w:rStyle w:val="Nenhum"/>
          <w:sz w:val="20"/>
          <w:szCs w:val="20"/>
          <w:shd w:val="clear" w:color="auto" w:fill="FFFFFF"/>
        </w:rPr>
        <w:t>.</w:t>
      </w:r>
    </w:p>
  </w:footnote>
  <w:footnote w:id="6">
    <w:p w14:paraId="30120212" w14:textId="77777777" w:rsidR="000D5E5D" w:rsidRDefault="00797F8F">
      <w:pPr>
        <w:pStyle w:val="Corpo"/>
        <w:jc w:val="both"/>
      </w:pPr>
      <w:r>
        <w:rPr>
          <w:rStyle w:val="Nenhum"/>
          <w:shd w:val="clear" w:color="auto" w:fill="FFFFFF"/>
          <w:vertAlign w:val="superscript"/>
        </w:rPr>
        <w:footnoteRef/>
      </w:r>
      <w:r>
        <w:rPr>
          <w:rStyle w:val="Nenhum"/>
          <w:sz w:val="20"/>
          <w:szCs w:val="20"/>
          <w:shd w:val="clear" w:color="auto" w:fill="FFFFFF"/>
          <w:lang w:val="es-ES_tradnl"/>
        </w:rPr>
        <w:t xml:space="preserve"> No lan</w:t>
      </w:r>
      <w:r>
        <w:rPr>
          <w:rStyle w:val="Nenhum"/>
          <w:sz w:val="20"/>
          <w:szCs w:val="20"/>
          <w:shd w:val="clear" w:color="auto" w:fill="FFFFFF"/>
          <w:lang w:val="pt-PT"/>
        </w:rPr>
        <w:t>çamento do livro foi proferida a palestra “Ideologia de gênero: saiba como se defender dessa arma psicológica contra a famí</w:t>
      </w:r>
      <w:r>
        <w:rPr>
          <w:rStyle w:val="Nenhum"/>
          <w:sz w:val="20"/>
          <w:szCs w:val="20"/>
          <w:shd w:val="clear" w:color="auto" w:fill="FFFFFF"/>
          <w:lang w:val="it-IT"/>
        </w:rPr>
        <w:t>lia</w:t>
      </w:r>
      <w:r>
        <w:rPr>
          <w:rStyle w:val="Nenhum"/>
          <w:sz w:val="20"/>
          <w:szCs w:val="20"/>
          <w:shd w:val="clear" w:color="auto" w:fill="FFFFFF"/>
          <w:lang w:val="pt-PT"/>
        </w:rPr>
        <w:t>”</w:t>
      </w:r>
      <w:r>
        <w:rPr>
          <w:rStyle w:val="Nenhum"/>
          <w:sz w:val="20"/>
          <w:szCs w:val="20"/>
          <w:shd w:val="clear" w:color="auto" w:fill="FFFFFF"/>
          <w:lang w:val="it-IT"/>
        </w:rPr>
        <w:t xml:space="preserve">, pelo Coronel Paes de Lira, </w:t>
      </w:r>
      <w:r>
        <w:rPr>
          <w:rStyle w:val="Nenhum"/>
          <w:sz w:val="20"/>
          <w:szCs w:val="20"/>
          <w:shd w:val="clear" w:color="auto" w:fill="FFFFFF"/>
          <w:lang w:val="pt-PT"/>
        </w:rPr>
        <w:t>“conhecido defensor da vida na esfera polí</w:t>
      </w:r>
      <w:r>
        <w:rPr>
          <w:rStyle w:val="Nenhum"/>
          <w:sz w:val="20"/>
          <w:szCs w:val="20"/>
          <w:shd w:val="clear" w:color="auto" w:fill="FFFFFF"/>
          <w:lang w:val="it-IT"/>
        </w:rPr>
        <w:t>tica</w:t>
      </w:r>
      <w:r>
        <w:rPr>
          <w:rStyle w:val="Nenhum"/>
          <w:sz w:val="20"/>
          <w:szCs w:val="20"/>
          <w:shd w:val="clear" w:color="auto" w:fill="FFFFFF"/>
          <w:lang w:val="pt-PT"/>
        </w:rPr>
        <w:t>”</w:t>
      </w:r>
      <w:r>
        <w:rPr>
          <w:rStyle w:val="Nenhum"/>
          <w:sz w:val="20"/>
          <w:szCs w:val="20"/>
          <w:shd w:val="clear" w:color="auto" w:fill="FFFFFF"/>
        </w:rPr>
        <w:t>.</w:t>
      </w:r>
    </w:p>
  </w:footnote>
  <w:footnote w:id="7">
    <w:p w14:paraId="3DE6390B" w14:textId="77777777" w:rsidR="000D5E5D" w:rsidRDefault="00797F8F">
      <w:pPr>
        <w:pStyle w:val="Corpo"/>
        <w:jc w:val="both"/>
      </w:pPr>
      <w:r>
        <w:rPr>
          <w:rStyle w:val="Nenhum"/>
          <w:shd w:val="clear" w:color="auto" w:fill="FFFFFF"/>
          <w:vertAlign w:val="superscript"/>
        </w:rPr>
        <w:footnoteRef/>
      </w:r>
      <w:r>
        <w:rPr>
          <w:rStyle w:val="Nenhum"/>
          <w:sz w:val="20"/>
          <w:szCs w:val="20"/>
          <w:lang w:val="pt-PT"/>
        </w:rPr>
        <w:t xml:space="preserve"> Em 2018, a Hungria proibiu por decreto os estudos de gênero nas universidades.</w:t>
      </w:r>
    </w:p>
  </w:footnote>
  <w:footnote w:id="8">
    <w:p w14:paraId="44271FEE" w14:textId="77777777" w:rsidR="000D5E5D" w:rsidRDefault="00797F8F">
      <w:pPr>
        <w:pStyle w:val="Corpo"/>
        <w:jc w:val="both"/>
      </w:pPr>
      <w:r>
        <w:rPr>
          <w:rStyle w:val="Nenhum"/>
          <w:shd w:val="clear" w:color="auto" w:fill="FFFFFF"/>
          <w:vertAlign w:val="superscript"/>
        </w:rPr>
        <w:footnoteRef/>
      </w:r>
      <w:r>
        <w:rPr>
          <w:rStyle w:val="Nenhum"/>
          <w:sz w:val="20"/>
          <w:szCs w:val="20"/>
          <w:lang w:val="pt-PT"/>
        </w:rPr>
        <w:t xml:space="preserve"> O Ligue 180 foi criado em 2005 pela Secretaria de Políticas para as Mulheres da Presidência da República (SPM) tendo por objetivo “servir de canal direto de orientação sobre direitos e serviços públicos para a população feminina em todo o país (a ligaçã</w:t>
      </w:r>
      <w:r>
        <w:rPr>
          <w:rStyle w:val="Nenhum"/>
          <w:sz w:val="20"/>
          <w:szCs w:val="20"/>
        </w:rPr>
        <w:t xml:space="preserve">o </w:t>
      </w:r>
      <w:r>
        <w:rPr>
          <w:rStyle w:val="Nenhum"/>
          <w:sz w:val="20"/>
          <w:szCs w:val="20"/>
          <w:lang w:val="pt-PT"/>
        </w:rPr>
        <w:t>é gratuita e funciona 24h)”</w:t>
      </w:r>
      <w:r>
        <w:rPr>
          <w:rStyle w:val="Nenhum"/>
          <w:sz w:val="20"/>
          <w:szCs w:val="20"/>
        </w:rPr>
        <w:t>.</w:t>
      </w:r>
    </w:p>
  </w:footnote>
  <w:footnote w:id="9">
    <w:p w14:paraId="2C00CB7F" w14:textId="77777777" w:rsidR="000D5E5D" w:rsidRDefault="00797F8F">
      <w:pPr>
        <w:pStyle w:val="Corpo"/>
        <w:jc w:val="both"/>
      </w:pPr>
      <w:r>
        <w:rPr>
          <w:rStyle w:val="Nenhum"/>
          <w:shd w:val="clear" w:color="auto" w:fill="FFFFFF"/>
          <w:vertAlign w:val="superscript"/>
        </w:rPr>
        <w:footnoteRef/>
      </w:r>
      <w:r>
        <w:rPr>
          <w:rStyle w:val="Nenhum"/>
          <w:sz w:val="20"/>
          <w:szCs w:val="20"/>
          <w:lang w:val="pt-PT"/>
        </w:rPr>
        <w:t xml:space="preserve"> A análise detalhada dos dados dessa pesquisa pode ser encontrada em Morgado (2018).</w:t>
      </w:r>
    </w:p>
  </w:footnote>
  <w:footnote w:id="10">
    <w:p w14:paraId="358B9F67" w14:textId="77777777" w:rsidR="000D5E5D" w:rsidRDefault="00797F8F">
      <w:pPr>
        <w:pStyle w:val="Corpo"/>
        <w:jc w:val="both"/>
      </w:pPr>
      <w:r>
        <w:rPr>
          <w:rStyle w:val="Nenhum"/>
          <w:sz w:val="22"/>
          <w:szCs w:val="22"/>
          <w:shd w:val="clear" w:color="auto" w:fill="FFFFFF"/>
          <w:vertAlign w:val="superscript"/>
        </w:rPr>
        <w:footnoteRef/>
      </w:r>
      <w:r>
        <w:rPr>
          <w:rStyle w:val="Nenhum"/>
          <w:sz w:val="20"/>
          <w:szCs w:val="20"/>
        </w:rPr>
        <w:t xml:space="preserve"> Ser</w:t>
      </w:r>
      <w:r>
        <w:rPr>
          <w:rStyle w:val="Nenhum"/>
          <w:sz w:val="20"/>
          <w:szCs w:val="20"/>
          <w:lang w:val="pt-PT"/>
        </w:rPr>
        <w:t>ão utilizados excertos dos artigos estudados em inglês, fazendo sua livre traduçã</w:t>
      </w:r>
      <w:r>
        <w:rPr>
          <w:rStyle w:val="Nenhum"/>
          <w:sz w:val="20"/>
          <w:szCs w:val="20"/>
          <w:lang w:val="it-IT"/>
        </w:rPr>
        <w:t xml:space="preserve">o. </w:t>
      </w:r>
    </w:p>
  </w:footnote>
  <w:footnote w:id="11">
    <w:p w14:paraId="486F0B35" w14:textId="77777777" w:rsidR="000D5E5D" w:rsidRDefault="00797F8F">
      <w:pPr>
        <w:pStyle w:val="Corpo"/>
        <w:jc w:val="both"/>
      </w:pPr>
      <w:r>
        <w:rPr>
          <w:rStyle w:val="Nenhum"/>
          <w:shd w:val="clear" w:color="auto" w:fill="FFFFFF"/>
          <w:vertAlign w:val="superscript"/>
        </w:rPr>
        <w:footnoteRef/>
      </w:r>
      <w:r>
        <w:rPr>
          <w:rStyle w:val="Nenhum"/>
          <w:sz w:val="20"/>
          <w:szCs w:val="20"/>
          <w:lang w:val="pt-PT"/>
        </w:rPr>
        <w:t xml:space="preserve"> Realizei pesquisa de pós-doc que contou com bolsa do CNPQ, vinculada à Universidade King’s College/Londres, sob a supervisão da Profa. Dra. Cathy McIlwaine e foi aprovada em agosto/2019 pelo Comitê </w:t>
      </w:r>
      <w:r>
        <w:rPr>
          <w:rStyle w:val="Nenhum"/>
          <w:sz w:val="20"/>
          <w:szCs w:val="20"/>
        </w:rPr>
        <w:t xml:space="preserve">de </w:t>
      </w:r>
      <w:r>
        <w:rPr>
          <w:rStyle w:val="Nenhum"/>
          <w:sz w:val="20"/>
          <w:szCs w:val="20"/>
          <w:lang w:val="pt-PT"/>
        </w:rPr>
        <w:t>Ética em Pesquisa do Centro de Filosofia e Ciências Humanas/UFRJ, com o parecer de nú</w:t>
      </w:r>
      <w:r>
        <w:rPr>
          <w:rStyle w:val="Nenhum"/>
          <w:sz w:val="20"/>
          <w:szCs w:val="20"/>
          <w:lang w:val="it-IT"/>
        </w:rPr>
        <w:t xml:space="preserve">mero 18078719.4.0000.5582.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D0AF" w14:textId="77777777" w:rsidR="000D5E5D" w:rsidRDefault="000D5E5D">
    <w:pPr>
      <w:pStyle w:val="CabealhoeRodap"/>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E5D"/>
    <w:rsid w:val="000656D7"/>
    <w:rsid w:val="000D5E5D"/>
    <w:rsid w:val="00544022"/>
    <w:rsid w:val="00590745"/>
    <w:rsid w:val="006E5285"/>
    <w:rsid w:val="00755FE3"/>
    <w:rsid w:val="00797F8F"/>
    <w:rsid w:val="00996654"/>
    <w:rsid w:val="00AE104E"/>
    <w:rsid w:val="00B610EF"/>
    <w:rsid w:val="00D46150"/>
    <w:rsid w:val="00E208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5A60E"/>
  <w15:docId w15:val="{7EA25C81-B38A-435A-9629-72C07C04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
    <w:name w:val="Corpo"/>
    <w:uiPriority w:val="99"/>
    <w:rPr>
      <w:rFonts w:cs="Arial Unicode MS"/>
      <w:color w:val="000000"/>
      <w:sz w:val="24"/>
      <w:szCs w:val="24"/>
      <w:u w:color="000000"/>
      <w14:textOutline w14:w="0" w14:cap="flat" w14:cmpd="sng" w14:algn="ctr">
        <w14:noFill/>
        <w14:prstDash w14:val="solid"/>
        <w14:bevel/>
      </w14:textOutline>
    </w:rPr>
  </w:style>
  <w:style w:type="paragraph" w:customStyle="1" w:styleId="TOC1pai">
    <w:name w:val="TOC 1 pai"/>
    <w:pPr>
      <w:tabs>
        <w:tab w:val="right" w:pos="9360"/>
      </w:tabs>
      <w:spacing w:before="160"/>
    </w:pPr>
    <w:rPr>
      <w:rFonts w:ascii="Helvetica Neue" w:eastAsia="Helvetica Neue" w:hAnsi="Helvetica Neue" w:cs="Helvetica Neue"/>
      <w:color w:val="000000"/>
      <w:sz w:val="28"/>
      <w:szCs w:val="28"/>
      <w14:textOutline w14:w="0" w14:cap="flat" w14:cmpd="sng" w14:algn="ctr">
        <w14:noFill/>
        <w14:prstDash w14:val="solid"/>
        <w14:bevel/>
      </w14:textOutline>
    </w:rPr>
  </w:style>
  <w:style w:type="paragraph" w:styleId="Sumrio1">
    <w:name w:val="toc 1"/>
    <w:basedOn w:val="TOC1pai"/>
    <w:next w:val="TOC1pai"/>
    <w:pPr>
      <w:tabs>
        <w:tab w:val="clear" w:pos="9360"/>
      </w:tabs>
    </w:pPr>
    <w:rPr>
      <w:rFonts w:ascii="Times New Roman" w:eastAsia="Times New Roman" w:hAnsi="Times New Roman" w:cs="Times New Roman"/>
    </w:rPr>
  </w:style>
  <w:style w:type="paragraph" w:styleId="Cabealho">
    <w:name w:val="header"/>
    <w:next w:val="Corpo"/>
    <w:pPr>
      <w:keepNext/>
      <w:keepLines/>
      <w:outlineLvl w:val="0"/>
    </w:pPr>
    <w:rPr>
      <w:rFonts w:eastAsia="Times New Roman"/>
      <w:b/>
      <w:bCs/>
      <w:smallCaps/>
      <w:color w:val="000000"/>
      <w:sz w:val="24"/>
      <w:szCs w:val="24"/>
      <w:u w:color="000000"/>
      <w14:textOutline w14:w="0" w14:cap="flat" w14:cmpd="sng" w14:algn="ctr">
        <w14:noFill/>
        <w14:prstDash w14:val="solid"/>
        <w14:bevel/>
      </w14:textOutline>
    </w:rPr>
  </w:style>
  <w:style w:type="paragraph" w:styleId="Sumrio2">
    <w:name w:val="toc 2"/>
    <w:pPr>
      <w:tabs>
        <w:tab w:val="right" w:pos="9360"/>
      </w:tabs>
      <w:spacing w:before="160"/>
      <w:ind w:firstLine="240"/>
    </w:pPr>
    <w:rPr>
      <w:rFonts w:ascii="Helvetica Neue" w:eastAsia="Helvetica Neue" w:hAnsi="Helvetica Neue" w:cs="Helvetica Neue"/>
      <w:color w:val="000000"/>
      <w:sz w:val="28"/>
      <w:szCs w:val="28"/>
      <w14:textOutline w14:w="0" w14:cap="flat" w14:cmpd="sng" w14:algn="ctr">
        <w14:noFill/>
        <w14:prstDash w14:val="solid"/>
        <w14:bevel/>
      </w14:textOutline>
    </w:rPr>
  </w:style>
  <w:style w:type="paragraph" w:customStyle="1" w:styleId="Cabealho2">
    <w:name w:val="Cabeçalho 2"/>
    <w:next w:val="Corpo"/>
    <w:pPr>
      <w:spacing w:line="360" w:lineRule="auto"/>
      <w:jc w:val="both"/>
      <w:outlineLvl w:val="1"/>
    </w:pPr>
    <w:rPr>
      <w:rFonts w:eastAsia="Times New Roman"/>
      <w:b/>
      <w:bCs/>
      <w:color w:val="000000"/>
      <w:sz w:val="24"/>
      <w:szCs w:val="24"/>
      <w:u w:color="000000"/>
      <w14:textOutline w14:w="0" w14:cap="flat" w14:cmpd="sng" w14:algn="ctr">
        <w14:noFill/>
        <w14:prstDash w14:val="solid"/>
        <w14:bevel/>
      </w14:textOutline>
    </w:rPr>
  </w:style>
  <w:style w:type="character" w:customStyle="1" w:styleId="Nenhum">
    <w:name w:val="Nenhum"/>
  </w:style>
  <w:style w:type="character" w:customStyle="1" w:styleId="Hyperlink0">
    <w:name w:val="Hyperlink.0"/>
    <w:basedOn w:val="Nenhum"/>
    <w:rPr>
      <w:rFonts w:ascii="Times New Roman" w:eastAsia="Times New Roman" w:hAnsi="Times New Roman" w:cs="Times New Roman"/>
      <w:caps w:val="0"/>
      <w:smallCaps w:val="0"/>
      <w:strike w:val="0"/>
      <w:dstrike w:val="0"/>
      <w:outline w:val="0"/>
      <w:color w:val="0563C1"/>
      <w:u w:val="single" w:color="0563C1"/>
      <w:shd w:val="clear" w:color="auto" w:fill="FFFFFF"/>
      <w:vertAlign w:val="baseline"/>
    </w:rPr>
  </w:style>
  <w:style w:type="character" w:customStyle="1" w:styleId="Hyperlink1">
    <w:name w:val="Hyperlink.1"/>
    <w:basedOn w:val="Nenhum"/>
    <w:rPr>
      <w:rFonts w:ascii="Times New Roman" w:eastAsia="Times New Roman" w:hAnsi="Times New Roman" w:cs="Times New Roman"/>
      <w:caps w:val="0"/>
      <w:smallCaps w:val="0"/>
      <w:strike w:val="0"/>
      <w:dstrike w:val="0"/>
      <w:outline w:val="0"/>
      <w:color w:val="000000"/>
      <w:u w:val="single" w:color="000000"/>
      <w:shd w:val="clear" w:color="auto" w:fill="FFFFFF"/>
      <w:vertAlign w:val="baseline"/>
    </w:rPr>
  </w:style>
  <w:style w:type="character" w:customStyle="1" w:styleId="Hyperlink2">
    <w:name w:val="Hyperlink.2"/>
    <w:basedOn w:val="Nenhum"/>
    <w:rPr>
      <w:rFonts w:ascii="Times New Roman" w:eastAsia="Times New Roman" w:hAnsi="Times New Roman" w:cs="Times New Roman"/>
      <w:caps w:val="0"/>
      <w:smallCaps w:val="0"/>
      <w:strike w:val="0"/>
      <w:dstrike w:val="0"/>
      <w:outline w:val="0"/>
      <w:color w:val="0000FF"/>
      <w:u w:val="single" w:color="0000FF"/>
      <w:shd w:val="clear" w:color="auto" w:fill="FFFFFF"/>
      <w:vertAlign w:val="baseline"/>
    </w:rPr>
  </w:style>
  <w:style w:type="character" w:customStyle="1" w:styleId="Hyperlink3">
    <w:name w:val="Hyperlink.3"/>
    <w:basedOn w:val="Nenhum"/>
    <w:rPr>
      <w:rFonts w:ascii="Times New Roman" w:eastAsia="Times New Roman" w:hAnsi="Times New Roman" w:cs="Times New Roman"/>
      <w:caps w:val="0"/>
      <w:smallCaps w:val="0"/>
      <w:strike w:val="0"/>
      <w:dstrike w:val="0"/>
      <w:outline w:val="0"/>
      <w:color w:val="000000"/>
      <w:u w:val="none" w:color="000000"/>
      <w:shd w:val="clear" w:color="auto" w:fill="FFFFFF"/>
      <w:vertAlign w:val="baseline"/>
    </w:rPr>
  </w:style>
  <w:style w:type="character" w:customStyle="1" w:styleId="Hyperlink4">
    <w:name w:val="Hyperlink.4"/>
    <w:basedOn w:val="Nenhum"/>
    <w:rPr>
      <w:rFonts w:ascii="Times New Roman" w:eastAsia="Times New Roman" w:hAnsi="Times New Roman" w:cs="Times New Roman"/>
      <w:caps w:val="0"/>
      <w:smallCaps w:val="0"/>
      <w:strike w:val="0"/>
      <w:dstrike w:val="0"/>
      <w:outline w:val="0"/>
      <w:color w:val="000000"/>
      <w:u w:val="none" w:color="000000"/>
      <w:vertAlign w:val="baseline"/>
    </w:rPr>
  </w:style>
  <w:style w:type="paragraph" w:styleId="NormalWeb">
    <w:name w:val="Normal (Web)"/>
    <w:basedOn w:val="Normal"/>
    <w:uiPriority w:val="99"/>
    <w:semiHidden/>
    <w:unhideWhenUsed/>
    <w:rsid w:val="00B610E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878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rtal.stf.jus.br/" TargetMode="External"/><Relationship Id="rId13" Type="http://schemas.openxmlformats.org/officeDocument/2006/relationships/hyperlink" Target="http://legislacao.planalto.gov.br/legisla/legislacao.nsf/Viw_Identificacao/lei%25252013.010-2014?OpenDocument" TargetMode="External"/><Relationship Id="rId18" Type="http://schemas.openxmlformats.org/officeDocument/2006/relationships/hyperlink" Target="http://lattes.cnpq.br/4281701886369977"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planalto.gov.br/ccivil_03/constituicao/constituicao.htm" TargetMode="External"/><Relationship Id="rId12" Type="http://schemas.openxmlformats.org/officeDocument/2006/relationships/hyperlink" Target="https://periodicos.uepa.br/index.php/cocar/article/view/6720" TargetMode="External"/><Relationship Id="rId17" Type="http://schemas.openxmlformats.org/officeDocument/2006/relationships/hyperlink" Target="https://1q7dqy2unor827bqjls0c4rn-wpengine.netdna-ssl.com/wp-content/uploads/2018/12/Femicide-Census-of-2017.pdf" TargetMode="External"/><Relationship Id="rId2" Type="http://schemas.openxmlformats.org/officeDocument/2006/relationships/styles" Target="styles.xml"/><Relationship Id="rId16" Type="http://schemas.openxmlformats.org/officeDocument/2006/relationships/hyperlink" Target="http://agenciapatriciagalvao.org.br/wpcontent/uploads/2017/03/LivroFeminicidio%252520InvisibilidadeMata.pdf" TargetMode="External"/><Relationship Id="rId20" Type="http://schemas.openxmlformats.org/officeDocument/2006/relationships/hyperlink" Target="https://periodicos.ufba.br/index.php/feminismos/article/view/4291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590/S0102-3772200900040000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br/mdh/pt-br/assuntos/noticias/2020-2/maio/BalanoDisque180v21.pdf" TargetMode="External"/><Relationship Id="rId23" Type="http://schemas.openxmlformats.org/officeDocument/2006/relationships/fontTable" Target="fontTable.xml"/><Relationship Id="rId10" Type="http://schemas.openxmlformats.org/officeDocument/2006/relationships/hyperlink" Target="https://www.planalto.gov.br/ccivil_03/leis/l9096.htm" TargetMode="External"/><Relationship Id="rId19" Type="http://schemas.openxmlformats.org/officeDocument/2006/relationships/hyperlink" Target="https://safelives.org.uk/sites/default/files/resources/Insights%252520refuge%252520national%252520dataset%25252036%252520months%252520to%252520April%2525202018%252520revised.pdf" TargetMode="External"/><Relationship Id="rId4" Type="http://schemas.openxmlformats.org/officeDocument/2006/relationships/webSettings" Target="webSettings.xml"/><Relationship Id="rId9" Type="http://schemas.openxmlformats.org/officeDocument/2006/relationships/hyperlink" Target="https://www.tse.jus.br/%23/" TargetMode="External"/><Relationship Id="rId14" Type="http://schemas.openxmlformats.org/officeDocument/2006/relationships/hyperlink" Target="https://www.in.gov.br/web/dou/-/lei-n-14.164-de-10-de-junho-de-2021-32535713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13BF2-70C0-48E8-8AAD-7BE861772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69</Pages>
  <Words>23931</Words>
  <Characters>133189</Characters>
  <Application>Microsoft Office Word</Application>
  <DocSecurity>0</DocSecurity>
  <Lines>2255</Lines>
  <Paragraphs>344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Cristiana Carneiro</cp:lastModifiedBy>
  <cp:revision>3</cp:revision>
  <dcterms:created xsi:type="dcterms:W3CDTF">2023-10-06T22:34:00Z</dcterms:created>
  <dcterms:modified xsi:type="dcterms:W3CDTF">2023-10-06T22:39:00Z</dcterms:modified>
</cp:coreProperties>
</file>