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tblpY="405"/>
        <w:tblW w:w="9209" w:type="dxa"/>
        <w:tblLook w:val="04A0" w:firstRow="1" w:lastRow="0" w:firstColumn="1" w:lastColumn="0" w:noHBand="0" w:noVBand="1"/>
      </w:tblPr>
      <w:tblGrid>
        <w:gridCol w:w="2684"/>
        <w:gridCol w:w="3163"/>
        <w:gridCol w:w="3362"/>
      </w:tblGrid>
      <w:tr w:rsidR="00E10B96" w:rsidRPr="00C87C81" w14:paraId="0378766C" w14:textId="045C7366" w:rsidTr="00E10B96">
        <w:tc>
          <w:tcPr>
            <w:tcW w:w="2684" w:type="dxa"/>
            <w:shd w:val="clear" w:color="auto" w:fill="AEAAAA" w:themeFill="background2" w:themeFillShade="BF"/>
          </w:tcPr>
          <w:p w14:paraId="30C6BB33" w14:textId="02C1B4BC" w:rsidR="00E10B96" w:rsidRPr="00F15D23" w:rsidRDefault="00E10B96" w:rsidP="00F15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Autor(a)</w:t>
            </w:r>
          </w:p>
        </w:tc>
        <w:tc>
          <w:tcPr>
            <w:tcW w:w="3163" w:type="dxa"/>
            <w:shd w:val="clear" w:color="auto" w:fill="AEAAAA" w:themeFill="background2" w:themeFillShade="BF"/>
          </w:tcPr>
          <w:p w14:paraId="530860DA" w14:textId="6F3BA3B5" w:rsidR="00E10B96" w:rsidRPr="00F15D23" w:rsidRDefault="00E10B96" w:rsidP="00F15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362" w:type="dxa"/>
            <w:shd w:val="clear" w:color="auto" w:fill="AEAAAA" w:themeFill="background2" w:themeFillShade="BF"/>
          </w:tcPr>
          <w:p w14:paraId="69C3CED8" w14:textId="33CED450" w:rsidR="00E10B96" w:rsidRPr="00F15D23" w:rsidRDefault="00E10B96" w:rsidP="00F15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Capítulo</w:t>
            </w:r>
          </w:p>
        </w:tc>
      </w:tr>
      <w:tr w:rsidR="00E10B96" w:rsidRPr="00C87C81" w14:paraId="2609EBD2" w14:textId="17E3168D" w:rsidTr="00E10B96">
        <w:tc>
          <w:tcPr>
            <w:tcW w:w="2684" w:type="dxa"/>
          </w:tcPr>
          <w:p w14:paraId="3F63BDF0" w14:textId="2BAD8D43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Ivanilma de Oliveira Gama</w:t>
            </w:r>
          </w:p>
        </w:tc>
        <w:tc>
          <w:tcPr>
            <w:tcW w:w="3163" w:type="dxa"/>
          </w:tcPr>
          <w:p w14:paraId="707A7C92" w14:textId="51979774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ivanilmagama@gmail.com</w:t>
            </w:r>
          </w:p>
        </w:tc>
        <w:tc>
          <w:tcPr>
            <w:tcW w:w="3362" w:type="dxa"/>
            <w:vAlign w:val="center"/>
          </w:tcPr>
          <w:p w14:paraId="7DE4F024" w14:textId="457E5D7D" w:rsidR="00E10B96" w:rsidRPr="00F15D23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Organizadora</w:t>
            </w:r>
          </w:p>
        </w:tc>
      </w:tr>
      <w:tr w:rsidR="00E10B96" w:rsidRPr="00C87C81" w14:paraId="092759F6" w14:textId="52DD9BE0" w:rsidTr="00E10B96">
        <w:tc>
          <w:tcPr>
            <w:tcW w:w="2684" w:type="dxa"/>
          </w:tcPr>
          <w:p w14:paraId="65A897A7" w14:textId="286AD48A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Loureiro Alvim Carvalho</w:t>
            </w:r>
          </w:p>
        </w:tc>
        <w:tc>
          <w:tcPr>
            <w:tcW w:w="3163" w:type="dxa"/>
          </w:tcPr>
          <w:p w14:paraId="0FCEBCA2" w14:textId="7050B61B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julianaalvim@id.uff.br</w:t>
            </w:r>
          </w:p>
        </w:tc>
        <w:tc>
          <w:tcPr>
            <w:tcW w:w="3362" w:type="dxa"/>
            <w:vAlign w:val="center"/>
          </w:tcPr>
          <w:p w14:paraId="1AB1B186" w14:textId="17878823" w:rsidR="00E10B96" w:rsidRPr="00F15D23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Organizadora</w:t>
            </w:r>
          </w:p>
        </w:tc>
      </w:tr>
      <w:tr w:rsidR="00E10B96" w:rsidRPr="00C87C81" w14:paraId="7A39505D" w14:textId="2DF430A8" w:rsidTr="00E10B96">
        <w:tc>
          <w:tcPr>
            <w:tcW w:w="2684" w:type="dxa"/>
          </w:tcPr>
          <w:p w14:paraId="45B2F44E" w14:textId="7E0BC6DC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Bolfarini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Tognoli</w:t>
            </w:r>
            <w:proofErr w:type="spellEnd"/>
          </w:p>
        </w:tc>
        <w:tc>
          <w:tcPr>
            <w:tcW w:w="3163" w:type="dxa"/>
          </w:tcPr>
          <w:p w14:paraId="7D53282D" w14:textId="1EBECB44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nataliatognoli@id.uff.br</w:t>
            </w:r>
          </w:p>
        </w:tc>
        <w:tc>
          <w:tcPr>
            <w:tcW w:w="3362" w:type="dxa"/>
            <w:vAlign w:val="center"/>
          </w:tcPr>
          <w:p w14:paraId="0BFB61BE" w14:textId="101F0DC1" w:rsidR="00E10B96" w:rsidRPr="00F15D23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Organizadora</w:t>
            </w:r>
          </w:p>
        </w:tc>
      </w:tr>
      <w:tr w:rsidR="00E10B96" w:rsidRPr="00C87C81" w14:paraId="473D8291" w14:textId="45E17F27" w:rsidTr="00E10B96">
        <w:tc>
          <w:tcPr>
            <w:tcW w:w="2684" w:type="dxa"/>
          </w:tcPr>
          <w:p w14:paraId="03CCF01B" w14:textId="1D114527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Marcus Vinícius Pereira-Silva</w:t>
            </w:r>
          </w:p>
        </w:tc>
        <w:tc>
          <w:tcPr>
            <w:tcW w:w="3163" w:type="dxa"/>
          </w:tcPr>
          <w:p w14:paraId="6823FA12" w14:textId="382AB16B" w:rsidR="00E10B96" w:rsidRPr="00C87C81" w:rsidRDefault="00E10B96" w:rsidP="00C8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marcus.silva@fiocruz.br</w:t>
            </w:r>
          </w:p>
        </w:tc>
        <w:tc>
          <w:tcPr>
            <w:tcW w:w="3362" w:type="dxa"/>
            <w:vMerge w:val="restart"/>
            <w:vAlign w:val="center"/>
          </w:tcPr>
          <w:p w14:paraId="76D7DFCB" w14:textId="1D66B888" w:rsidR="00E10B96" w:rsidRPr="0032075A" w:rsidRDefault="00E10B96" w:rsidP="002F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96">
              <w:rPr>
                <w:rFonts w:ascii="Times New Roman" w:hAnsi="Times New Roman" w:cs="Times New Roman"/>
                <w:sz w:val="24"/>
                <w:szCs w:val="24"/>
              </w:rPr>
              <w:t>Reflexões sobre os fundamentos do conceito de regime de informação e sua aplicação aos estudos da produção e divulgação do conhecimento em uma instituição de pesquisa</w:t>
            </w:r>
          </w:p>
        </w:tc>
      </w:tr>
      <w:tr w:rsidR="00E10B96" w:rsidRPr="00C87C81" w14:paraId="3B0A2D6E" w14:textId="52B16CC6" w:rsidTr="00E10B96">
        <w:tc>
          <w:tcPr>
            <w:tcW w:w="2684" w:type="dxa"/>
          </w:tcPr>
          <w:p w14:paraId="1DC6E273" w14:textId="2D3F4080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Lídia Silva de Freitas</w:t>
            </w:r>
          </w:p>
        </w:tc>
        <w:tc>
          <w:tcPr>
            <w:tcW w:w="3163" w:type="dxa"/>
          </w:tcPr>
          <w:p w14:paraId="71EA0D39" w14:textId="59C50FFD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lidiasilvadefreitas@gmail.com</w:t>
            </w:r>
          </w:p>
        </w:tc>
        <w:tc>
          <w:tcPr>
            <w:tcW w:w="3362" w:type="dxa"/>
            <w:vMerge/>
          </w:tcPr>
          <w:p w14:paraId="7BA6D5D9" w14:textId="5DF980B0" w:rsidR="00E10B96" w:rsidRPr="0032075A" w:rsidRDefault="00E10B96" w:rsidP="002F5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96" w:rsidRPr="00C87C81" w14:paraId="78520435" w14:textId="4A66D194" w:rsidTr="00E10B96">
        <w:tc>
          <w:tcPr>
            <w:tcW w:w="2684" w:type="dxa"/>
          </w:tcPr>
          <w:p w14:paraId="107DBA31" w14:textId="7F9CCDFB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Tiago Ribeiro</w:t>
            </w:r>
          </w:p>
        </w:tc>
        <w:tc>
          <w:tcPr>
            <w:tcW w:w="3163" w:type="dxa"/>
          </w:tcPr>
          <w:p w14:paraId="425CAC7D" w14:textId="3A55EFEB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jotaaceribeiro@id.uff.br</w:t>
            </w:r>
          </w:p>
        </w:tc>
        <w:tc>
          <w:tcPr>
            <w:tcW w:w="3362" w:type="dxa"/>
            <w:vMerge/>
          </w:tcPr>
          <w:p w14:paraId="6582FC65" w14:textId="47DF170B" w:rsidR="00E10B96" w:rsidRPr="0032075A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96" w:rsidRPr="00C87C81" w14:paraId="47230EA5" w14:textId="6D19A287" w:rsidTr="00E10B96">
        <w:tc>
          <w:tcPr>
            <w:tcW w:w="2684" w:type="dxa"/>
          </w:tcPr>
          <w:p w14:paraId="7D786C6C" w14:textId="7337E3F2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Fernanda Bouth Pinto</w:t>
            </w:r>
          </w:p>
        </w:tc>
        <w:tc>
          <w:tcPr>
            <w:tcW w:w="3163" w:type="dxa"/>
          </w:tcPr>
          <w:p w14:paraId="0FE45F27" w14:textId="16926777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nandabouth@yahoo.com.br</w:t>
            </w:r>
          </w:p>
        </w:tc>
        <w:tc>
          <w:tcPr>
            <w:tcW w:w="3362" w:type="dxa"/>
            <w:vMerge w:val="restart"/>
            <w:vAlign w:val="center"/>
          </w:tcPr>
          <w:p w14:paraId="0B7D0E35" w14:textId="215463CB" w:rsidR="00E10B96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96">
              <w:rPr>
                <w:rFonts w:ascii="Times New Roman" w:hAnsi="Times New Roman" w:cs="Times New Roman"/>
                <w:sz w:val="24"/>
                <w:szCs w:val="24"/>
              </w:rPr>
              <w:t>A formação profissional em arquivos correntes no brasil</w:t>
            </w:r>
          </w:p>
        </w:tc>
      </w:tr>
      <w:tr w:rsidR="00E10B96" w:rsidRPr="00C87C81" w14:paraId="6A406098" w14:textId="5796AFCA" w:rsidTr="00E10B96">
        <w:tc>
          <w:tcPr>
            <w:tcW w:w="2684" w:type="dxa"/>
          </w:tcPr>
          <w:p w14:paraId="7BE2D8CF" w14:textId="2677C47D" w:rsidR="00E10B96" w:rsidRPr="00F15D23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Clarissa Moreira dos Santos Schmidt</w:t>
            </w:r>
          </w:p>
        </w:tc>
        <w:tc>
          <w:tcPr>
            <w:tcW w:w="3163" w:type="dxa"/>
          </w:tcPr>
          <w:p w14:paraId="48A482F2" w14:textId="744FA3A5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clarissaschmidt@id.uff.br</w:t>
            </w:r>
          </w:p>
        </w:tc>
        <w:tc>
          <w:tcPr>
            <w:tcW w:w="3362" w:type="dxa"/>
            <w:vMerge/>
          </w:tcPr>
          <w:p w14:paraId="4AE2BC7D" w14:textId="77777777" w:rsidR="00E10B96" w:rsidRPr="0032075A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96" w:rsidRPr="00C87C81" w14:paraId="0AD666EF" w14:textId="7765D4A8" w:rsidTr="00E10B96">
        <w:tc>
          <w:tcPr>
            <w:tcW w:w="2684" w:type="dxa"/>
          </w:tcPr>
          <w:p w14:paraId="5009FFE9" w14:textId="025F1EAA" w:rsidR="00E10B96" w:rsidRPr="00F15D23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Fabiana Costa Dias</w:t>
            </w:r>
          </w:p>
        </w:tc>
        <w:tc>
          <w:tcPr>
            <w:tcW w:w="3163" w:type="dxa"/>
          </w:tcPr>
          <w:p w14:paraId="2AAB5B32" w14:textId="0EA9A1FE" w:rsidR="00E10B96" w:rsidRPr="00C87C81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fabiana78@gmail.com</w:t>
            </w:r>
          </w:p>
        </w:tc>
        <w:tc>
          <w:tcPr>
            <w:tcW w:w="3362" w:type="dxa"/>
            <w:vMerge w:val="restart"/>
          </w:tcPr>
          <w:p w14:paraId="189C3BA7" w14:textId="780A2C3B" w:rsidR="00E10B96" w:rsidRPr="0032075A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96">
              <w:rPr>
                <w:rFonts w:ascii="Times New Roman" w:hAnsi="Times New Roman" w:cs="Times New Roman"/>
                <w:sz w:val="24"/>
                <w:szCs w:val="24"/>
              </w:rPr>
              <w:t>A definição de aquisição de acervos arquivísticos e sua compreensão nos períodos da arquivologia clássica, moderna e contemporânea</w:t>
            </w:r>
          </w:p>
        </w:tc>
      </w:tr>
      <w:tr w:rsidR="00E10B96" w:rsidRPr="00C87C81" w14:paraId="28DBF1C1" w14:textId="77777777" w:rsidTr="00E10B96">
        <w:tc>
          <w:tcPr>
            <w:tcW w:w="2684" w:type="dxa"/>
          </w:tcPr>
          <w:p w14:paraId="675239E1" w14:textId="4299C544" w:rsidR="00E10B96" w:rsidRPr="00F15D23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Clarissa Moreira dos Santos Schmidt</w:t>
            </w:r>
          </w:p>
        </w:tc>
        <w:tc>
          <w:tcPr>
            <w:tcW w:w="3163" w:type="dxa"/>
          </w:tcPr>
          <w:p w14:paraId="58834B99" w14:textId="203195DA" w:rsidR="00E10B96" w:rsidRPr="0032075A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clarissaschmidt@id.uff.br</w:t>
            </w:r>
          </w:p>
        </w:tc>
        <w:tc>
          <w:tcPr>
            <w:tcW w:w="3362" w:type="dxa"/>
            <w:vMerge/>
          </w:tcPr>
          <w:p w14:paraId="3FF804C6" w14:textId="77777777" w:rsidR="00E10B96" w:rsidRPr="00E10B96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F6" w:rsidRPr="00C87C81" w14:paraId="370AE68A" w14:textId="3CA92AA5" w:rsidTr="00E10B96">
        <w:tc>
          <w:tcPr>
            <w:tcW w:w="2684" w:type="dxa"/>
          </w:tcPr>
          <w:p w14:paraId="31AABF7E" w14:textId="4A89967F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Durval Vieira Pereira</w:t>
            </w:r>
          </w:p>
        </w:tc>
        <w:tc>
          <w:tcPr>
            <w:tcW w:w="3163" w:type="dxa"/>
          </w:tcPr>
          <w:p w14:paraId="7E810788" w14:textId="402B8E90" w:rsidR="00B22EF6" w:rsidRPr="00C87C81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durvalvieira@yahoo.com.br</w:t>
            </w:r>
          </w:p>
        </w:tc>
        <w:tc>
          <w:tcPr>
            <w:tcW w:w="3362" w:type="dxa"/>
            <w:vMerge w:val="restart"/>
          </w:tcPr>
          <w:p w14:paraId="40D5BF87" w14:textId="3BDA6856" w:rsidR="00B22EF6" w:rsidRPr="0032075A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F6">
              <w:rPr>
                <w:rFonts w:ascii="Times New Roman" w:hAnsi="Times New Roman" w:cs="Times New Roman"/>
                <w:sz w:val="24"/>
                <w:szCs w:val="24"/>
              </w:rPr>
              <w:t>Teorias e “paradigmas” da ciência da informação</w:t>
            </w:r>
            <w:r w:rsidRPr="00B22EF6">
              <w:rPr>
                <w:rFonts w:ascii="Times New Roman" w:hAnsi="Times New Roman" w:cs="Times New Roman"/>
                <w:sz w:val="24"/>
                <w:szCs w:val="24"/>
              </w:rPr>
              <w:t>: possibilidade de integração a partir da Semiótica</w:t>
            </w:r>
          </w:p>
        </w:tc>
      </w:tr>
      <w:tr w:rsidR="00B22EF6" w:rsidRPr="00C87C81" w14:paraId="22BC9DC5" w14:textId="632171BC" w:rsidTr="00E10B96">
        <w:tc>
          <w:tcPr>
            <w:tcW w:w="2684" w:type="dxa"/>
          </w:tcPr>
          <w:p w14:paraId="3ADA3FF3" w14:textId="786AAF6A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Carlos Henrique Marcondes</w:t>
            </w:r>
          </w:p>
        </w:tc>
        <w:tc>
          <w:tcPr>
            <w:tcW w:w="3163" w:type="dxa"/>
          </w:tcPr>
          <w:p w14:paraId="61D425D7" w14:textId="00B5D74C" w:rsidR="00B22EF6" w:rsidRPr="00C87C81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ch_marcondes@id.uff.br</w:t>
            </w:r>
          </w:p>
        </w:tc>
        <w:tc>
          <w:tcPr>
            <w:tcW w:w="3362" w:type="dxa"/>
            <w:vMerge/>
          </w:tcPr>
          <w:p w14:paraId="15153562" w14:textId="77777777" w:rsidR="00B22EF6" w:rsidRPr="0032075A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F6" w:rsidRPr="00C87C81" w14:paraId="376E3789" w14:textId="69AD9C48" w:rsidTr="00E10B96">
        <w:tc>
          <w:tcPr>
            <w:tcW w:w="2684" w:type="dxa"/>
          </w:tcPr>
          <w:p w14:paraId="2449E785" w14:textId="0E772F7F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 xml:space="preserve">Vera Lucia </w:t>
            </w:r>
            <w:proofErr w:type="spellStart"/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Punzi</w:t>
            </w:r>
            <w:proofErr w:type="spellEnd"/>
            <w:r w:rsidRPr="00F15D23">
              <w:rPr>
                <w:rFonts w:ascii="Times New Roman" w:hAnsi="Times New Roman" w:cs="Times New Roman"/>
                <w:sz w:val="24"/>
                <w:szCs w:val="24"/>
              </w:rPr>
              <w:t xml:space="preserve"> Barcelos Capone</w:t>
            </w:r>
          </w:p>
        </w:tc>
        <w:tc>
          <w:tcPr>
            <w:tcW w:w="3163" w:type="dxa"/>
          </w:tcPr>
          <w:p w14:paraId="4243A06C" w14:textId="4037E932" w:rsidR="00B22EF6" w:rsidRPr="00C87C81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caponevera@gmail.com</w:t>
            </w:r>
          </w:p>
        </w:tc>
        <w:tc>
          <w:tcPr>
            <w:tcW w:w="3362" w:type="dxa"/>
            <w:vMerge w:val="restart"/>
          </w:tcPr>
          <w:p w14:paraId="44517263" w14:textId="4248765D" w:rsidR="00B22EF6" w:rsidRPr="00B22EF6" w:rsidRDefault="00B22EF6" w:rsidP="00B22EF6">
            <w:pPr>
              <w:pStyle w:val="Ttulo1"/>
              <w:spacing w:before="0"/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bookmarkStart w:id="0" w:name="_Toc146826504"/>
            <w:bookmarkStart w:id="1" w:name="_Hlk146531226"/>
            <w:r w:rsidRPr="00B22EF6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14:ligatures w14:val="none"/>
              </w:rPr>
              <w:t>A paisagem rural, sua rede conceitual, comunidade discursiva e análise de domínio</w:t>
            </w:r>
            <w:r w:rsidRPr="00B22EF6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14:ligatures w14:val="none"/>
              </w:rPr>
              <w:t>: a representação do conhecimento geográfico no âmbito dos Sistemas de Organização do Conhecimento (</w:t>
            </w:r>
            <w:proofErr w:type="spellStart"/>
            <w:r w:rsidRPr="00B22EF6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14:ligatures w14:val="none"/>
              </w:rPr>
              <w:t>SOC</w:t>
            </w:r>
            <w:r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14:ligatures w14:val="none"/>
              </w:rPr>
              <w:t>s</w:t>
            </w:r>
            <w:proofErr w:type="spellEnd"/>
            <w:r w:rsidRPr="00B22EF6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14:ligatures w14:val="none"/>
              </w:rPr>
              <w:t>)</w:t>
            </w:r>
            <w:bookmarkEnd w:id="0"/>
            <w:r w:rsidRPr="00B22EF6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bookmarkEnd w:id="1"/>
          </w:p>
        </w:tc>
      </w:tr>
      <w:tr w:rsidR="00B22EF6" w:rsidRPr="00C87C81" w14:paraId="4F517128" w14:textId="039E1FF4" w:rsidTr="00E10B96">
        <w:tc>
          <w:tcPr>
            <w:tcW w:w="2684" w:type="dxa"/>
          </w:tcPr>
          <w:p w14:paraId="3E579335" w14:textId="18521FEF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Rosa Inês de Novais Cordeiro</w:t>
            </w:r>
          </w:p>
        </w:tc>
        <w:tc>
          <w:tcPr>
            <w:tcW w:w="3163" w:type="dxa"/>
          </w:tcPr>
          <w:p w14:paraId="40B733F7" w14:textId="615E6747" w:rsidR="00B22EF6" w:rsidRPr="00C87C81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rosanovais@id.uff.br</w:t>
            </w:r>
          </w:p>
        </w:tc>
        <w:tc>
          <w:tcPr>
            <w:tcW w:w="3362" w:type="dxa"/>
            <w:vMerge/>
          </w:tcPr>
          <w:p w14:paraId="643C7AE7" w14:textId="77777777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F6" w:rsidRPr="00C87C81" w14:paraId="52676912" w14:textId="7F43D0A6" w:rsidTr="00E10B96">
        <w:tc>
          <w:tcPr>
            <w:tcW w:w="2684" w:type="dxa"/>
          </w:tcPr>
          <w:p w14:paraId="3EB435B9" w14:textId="54AA3BC4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Fabrícia Carla Ferreira Sobral</w:t>
            </w:r>
          </w:p>
        </w:tc>
        <w:tc>
          <w:tcPr>
            <w:tcW w:w="3163" w:type="dxa"/>
          </w:tcPr>
          <w:p w14:paraId="227DE282" w14:textId="0A5F7CD4" w:rsidR="00B22EF6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fcarla.sobral@gmail.com</w:t>
            </w:r>
          </w:p>
        </w:tc>
        <w:tc>
          <w:tcPr>
            <w:tcW w:w="3362" w:type="dxa"/>
            <w:vMerge w:val="restart"/>
          </w:tcPr>
          <w:p w14:paraId="67A85D40" w14:textId="6FA06219" w:rsidR="00B22EF6" w:rsidRPr="0032075A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F6">
              <w:rPr>
                <w:rFonts w:ascii="Times New Roman" w:hAnsi="Times New Roman" w:cs="Times New Roman"/>
                <w:sz w:val="24"/>
                <w:szCs w:val="24"/>
              </w:rPr>
              <w:t>Princípios para modelagem de domínio no âmbito da cultura imaterial brasileira</w:t>
            </w:r>
            <w:r w:rsidRPr="00B22EF6">
              <w:rPr>
                <w:rFonts w:ascii="Times New Roman" w:hAnsi="Times New Roman" w:cs="Times New Roman"/>
                <w:sz w:val="24"/>
                <w:szCs w:val="24"/>
              </w:rPr>
              <w:t>: um caminho para a aquisição de conhecimento sobre as oficinas de percussão popular brasileira</w:t>
            </w:r>
          </w:p>
        </w:tc>
      </w:tr>
      <w:tr w:rsidR="00B22EF6" w:rsidRPr="00C87C81" w14:paraId="4257C48A" w14:textId="410E3E49" w:rsidTr="00E10B96">
        <w:tc>
          <w:tcPr>
            <w:tcW w:w="2684" w:type="dxa"/>
          </w:tcPr>
          <w:p w14:paraId="17A724A1" w14:textId="39F420A3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Maria Luiza de Almeida Campos</w:t>
            </w:r>
          </w:p>
        </w:tc>
        <w:tc>
          <w:tcPr>
            <w:tcW w:w="3163" w:type="dxa"/>
          </w:tcPr>
          <w:p w14:paraId="0234E592" w14:textId="600D0390" w:rsidR="00B22EF6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marialuizalmeida@gmail.com</w:t>
            </w:r>
          </w:p>
        </w:tc>
        <w:tc>
          <w:tcPr>
            <w:tcW w:w="3362" w:type="dxa"/>
            <w:vMerge/>
          </w:tcPr>
          <w:p w14:paraId="5A784EC9" w14:textId="77777777" w:rsidR="00B22EF6" w:rsidRPr="0032075A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F6" w:rsidRPr="00C87C81" w14:paraId="514EFC92" w14:textId="54734DCF" w:rsidTr="00E10B96">
        <w:tc>
          <w:tcPr>
            <w:tcW w:w="2684" w:type="dxa"/>
          </w:tcPr>
          <w:p w14:paraId="5B3160A9" w14:textId="6BD65099" w:rsidR="00B22EF6" w:rsidRPr="00F15D23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Linair</w:t>
            </w:r>
            <w:proofErr w:type="spellEnd"/>
            <w:r w:rsidRPr="00F15D23">
              <w:rPr>
                <w:rFonts w:ascii="Times New Roman" w:hAnsi="Times New Roman" w:cs="Times New Roman"/>
                <w:sz w:val="24"/>
                <w:szCs w:val="24"/>
              </w:rPr>
              <w:t xml:space="preserve"> Maria Campos</w:t>
            </w:r>
          </w:p>
        </w:tc>
        <w:tc>
          <w:tcPr>
            <w:tcW w:w="3163" w:type="dxa"/>
          </w:tcPr>
          <w:p w14:paraId="10561421" w14:textId="172F9149" w:rsidR="00B22EF6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lmcampos@id.uff.br</w:t>
            </w:r>
          </w:p>
        </w:tc>
        <w:tc>
          <w:tcPr>
            <w:tcW w:w="3362" w:type="dxa"/>
            <w:vMerge/>
          </w:tcPr>
          <w:p w14:paraId="667CE167" w14:textId="77777777" w:rsidR="00B22EF6" w:rsidRPr="0032075A" w:rsidRDefault="00B22EF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885" w:rsidRPr="00C87C81" w14:paraId="40B734DC" w14:textId="5FE01923" w:rsidTr="00E10B96">
        <w:tc>
          <w:tcPr>
            <w:tcW w:w="2684" w:type="dxa"/>
          </w:tcPr>
          <w:p w14:paraId="22C04320" w14:textId="2CF0A811" w:rsidR="001F3885" w:rsidRPr="00F15D23" w:rsidRDefault="001F3885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Asy</w:t>
            </w:r>
            <w:proofErr w:type="spellEnd"/>
            <w:r w:rsidRPr="00F15D23">
              <w:rPr>
                <w:rFonts w:ascii="Times New Roman" w:hAnsi="Times New Roman" w:cs="Times New Roman"/>
                <w:sz w:val="24"/>
                <w:szCs w:val="24"/>
              </w:rPr>
              <w:t xml:space="preserve"> Pepe Sanches Neto</w:t>
            </w:r>
          </w:p>
        </w:tc>
        <w:tc>
          <w:tcPr>
            <w:tcW w:w="3163" w:type="dxa"/>
          </w:tcPr>
          <w:p w14:paraId="44DBD640" w14:textId="01512B4C" w:rsidR="001F3885" w:rsidRDefault="001F3885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asy.sanches@gmail.com</w:t>
            </w:r>
          </w:p>
        </w:tc>
        <w:tc>
          <w:tcPr>
            <w:tcW w:w="3362" w:type="dxa"/>
            <w:vMerge w:val="restart"/>
          </w:tcPr>
          <w:p w14:paraId="3331430F" w14:textId="1C864D86" w:rsidR="001F3885" w:rsidRPr="0032075A" w:rsidRDefault="001F3885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8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neodocumentação, seus atores e lugares</w:t>
            </w:r>
            <w:r w:rsidRPr="001F3885">
              <w:rPr>
                <w:rFonts w:ascii="Times New Roman" w:hAnsi="Times New Roman" w:cs="Times New Roman"/>
                <w:sz w:val="24"/>
                <w:szCs w:val="24"/>
              </w:rPr>
              <w:t xml:space="preserve">: Niels </w:t>
            </w:r>
            <w:proofErr w:type="spellStart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Lund</w:t>
            </w:r>
            <w:proofErr w:type="spellEnd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 xml:space="preserve"> e Michael </w:t>
            </w:r>
            <w:proofErr w:type="spellStart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Buckland</w:t>
            </w:r>
            <w:proofErr w:type="spellEnd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Dokvit</w:t>
            </w:r>
            <w:proofErr w:type="spellEnd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 xml:space="preserve"> e a </w:t>
            </w:r>
            <w:proofErr w:type="spellStart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</w:p>
        </w:tc>
      </w:tr>
      <w:tr w:rsidR="001F3885" w:rsidRPr="00C87C81" w14:paraId="024688E2" w14:textId="03E66D25" w:rsidTr="00E10B96">
        <w:tc>
          <w:tcPr>
            <w:tcW w:w="2684" w:type="dxa"/>
          </w:tcPr>
          <w:p w14:paraId="3FF31EA0" w14:textId="7BF3F3BD" w:rsidR="001F3885" w:rsidRPr="00F15D23" w:rsidRDefault="001F3885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Elisabete Gonçalves de Souza</w:t>
            </w:r>
          </w:p>
        </w:tc>
        <w:tc>
          <w:tcPr>
            <w:tcW w:w="3163" w:type="dxa"/>
          </w:tcPr>
          <w:p w14:paraId="6CEAAEF3" w14:textId="2DE4BB1E" w:rsidR="001F3885" w:rsidRDefault="001F3885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elisabetegs@id.uff.br</w:t>
            </w:r>
          </w:p>
        </w:tc>
        <w:tc>
          <w:tcPr>
            <w:tcW w:w="3362" w:type="dxa"/>
            <w:vMerge/>
          </w:tcPr>
          <w:p w14:paraId="39F5DDFD" w14:textId="77777777" w:rsidR="001F3885" w:rsidRPr="0032075A" w:rsidRDefault="001F3885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96" w:rsidRPr="00C87C81" w14:paraId="114BC013" w14:textId="2851F992" w:rsidTr="00E10B96">
        <w:tc>
          <w:tcPr>
            <w:tcW w:w="2684" w:type="dxa"/>
          </w:tcPr>
          <w:p w14:paraId="31E2FADD" w14:textId="35EE4F4B" w:rsidR="00E10B96" w:rsidRPr="00F15D23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D23">
              <w:rPr>
                <w:rFonts w:ascii="Times New Roman" w:hAnsi="Times New Roman" w:cs="Times New Roman"/>
                <w:sz w:val="24"/>
                <w:szCs w:val="24"/>
              </w:rPr>
              <w:t>Isabela Costa da Silva</w:t>
            </w:r>
          </w:p>
        </w:tc>
        <w:tc>
          <w:tcPr>
            <w:tcW w:w="3163" w:type="dxa"/>
          </w:tcPr>
          <w:p w14:paraId="6BBEC9AC" w14:textId="114B4A5B" w:rsidR="00E10B96" w:rsidRDefault="00E10B96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75A">
              <w:rPr>
                <w:rFonts w:ascii="Times New Roman" w:hAnsi="Times New Roman" w:cs="Times New Roman"/>
                <w:sz w:val="24"/>
                <w:szCs w:val="24"/>
              </w:rPr>
              <w:t>isabelacosta.uff@gmail.com</w:t>
            </w:r>
          </w:p>
        </w:tc>
        <w:tc>
          <w:tcPr>
            <w:tcW w:w="3362" w:type="dxa"/>
          </w:tcPr>
          <w:p w14:paraId="6BE01487" w14:textId="419EA25A" w:rsidR="00E10B96" w:rsidRPr="0032075A" w:rsidRDefault="001F3885" w:rsidP="00E1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Diálogos e conexões entre o direito de acesso à informação e a função social dos arquivos</w:t>
            </w:r>
            <w:r w:rsidRPr="001F3885">
              <w:rPr>
                <w:rFonts w:ascii="Times New Roman" w:hAnsi="Times New Roman" w:cs="Times New Roman"/>
                <w:sz w:val="24"/>
                <w:szCs w:val="24"/>
              </w:rPr>
              <w:t>: uma abordagem arquivística</w:t>
            </w:r>
          </w:p>
        </w:tc>
      </w:tr>
    </w:tbl>
    <w:p w14:paraId="564B7B9A" w14:textId="2960A050" w:rsidR="00E05183" w:rsidRPr="00C87C81" w:rsidRDefault="00F15D23" w:rsidP="00C87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C81">
        <w:rPr>
          <w:rFonts w:ascii="Times New Roman" w:hAnsi="Times New Roman" w:cs="Times New Roman"/>
          <w:b/>
          <w:bCs/>
          <w:sz w:val="24"/>
          <w:szCs w:val="24"/>
        </w:rPr>
        <w:t>RELAÇÃO DOS AUTORES</w:t>
      </w:r>
    </w:p>
    <w:sectPr w:rsidR="00E05183" w:rsidRPr="00C87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1"/>
    <w:rsid w:val="001F3885"/>
    <w:rsid w:val="0032075A"/>
    <w:rsid w:val="00B22EF6"/>
    <w:rsid w:val="00C87C81"/>
    <w:rsid w:val="00E05183"/>
    <w:rsid w:val="00E10B96"/>
    <w:rsid w:val="00F0385A"/>
    <w:rsid w:val="00F1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3942"/>
  <w15:chartTrackingRefBased/>
  <w15:docId w15:val="{DF53C399-7218-43BE-9F23-A2AD0759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2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87C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7C8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2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Ivanilma de Oliveira Gama</dc:creator>
  <cp:keywords/>
  <dc:description/>
  <cp:lastModifiedBy>Ivanilma Gama</cp:lastModifiedBy>
  <cp:revision>4</cp:revision>
  <dcterms:created xsi:type="dcterms:W3CDTF">2023-09-29T21:07:00Z</dcterms:created>
  <dcterms:modified xsi:type="dcterms:W3CDTF">2023-10-05T14:36:00Z</dcterms:modified>
</cp:coreProperties>
</file>