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D3E" w:rsidRDefault="00506D3E" w:rsidP="00524514">
      <w:pPr>
        <w:jc w:val="center"/>
        <w:rPr>
          <w:rFonts w:ascii="Times New Roman" w:hAnsi="Times New Roman" w:cs="Times New Roman"/>
          <w:sz w:val="24"/>
          <w:szCs w:val="24"/>
        </w:rPr>
      </w:pPr>
      <w:r w:rsidRPr="0038451F">
        <w:rPr>
          <w:rFonts w:ascii="Times New Roman" w:hAnsi="Times New Roman" w:cs="Times New Roman"/>
          <w:sz w:val="24"/>
          <w:szCs w:val="24"/>
        </w:rPr>
        <w:t>FRAGMENTOS DE FANTASIAS, RASURAS FICCIONAIS</w:t>
      </w: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687FF3">
      <w:pPr>
        <w:rPr>
          <w:rFonts w:ascii="Times New Roman" w:hAnsi="Times New Roman" w:cs="Times New Roman"/>
          <w:sz w:val="24"/>
          <w:szCs w:val="24"/>
        </w:rPr>
      </w:pPr>
    </w:p>
    <w:p w:rsidR="00687FF3" w:rsidRDefault="00687FF3" w:rsidP="00687FF3">
      <w:pP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r>
        <w:rPr>
          <w:rFonts w:ascii="Times New Roman" w:hAnsi="Times New Roman" w:cs="Times New Roman"/>
          <w:sz w:val="24"/>
          <w:szCs w:val="24"/>
        </w:rPr>
        <w:lastRenderedPageBreak/>
        <w:t>SUMÁRIO</w:t>
      </w:r>
    </w:p>
    <w:p w:rsidR="00687FF3" w:rsidRDefault="00687FF3" w:rsidP="00687FF3">
      <w:pPr>
        <w:rPr>
          <w:rFonts w:ascii="Times New Roman" w:hAnsi="Times New Roman" w:cs="Times New Roman"/>
          <w:sz w:val="24"/>
          <w:szCs w:val="24"/>
        </w:rPr>
      </w:pPr>
    </w:p>
    <w:p w:rsidR="00687FF3" w:rsidRDefault="00687FF3" w:rsidP="00687FF3">
      <w:pPr>
        <w:pStyle w:val="PargrafodaLista"/>
        <w:numPr>
          <w:ilvl w:val="0"/>
          <w:numId w:val="1"/>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 xml:space="preserve">Samba </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(n)</w:t>
      </w:r>
      <w:proofErr w:type="spellStart"/>
      <w:r>
        <w:rPr>
          <w:rFonts w:ascii="Times New Roman" w:hAnsi="Times New Roman" w:cs="Times New Roman"/>
          <w:sz w:val="24"/>
          <w:szCs w:val="24"/>
        </w:rPr>
        <w:t>tado</w:t>
      </w:r>
      <w:proofErr w:type="spellEnd"/>
      <w:r>
        <w:rPr>
          <w:rFonts w:ascii="Times New Roman" w:hAnsi="Times New Roman" w:cs="Times New Roman"/>
          <w:sz w:val="24"/>
          <w:szCs w:val="24"/>
        </w:rPr>
        <w:t xml:space="preserve"> ---------------------------------------------------------------------p. </w:t>
      </w:r>
      <w:r w:rsidR="00AD0B67">
        <w:rPr>
          <w:rFonts w:ascii="Times New Roman" w:hAnsi="Times New Roman" w:cs="Times New Roman"/>
          <w:sz w:val="24"/>
          <w:szCs w:val="24"/>
        </w:rPr>
        <w:t>3</w:t>
      </w:r>
    </w:p>
    <w:p w:rsidR="00812ECC" w:rsidRPr="00687FF3" w:rsidRDefault="00812ECC" w:rsidP="00812ECC">
      <w:pPr>
        <w:pStyle w:val="PargrafodaLista"/>
        <w:spacing w:after="0" w:line="360" w:lineRule="auto"/>
        <w:ind w:left="714"/>
        <w:rPr>
          <w:rFonts w:ascii="Times New Roman" w:hAnsi="Times New Roman" w:cs="Times New Roman"/>
          <w:sz w:val="24"/>
          <w:szCs w:val="24"/>
        </w:rPr>
      </w:pPr>
    </w:p>
    <w:p w:rsidR="00812ECC" w:rsidRPr="00812ECC" w:rsidRDefault="00687FF3" w:rsidP="00812ECC">
      <w:pPr>
        <w:pStyle w:val="PargrafodaLista"/>
        <w:numPr>
          <w:ilvl w:val="0"/>
          <w:numId w:val="1"/>
        </w:numPr>
        <w:spacing w:after="0" w:line="360" w:lineRule="auto"/>
        <w:ind w:left="714" w:hanging="357"/>
        <w:jc w:val="both"/>
        <w:rPr>
          <w:rFonts w:ascii="Times New Roman" w:hAnsi="Times New Roman" w:cs="Times New Roman"/>
          <w:sz w:val="24"/>
          <w:szCs w:val="24"/>
        </w:rPr>
      </w:pPr>
      <w:r w:rsidRPr="00687FF3">
        <w:rPr>
          <w:rFonts w:ascii="Times New Roman" w:hAnsi="Times New Roman" w:cs="Times New Roman"/>
          <w:sz w:val="24"/>
          <w:szCs w:val="24"/>
        </w:rPr>
        <w:t>Carolina Maria de Jesus, catadora de “papeis”</w:t>
      </w:r>
      <w:r>
        <w:rPr>
          <w:rFonts w:ascii="Times New Roman" w:hAnsi="Times New Roman" w:cs="Times New Roman"/>
          <w:sz w:val="24"/>
          <w:szCs w:val="24"/>
        </w:rPr>
        <w:t xml:space="preserve"> ----------------------------------p. </w:t>
      </w:r>
      <w:r w:rsidR="00F806B2">
        <w:rPr>
          <w:rFonts w:ascii="Times New Roman" w:hAnsi="Times New Roman" w:cs="Times New Roman"/>
          <w:sz w:val="24"/>
          <w:szCs w:val="24"/>
        </w:rPr>
        <w:t>1</w:t>
      </w:r>
      <w:r w:rsidR="00484AE9">
        <w:rPr>
          <w:rFonts w:ascii="Times New Roman" w:hAnsi="Times New Roman" w:cs="Times New Roman"/>
          <w:sz w:val="24"/>
          <w:szCs w:val="24"/>
        </w:rPr>
        <w:t>1</w:t>
      </w:r>
    </w:p>
    <w:p w:rsidR="00812ECC" w:rsidRPr="00687FF3" w:rsidRDefault="00812ECC" w:rsidP="00812ECC">
      <w:pPr>
        <w:pStyle w:val="PargrafodaLista"/>
        <w:spacing w:after="0" w:line="360" w:lineRule="auto"/>
        <w:ind w:left="714"/>
        <w:jc w:val="both"/>
        <w:rPr>
          <w:rFonts w:ascii="Times New Roman" w:hAnsi="Times New Roman" w:cs="Times New Roman"/>
          <w:sz w:val="24"/>
          <w:szCs w:val="24"/>
        </w:rPr>
      </w:pPr>
    </w:p>
    <w:p w:rsidR="00687FF3" w:rsidRDefault="00687FF3" w:rsidP="00687FF3">
      <w:pPr>
        <w:pStyle w:val="PargrafodaLista"/>
        <w:numPr>
          <w:ilvl w:val="0"/>
          <w:numId w:val="1"/>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 xml:space="preserve">Arthur Bispo do </w:t>
      </w:r>
      <w:proofErr w:type="spellStart"/>
      <w:r>
        <w:rPr>
          <w:rFonts w:ascii="Times New Roman" w:hAnsi="Times New Roman" w:cs="Times New Roman"/>
          <w:sz w:val="24"/>
          <w:szCs w:val="24"/>
        </w:rPr>
        <w:t>Rosario</w:t>
      </w:r>
      <w:proofErr w:type="spellEnd"/>
      <w:r>
        <w:rPr>
          <w:rFonts w:ascii="Times New Roman" w:hAnsi="Times New Roman" w:cs="Times New Roman"/>
          <w:sz w:val="24"/>
          <w:szCs w:val="24"/>
        </w:rPr>
        <w:t>, catador de coisas --------------------------------------p.</w:t>
      </w:r>
      <w:r w:rsidR="00484AE9">
        <w:rPr>
          <w:rFonts w:ascii="Times New Roman" w:hAnsi="Times New Roman" w:cs="Times New Roman"/>
          <w:sz w:val="24"/>
          <w:szCs w:val="24"/>
        </w:rPr>
        <w:t>2</w:t>
      </w:r>
      <w:r w:rsidR="007478D7">
        <w:rPr>
          <w:rFonts w:ascii="Times New Roman" w:hAnsi="Times New Roman" w:cs="Times New Roman"/>
          <w:sz w:val="24"/>
          <w:szCs w:val="24"/>
        </w:rPr>
        <w:t>3</w:t>
      </w:r>
    </w:p>
    <w:p w:rsidR="00812ECC" w:rsidRPr="00687FF3" w:rsidRDefault="00812ECC" w:rsidP="00812ECC">
      <w:pPr>
        <w:pStyle w:val="PargrafodaLista"/>
        <w:spacing w:after="0" w:line="360" w:lineRule="auto"/>
        <w:ind w:left="714"/>
        <w:rPr>
          <w:rFonts w:ascii="Times New Roman" w:hAnsi="Times New Roman" w:cs="Times New Roman"/>
          <w:sz w:val="24"/>
          <w:szCs w:val="24"/>
        </w:rPr>
      </w:pPr>
    </w:p>
    <w:p w:rsidR="00687FF3" w:rsidRDefault="00687FF3" w:rsidP="00687FF3">
      <w:pPr>
        <w:pStyle w:val="PargrafodaLista"/>
        <w:numPr>
          <w:ilvl w:val="0"/>
          <w:numId w:val="1"/>
        </w:numPr>
        <w:spacing w:after="0" w:line="360" w:lineRule="auto"/>
        <w:ind w:left="714" w:hanging="357"/>
        <w:rPr>
          <w:rFonts w:ascii="Times New Roman" w:hAnsi="Times New Roman" w:cs="Times New Roman"/>
          <w:sz w:val="24"/>
          <w:szCs w:val="24"/>
        </w:rPr>
      </w:pP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catadora de estrelas</w:t>
      </w:r>
      <w:r w:rsidR="00AD0B67">
        <w:rPr>
          <w:rFonts w:ascii="Times New Roman" w:hAnsi="Times New Roman" w:cs="Times New Roman"/>
          <w:sz w:val="24"/>
          <w:szCs w:val="24"/>
        </w:rPr>
        <w:t xml:space="preserve"> ------------------------------------------------------p. </w:t>
      </w:r>
      <w:r w:rsidR="00F806B2">
        <w:rPr>
          <w:rFonts w:ascii="Times New Roman" w:hAnsi="Times New Roman" w:cs="Times New Roman"/>
          <w:sz w:val="24"/>
          <w:szCs w:val="24"/>
        </w:rPr>
        <w:t>3</w:t>
      </w:r>
      <w:r w:rsidR="007478D7">
        <w:rPr>
          <w:rFonts w:ascii="Times New Roman" w:hAnsi="Times New Roman" w:cs="Times New Roman"/>
          <w:sz w:val="24"/>
          <w:szCs w:val="24"/>
        </w:rPr>
        <w:t>8</w:t>
      </w:r>
    </w:p>
    <w:p w:rsidR="00812ECC" w:rsidRPr="00812ECC" w:rsidRDefault="00812ECC" w:rsidP="00812ECC">
      <w:pPr>
        <w:spacing w:after="0" w:line="360" w:lineRule="auto"/>
        <w:rPr>
          <w:rFonts w:ascii="Times New Roman" w:hAnsi="Times New Roman" w:cs="Times New Roman"/>
          <w:sz w:val="24"/>
          <w:szCs w:val="24"/>
        </w:rPr>
      </w:pPr>
    </w:p>
    <w:p w:rsidR="00A479BA" w:rsidRPr="00687FF3" w:rsidRDefault="00A479BA" w:rsidP="00687FF3">
      <w:pPr>
        <w:pStyle w:val="PargrafodaLista"/>
        <w:numPr>
          <w:ilvl w:val="0"/>
          <w:numId w:val="1"/>
        </w:numPr>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 xml:space="preserve">Referências bibliográficas ----------------------------------------------------------p. </w:t>
      </w:r>
      <w:r w:rsidR="007478D7">
        <w:rPr>
          <w:rFonts w:ascii="Times New Roman" w:hAnsi="Times New Roman" w:cs="Times New Roman"/>
          <w:sz w:val="24"/>
          <w:szCs w:val="24"/>
        </w:rPr>
        <w:t>52</w:t>
      </w:r>
    </w:p>
    <w:p w:rsidR="00934C32" w:rsidRDefault="00934C32"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3A32BC">
      <w:pPr>
        <w:rPr>
          <w:rFonts w:ascii="Times New Roman" w:hAnsi="Times New Roman" w:cs="Times New Roman"/>
          <w:sz w:val="24"/>
          <w:szCs w:val="24"/>
        </w:rPr>
      </w:pPr>
    </w:p>
    <w:p w:rsidR="003A32BC" w:rsidRDefault="003A32BC" w:rsidP="003A32BC">
      <w:pP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524514">
      <w:pPr>
        <w:jc w:val="center"/>
        <w:rPr>
          <w:rFonts w:ascii="Times New Roman" w:hAnsi="Times New Roman" w:cs="Times New Roman"/>
          <w:sz w:val="24"/>
          <w:szCs w:val="24"/>
        </w:rPr>
      </w:pPr>
    </w:p>
    <w:p w:rsidR="00687FF3" w:rsidRDefault="00687FF3" w:rsidP="00687FF3">
      <w:pPr>
        <w:rPr>
          <w:rFonts w:ascii="Times New Roman" w:hAnsi="Times New Roman" w:cs="Times New Roman"/>
          <w:sz w:val="24"/>
          <w:szCs w:val="24"/>
        </w:rPr>
      </w:pPr>
    </w:p>
    <w:p w:rsidR="00D23980" w:rsidRDefault="00D23980" w:rsidP="00687FF3">
      <w:pPr>
        <w:rPr>
          <w:rFonts w:ascii="Times New Roman" w:hAnsi="Times New Roman" w:cs="Times New Roman"/>
          <w:sz w:val="24"/>
          <w:szCs w:val="24"/>
        </w:rPr>
      </w:pPr>
    </w:p>
    <w:p w:rsidR="00D23980" w:rsidRDefault="00D23980" w:rsidP="00687FF3">
      <w:pPr>
        <w:rPr>
          <w:rFonts w:ascii="Times New Roman" w:hAnsi="Times New Roman" w:cs="Times New Roman"/>
          <w:sz w:val="24"/>
          <w:szCs w:val="24"/>
        </w:rPr>
      </w:pPr>
    </w:p>
    <w:p w:rsidR="00D23980" w:rsidRDefault="00D23980" w:rsidP="00D23980">
      <w:pPr>
        <w:jc w:val="center"/>
        <w:rPr>
          <w:rFonts w:ascii="Times New Roman" w:hAnsi="Times New Roman" w:cs="Times New Roman"/>
          <w:sz w:val="24"/>
          <w:szCs w:val="24"/>
        </w:rPr>
      </w:pPr>
      <w:r w:rsidRPr="0038451F">
        <w:rPr>
          <w:rFonts w:ascii="Times New Roman" w:hAnsi="Times New Roman" w:cs="Times New Roman"/>
          <w:sz w:val="24"/>
          <w:szCs w:val="24"/>
        </w:rPr>
        <w:lastRenderedPageBreak/>
        <w:t>FRAGMENTOS DE FANTASIAS, RASURAS FICCIONAIS</w:t>
      </w:r>
    </w:p>
    <w:p w:rsidR="00687FF3" w:rsidRDefault="00687FF3" w:rsidP="00687FF3">
      <w:pPr>
        <w:rPr>
          <w:rFonts w:ascii="Times New Roman" w:hAnsi="Times New Roman" w:cs="Times New Roman"/>
          <w:sz w:val="24"/>
          <w:szCs w:val="24"/>
        </w:rPr>
      </w:pPr>
    </w:p>
    <w:p w:rsidR="00934C32" w:rsidRDefault="00934C32" w:rsidP="00934C32">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Catava papéis brilhantes e costurava </w:t>
      </w:r>
    </w:p>
    <w:p w:rsidR="00934C32" w:rsidRDefault="00934C32" w:rsidP="00934C32">
      <w:pPr>
        <w:spacing w:after="0"/>
        <w:jc w:val="right"/>
        <w:rPr>
          <w:rFonts w:ascii="Times New Roman" w:hAnsi="Times New Roman" w:cs="Times New Roman"/>
          <w:i/>
          <w:sz w:val="24"/>
          <w:szCs w:val="24"/>
        </w:rPr>
      </w:pPr>
      <w:r>
        <w:rPr>
          <w:rFonts w:ascii="Times New Roman" w:hAnsi="Times New Roman" w:cs="Times New Roman"/>
          <w:i/>
          <w:sz w:val="24"/>
          <w:szCs w:val="24"/>
        </w:rPr>
        <w:t>pacientemente em seu vestido esmolambado.</w:t>
      </w:r>
    </w:p>
    <w:p w:rsidR="0057051B" w:rsidRDefault="0057051B" w:rsidP="00934C32">
      <w:pPr>
        <w:spacing w:after="0"/>
        <w:jc w:val="right"/>
        <w:rPr>
          <w:rFonts w:ascii="Times New Roman" w:hAnsi="Times New Roman" w:cs="Times New Roman"/>
          <w:i/>
          <w:sz w:val="24"/>
          <w:szCs w:val="24"/>
        </w:rPr>
      </w:pPr>
    </w:p>
    <w:p w:rsidR="00934C32" w:rsidRPr="0057051B" w:rsidRDefault="00934C32" w:rsidP="00934C32">
      <w:pPr>
        <w:spacing w:after="0"/>
        <w:jc w:val="right"/>
        <w:rPr>
          <w:rFonts w:ascii="Times New Roman" w:hAnsi="Times New Roman" w:cs="Times New Roman"/>
          <w:i/>
        </w:rPr>
      </w:pPr>
      <w:r w:rsidRPr="0057051B">
        <w:rPr>
          <w:rFonts w:ascii="Times New Roman" w:hAnsi="Times New Roman" w:cs="Times New Roman"/>
        </w:rPr>
        <w:t xml:space="preserve">Conceição Evaristo – </w:t>
      </w:r>
      <w:proofErr w:type="spellStart"/>
      <w:r w:rsidRPr="0057051B">
        <w:rPr>
          <w:rFonts w:ascii="Times New Roman" w:hAnsi="Times New Roman" w:cs="Times New Roman"/>
          <w:i/>
        </w:rPr>
        <w:t>Duzu</w:t>
      </w:r>
      <w:proofErr w:type="spellEnd"/>
      <w:r w:rsidRPr="0057051B">
        <w:rPr>
          <w:rFonts w:ascii="Times New Roman" w:hAnsi="Times New Roman" w:cs="Times New Roman"/>
          <w:i/>
        </w:rPr>
        <w:t>-Querença</w:t>
      </w:r>
    </w:p>
    <w:p w:rsidR="00506D3E" w:rsidRDefault="00506D3E" w:rsidP="008D1850">
      <w:pPr>
        <w:spacing w:after="0" w:line="360" w:lineRule="auto"/>
        <w:rPr>
          <w:rFonts w:ascii="Times New Roman" w:hAnsi="Times New Roman" w:cs="Times New Roman"/>
          <w:sz w:val="24"/>
          <w:szCs w:val="24"/>
        </w:rPr>
      </w:pPr>
    </w:p>
    <w:p w:rsidR="00011BE7" w:rsidRDefault="00011BE7" w:rsidP="008D185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Samba </w:t>
      </w:r>
      <w:proofErr w:type="spellStart"/>
      <w:r>
        <w:rPr>
          <w:rFonts w:ascii="Times New Roman" w:hAnsi="Times New Roman" w:cs="Times New Roman"/>
          <w:sz w:val="24"/>
          <w:szCs w:val="24"/>
        </w:rPr>
        <w:t>ca</w:t>
      </w:r>
      <w:proofErr w:type="spellEnd"/>
      <w:r>
        <w:rPr>
          <w:rFonts w:ascii="Times New Roman" w:hAnsi="Times New Roman" w:cs="Times New Roman"/>
          <w:sz w:val="24"/>
          <w:szCs w:val="24"/>
        </w:rPr>
        <w:t>(n)</w:t>
      </w:r>
      <w:proofErr w:type="spellStart"/>
      <w:r>
        <w:rPr>
          <w:rFonts w:ascii="Times New Roman" w:hAnsi="Times New Roman" w:cs="Times New Roman"/>
          <w:sz w:val="24"/>
          <w:szCs w:val="24"/>
        </w:rPr>
        <w:t>tado</w:t>
      </w:r>
      <w:proofErr w:type="spellEnd"/>
    </w:p>
    <w:p w:rsidR="00011BE7" w:rsidRPr="0038451F" w:rsidRDefault="00011BE7" w:rsidP="008D1850">
      <w:pPr>
        <w:spacing w:after="0" w:line="360" w:lineRule="auto"/>
        <w:rPr>
          <w:rFonts w:ascii="Times New Roman" w:hAnsi="Times New Roman" w:cs="Times New Roman"/>
          <w:sz w:val="24"/>
          <w:szCs w:val="24"/>
        </w:rPr>
      </w:pPr>
    </w:p>
    <w:p w:rsidR="003047DC" w:rsidRDefault="00506D3E" w:rsidP="00524514">
      <w:pPr>
        <w:spacing w:after="0" w:line="360" w:lineRule="auto"/>
        <w:jc w:val="both"/>
        <w:rPr>
          <w:rFonts w:ascii="Times New Roman" w:hAnsi="Times New Roman" w:cs="Times New Roman"/>
          <w:sz w:val="24"/>
          <w:szCs w:val="24"/>
        </w:rPr>
      </w:pPr>
      <w:r w:rsidRPr="0038451F">
        <w:rPr>
          <w:rFonts w:ascii="Times New Roman" w:hAnsi="Times New Roman" w:cs="Times New Roman"/>
          <w:sz w:val="24"/>
          <w:szCs w:val="24"/>
        </w:rPr>
        <w:tab/>
        <w:t>Escrever como quem cata,</w:t>
      </w:r>
      <w:r w:rsidR="0057051B">
        <w:rPr>
          <w:rFonts w:ascii="Times New Roman" w:hAnsi="Times New Roman" w:cs="Times New Roman"/>
          <w:sz w:val="24"/>
          <w:szCs w:val="24"/>
        </w:rPr>
        <w:t xml:space="preserve"> ensaiando movimentos.</w:t>
      </w:r>
      <w:r w:rsidRPr="0038451F">
        <w:rPr>
          <w:rFonts w:ascii="Times New Roman" w:hAnsi="Times New Roman" w:cs="Times New Roman"/>
          <w:sz w:val="24"/>
          <w:szCs w:val="24"/>
        </w:rPr>
        <w:t xml:space="preserve"> </w:t>
      </w:r>
      <w:r w:rsidR="0057051B">
        <w:rPr>
          <w:rFonts w:ascii="Times New Roman" w:hAnsi="Times New Roman" w:cs="Times New Roman"/>
          <w:sz w:val="24"/>
          <w:szCs w:val="24"/>
        </w:rPr>
        <w:t>B</w:t>
      </w:r>
      <w:r w:rsidRPr="0038451F">
        <w:rPr>
          <w:rFonts w:ascii="Times New Roman" w:hAnsi="Times New Roman" w:cs="Times New Roman"/>
          <w:sz w:val="24"/>
          <w:szCs w:val="24"/>
        </w:rPr>
        <w:t>ordar palavras em fragmentos de tecido</w:t>
      </w:r>
      <w:r w:rsidR="0057051B">
        <w:rPr>
          <w:rFonts w:ascii="Times New Roman" w:hAnsi="Times New Roman" w:cs="Times New Roman"/>
          <w:sz w:val="24"/>
          <w:szCs w:val="24"/>
        </w:rPr>
        <w:t>s</w:t>
      </w:r>
      <w:r w:rsidR="007470AF">
        <w:rPr>
          <w:rFonts w:ascii="Times New Roman" w:hAnsi="Times New Roman" w:cs="Times New Roman"/>
          <w:sz w:val="24"/>
          <w:szCs w:val="24"/>
        </w:rPr>
        <w:t>, colcha de retalhos</w:t>
      </w:r>
      <w:r w:rsidR="0057051B">
        <w:rPr>
          <w:rFonts w:ascii="Times New Roman" w:hAnsi="Times New Roman" w:cs="Times New Roman"/>
          <w:sz w:val="24"/>
          <w:szCs w:val="24"/>
        </w:rPr>
        <w:t xml:space="preserve"> ou bandeira sobre a mesa</w:t>
      </w:r>
      <w:r w:rsidR="007470AF">
        <w:rPr>
          <w:rFonts w:ascii="Times New Roman" w:hAnsi="Times New Roman" w:cs="Times New Roman"/>
          <w:sz w:val="24"/>
          <w:szCs w:val="24"/>
        </w:rPr>
        <w:t>. T</w:t>
      </w:r>
      <w:r w:rsidRPr="0038451F">
        <w:rPr>
          <w:rFonts w:ascii="Times New Roman" w:hAnsi="Times New Roman" w:cs="Times New Roman"/>
          <w:sz w:val="24"/>
          <w:szCs w:val="24"/>
        </w:rPr>
        <w:t xml:space="preserve">exto, matéria têxtil. Muito já foi escrito sobre a poética de João Cabral de Melo Neto desenhada em </w:t>
      </w:r>
      <w:r w:rsidRPr="00094261">
        <w:rPr>
          <w:rFonts w:ascii="Times New Roman" w:hAnsi="Times New Roman" w:cs="Times New Roman"/>
          <w:i/>
          <w:sz w:val="24"/>
          <w:szCs w:val="24"/>
        </w:rPr>
        <w:t>Catar Feijão</w:t>
      </w:r>
      <w:r w:rsidRPr="0038451F">
        <w:rPr>
          <w:rFonts w:ascii="Times New Roman" w:hAnsi="Times New Roman" w:cs="Times New Roman"/>
          <w:sz w:val="24"/>
          <w:szCs w:val="24"/>
        </w:rPr>
        <w:t>, poema em que compara palavras a grãos, na água do alguidar</w:t>
      </w:r>
      <w:r w:rsidR="003047DC">
        <w:rPr>
          <w:rFonts w:ascii="Times New Roman" w:hAnsi="Times New Roman" w:cs="Times New Roman"/>
          <w:sz w:val="24"/>
          <w:szCs w:val="24"/>
        </w:rPr>
        <w:t>:</w:t>
      </w:r>
    </w:p>
    <w:p w:rsidR="003047DC" w:rsidRDefault="003047DC" w:rsidP="003047DC">
      <w:pPr>
        <w:spacing w:after="0" w:line="360" w:lineRule="auto"/>
        <w:jc w:val="center"/>
        <w:rPr>
          <w:rFonts w:ascii="Times New Roman" w:hAnsi="Times New Roman" w:cs="Times New Roman"/>
          <w:sz w:val="24"/>
          <w:szCs w:val="24"/>
        </w:rPr>
      </w:pPr>
    </w:p>
    <w:p w:rsidR="00BC03CF" w:rsidRPr="00BC03CF" w:rsidRDefault="00BC03CF" w:rsidP="00BC03CF">
      <w:pPr>
        <w:spacing w:after="0" w:line="240" w:lineRule="auto"/>
        <w:jc w:val="center"/>
        <w:rPr>
          <w:rFonts w:ascii="Times New Roman" w:hAnsi="Times New Roman" w:cs="Times New Roman"/>
          <w:sz w:val="24"/>
          <w:szCs w:val="24"/>
        </w:rPr>
      </w:pPr>
      <w:r w:rsidRPr="00BC03CF">
        <w:rPr>
          <w:rFonts w:ascii="Times New Roman" w:hAnsi="Times New Roman" w:cs="Times New Roman"/>
          <w:sz w:val="24"/>
          <w:szCs w:val="24"/>
        </w:rPr>
        <w:t>Catar feijão se limita com escrever:</w:t>
      </w:r>
    </w:p>
    <w:p w:rsidR="00BC03CF" w:rsidRP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w:t>
      </w:r>
      <w:r w:rsidR="00BC03CF" w:rsidRPr="00BC03CF">
        <w:rPr>
          <w:rFonts w:ascii="Times New Roman" w:hAnsi="Times New Roman" w:cs="Times New Roman"/>
          <w:sz w:val="24"/>
          <w:szCs w:val="24"/>
        </w:rPr>
        <w:t>oga-se os grãos na água do alguidar</w:t>
      </w:r>
    </w:p>
    <w:p w:rsidR="00BC03CF" w:rsidRP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00BC03CF" w:rsidRPr="00BC03CF">
        <w:rPr>
          <w:rFonts w:ascii="Times New Roman" w:hAnsi="Times New Roman" w:cs="Times New Roman"/>
          <w:sz w:val="24"/>
          <w:szCs w:val="24"/>
        </w:rPr>
        <w:t xml:space="preserve"> as palavras na da folha de papel;</w:t>
      </w:r>
    </w:p>
    <w:p w:rsidR="00BC03CF" w:rsidRP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00BC03CF" w:rsidRPr="00BC03CF">
        <w:rPr>
          <w:rFonts w:ascii="Times New Roman" w:hAnsi="Times New Roman" w:cs="Times New Roman"/>
          <w:sz w:val="24"/>
          <w:szCs w:val="24"/>
        </w:rPr>
        <w:t xml:space="preserve"> depois, joga-se fora o que boiar.</w:t>
      </w:r>
    </w:p>
    <w:p w:rsidR="00BC03CF" w:rsidRPr="00BC03CF" w:rsidRDefault="00BC03CF" w:rsidP="00BC03CF">
      <w:pPr>
        <w:spacing w:after="0" w:line="240" w:lineRule="auto"/>
        <w:jc w:val="center"/>
        <w:rPr>
          <w:rFonts w:ascii="Times New Roman" w:hAnsi="Times New Roman" w:cs="Times New Roman"/>
          <w:sz w:val="24"/>
          <w:szCs w:val="24"/>
        </w:rPr>
      </w:pPr>
      <w:r w:rsidRPr="00BC03CF">
        <w:rPr>
          <w:rFonts w:ascii="Times New Roman" w:hAnsi="Times New Roman" w:cs="Times New Roman"/>
          <w:sz w:val="24"/>
          <w:szCs w:val="24"/>
        </w:rPr>
        <w:t>Certo, toda palavra boiará no papel,</w:t>
      </w:r>
    </w:p>
    <w:p w:rsidR="00BC03CF" w:rsidRP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á</w:t>
      </w:r>
      <w:r w:rsidR="00BC03CF" w:rsidRPr="00BC03CF">
        <w:rPr>
          <w:rFonts w:ascii="Times New Roman" w:hAnsi="Times New Roman" w:cs="Times New Roman"/>
          <w:sz w:val="24"/>
          <w:szCs w:val="24"/>
        </w:rPr>
        <w:t>gua congelada, por chumbo seu verbo:</w:t>
      </w:r>
    </w:p>
    <w:p w:rsidR="00BC03CF" w:rsidRP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BC03CF" w:rsidRPr="00BC03CF">
        <w:rPr>
          <w:rFonts w:ascii="Times New Roman" w:hAnsi="Times New Roman" w:cs="Times New Roman"/>
          <w:sz w:val="24"/>
          <w:szCs w:val="24"/>
        </w:rPr>
        <w:t>ois para catar esse feijão, soprar nele,</w:t>
      </w:r>
    </w:p>
    <w:p w:rsidR="00BC03CF" w:rsidRDefault="00A12A14"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w:t>
      </w:r>
      <w:r w:rsidR="00BC03CF" w:rsidRPr="00BC03CF">
        <w:rPr>
          <w:rFonts w:ascii="Times New Roman" w:hAnsi="Times New Roman" w:cs="Times New Roman"/>
          <w:sz w:val="24"/>
          <w:szCs w:val="24"/>
        </w:rPr>
        <w:t xml:space="preserve"> jogar fora o leve e oco, palha e eco.</w:t>
      </w:r>
    </w:p>
    <w:p w:rsidR="003047DC" w:rsidRDefault="00BC03CF" w:rsidP="00BC03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(Melo Neto, 1985, p. 190).</w:t>
      </w:r>
    </w:p>
    <w:p w:rsidR="00A12A14" w:rsidRPr="00BC03CF" w:rsidRDefault="00A12A14" w:rsidP="00A12A14">
      <w:pPr>
        <w:spacing w:after="0" w:line="360" w:lineRule="auto"/>
        <w:jc w:val="center"/>
        <w:rPr>
          <w:rFonts w:ascii="Times New Roman" w:hAnsi="Times New Roman" w:cs="Times New Roman"/>
          <w:sz w:val="24"/>
          <w:szCs w:val="24"/>
        </w:rPr>
      </w:pPr>
    </w:p>
    <w:p w:rsidR="005A6CC2" w:rsidRDefault="00506D3E" w:rsidP="003047DC">
      <w:pPr>
        <w:spacing w:after="0" w:line="360" w:lineRule="auto"/>
        <w:ind w:firstLine="708"/>
        <w:jc w:val="both"/>
        <w:rPr>
          <w:rFonts w:ascii="Times New Roman" w:hAnsi="Times New Roman" w:cs="Times New Roman"/>
          <w:sz w:val="24"/>
          <w:szCs w:val="24"/>
        </w:rPr>
      </w:pPr>
      <w:r w:rsidRPr="0038451F">
        <w:rPr>
          <w:rFonts w:ascii="Times New Roman" w:hAnsi="Times New Roman" w:cs="Times New Roman"/>
          <w:sz w:val="24"/>
          <w:szCs w:val="24"/>
        </w:rPr>
        <w:t xml:space="preserve"> </w:t>
      </w:r>
      <w:r w:rsidR="0000025B" w:rsidRPr="0038451F">
        <w:rPr>
          <w:rFonts w:ascii="Times New Roman" w:hAnsi="Times New Roman" w:cs="Times New Roman"/>
          <w:sz w:val="24"/>
          <w:szCs w:val="24"/>
        </w:rPr>
        <w:t>O mesmo verbo, “catar”, corre, com pernas agitadas</w:t>
      </w:r>
      <w:r w:rsidR="001C24FB">
        <w:rPr>
          <w:rFonts w:ascii="Times New Roman" w:hAnsi="Times New Roman" w:cs="Times New Roman"/>
          <w:sz w:val="24"/>
          <w:szCs w:val="24"/>
        </w:rPr>
        <w:t xml:space="preserve"> e vozes trovejantes</w:t>
      </w:r>
      <w:r w:rsidR="0000025B" w:rsidRPr="0038451F">
        <w:rPr>
          <w:rFonts w:ascii="Times New Roman" w:hAnsi="Times New Roman" w:cs="Times New Roman"/>
          <w:sz w:val="24"/>
          <w:szCs w:val="24"/>
        </w:rPr>
        <w:t>, pelos barracões</w:t>
      </w:r>
      <w:r w:rsidR="008011C1">
        <w:rPr>
          <w:rStyle w:val="Refdenotaderodap"/>
          <w:rFonts w:ascii="Times New Roman" w:hAnsi="Times New Roman" w:cs="Times New Roman"/>
          <w:sz w:val="24"/>
          <w:szCs w:val="24"/>
        </w:rPr>
        <w:footnoteReference w:id="1"/>
      </w:r>
      <w:r w:rsidR="0000025B" w:rsidRPr="0038451F">
        <w:rPr>
          <w:rFonts w:ascii="Times New Roman" w:hAnsi="Times New Roman" w:cs="Times New Roman"/>
          <w:sz w:val="24"/>
          <w:szCs w:val="24"/>
        </w:rPr>
        <w:t xml:space="preserve"> das escolas de samba do Grupo Especial, o “primeiro grupo” ou “primeira divisão”, da cidade do Rio de Janeiro, tão logo um ciclo carnavalesco acaba (as </w:t>
      </w:r>
      <w:r w:rsidR="00524514">
        <w:rPr>
          <w:rFonts w:ascii="Times New Roman" w:hAnsi="Times New Roman" w:cs="Times New Roman"/>
          <w:sz w:val="24"/>
          <w:szCs w:val="24"/>
        </w:rPr>
        <w:t>“</w:t>
      </w:r>
      <w:r w:rsidR="0000025B" w:rsidRPr="0038451F">
        <w:rPr>
          <w:rFonts w:ascii="Times New Roman" w:hAnsi="Times New Roman" w:cs="Times New Roman"/>
          <w:sz w:val="24"/>
          <w:szCs w:val="24"/>
        </w:rPr>
        <w:t>cinzas</w:t>
      </w:r>
      <w:r w:rsidR="00524514">
        <w:rPr>
          <w:rFonts w:ascii="Times New Roman" w:hAnsi="Times New Roman" w:cs="Times New Roman"/>
          <w:sz w:val="24"/>
          <w:szCs w:val="24"/>
        </w:rPr>
        <w:t xml:space="preserve"> redentoras” poetizadas por </w:t>
      </w:r>
      <w:r w:rsidR="00A12A14">
        <w:rPr>
          <w:rFonts w:ascii="Times New Roman" w:hAnsi="Times New Roman" w:cs="Times New Roman"/>
          <w:sz w:val="24"/>
          <w:szCs w:val="24"/>
        </w:rPr>
        <w:t xml:space="preserve">Carlos </w:t>
      </w:r>
      <w:r w:rsidR="00524514">
        <w:rPr>
          <w:rFonts w:ascii="Times New Roman" w:hAnsi="Times New Roman" w:cs="Times New Roman"/>
          <w:sz w:val="24"/>
          <w:szCs w:val="24"/>
        </w:rPr>
        <w:t>Drummond</w:t>
      </w:r>
      <w:r w:rsidR="00096FC5">
        <w:rPr>
          <w:rFonts w:ascii="Times New Roman" w:hAnsi="Times New Roman" w:cs="Times New Roman"/>
          <w:sz w:val="24"/>
          <w:szCs w:val="24"/>
        </w:rPr>
        <w:t xml:space="preserve"> de Andrade</w:t>
      </w:r>
      <w:r w:rsidR="00A12A14">
        <w:rPr>
          <w:rFonts w:ascii="Times New Roman" w:hAnsi="Times New Roman" w:cs="Times New Roman"/>
          <w:sz w:val="24"/>
          <w:szCs w:val="24"/>
        </w:rPr>
        <w:t xml:space="preserve">, em </w:t>
      </w:r>
      <w:r w:rsidR="00A12A14">
        <w:rPr>
          <w:rFonts w:ascii="Times New Roman" w:hAnsi="Times New Roman" w:cs="Times New Roman"/>
          <w:i/>
          <w:sz w:val="24"/>
          <w:szCs w:val="24"/>
        </w:rPr>
        <w:t>Alegria, entre cinzas</w:t>
      </w:r>
      <w:r w:rsidR="00733CD6" w:rsidRPr="00733CD6">
        <w:rPr>
          <w:rStyle w:val="Refdenotaderodap"/>
          <w:rFonts w:ascii="Times New Roman" w:hAnsi="Times New Roman" w:cs="Times New Roman"/>
          <w:sz w:val="24"/>
          <w:szCs w:val="24"/>
        </w:rPr>
        <w:footnoteReference w:id="2"/>
      </w:r>
      <w:r w:rsidR="0000025B" w:rsidRPr="0038451F">
        <w:rPr>
          <w:rFonts w:ascii="Times New Roman" w:hAnsi="Times New Roman" w:cs="Times New Roman"/>
          <w:sz w:val="24"/>
          <w:szCs w:val="24"/>
        </w:rPr>
        <w:t>) e as fantasias e as alegorias há pouco vividas</w:t>
      </w:r>
      <w:r w:rsidR="00EA1AB6">
        <w:rPr>
          <w:rFonts w:ascii="Times New Roman" w:hAnsi="Times New Roman" w:cs="Times New Roman"/>
          <w:sz w:val="24"/>
          <w:szCs w:val="24"/>
        </w:rPr>
        <w:t>,</w:t>
      </w:r>
      <w:r w:rsidR="0000025B" w:rsidRPr="0038451F">
        <w:rPr>
          <w:rFonts w:ascii="Times New Roman" w:hAnsi="Times New Roman" w:cs="Times New Roman"/>
          <w:sz w:val="24"/>
          <w:szCs w:val="24"/>
        </w:rPr>
        <w:t xml:space="preserve"> performadas e ritualizadas se tornam restos, resquícios, pedaços, montes disformes de </w:t>
      </w:r>
      <w:r w:rsidR="007470AF">
        <w:rPr>
          <w:rFonts w:ascii="Times New Roman" w:hAnsi="Times New Roman" w:cs="Times New Roman"/>
          <w:sz w:val="24"/>
          <w:szCs w:val="24"/>
        </w:rPr>
        <w:t>arame</w:t>
      </w:r>
      <w:r w:rsidR="0000025B" w:rsidRPr="0038451F">
        <w:rPr>
          <w:rFonts w:ascii="Times New Roman" w:hAnsi="Times New Roman" w:cs="Times New Roman"/>
          <w:sz w:val="24"/>
          <w:szCs w:val="24"/>
        </w:rPr>
        <w:t>,</w:t>
      </w:r>
      <w:r w:rsidR="0006757B">
        <w:rPr>
          <w:rFonts w:ascii="Times New Roman" w:hAnsi="Times New Roman" w:cs="Times New Roman"/>
          <w:sz w:val="24"/>
          <w:szCs w:val="24"/>
        </w:rPr>
        <w:t xml:space="preserve"> ferro,</w:t>
      </w:r>
      <w:r w:rsidR="0000025B" w:rsidRPr="0038451F">
        <w:rPr>
          <w:rFonts w:ascii="Times New Roman" w:hAnsi="Times New Roman" w:cs="Times New Roman"/>
          <w:sz w:val="24"/>
          <w:szCs w:val="24"/>
        </w:rPr>
        <w:t xml:space="preserve"> vime, isopor, </w:t>
      </w:r>
      <w:r w:rsidR="0006757B">
        <w:rPr>
          <w:rFonts w:ascii="Times New Roman" w:hAnsi="Times New Roman" w:cs="Times New Roman"/>
          <w:sz w:val="24"/>
          <w:szCs w:val="24"/>
        </w:rPr>
        <w:t xml:space="preserve">madeira, panos, </w:t>
      </w:r>
      <w:r w:rsidR="007470AF">
        <w:rPr>
          <w:rFonts w:ascii="Times New Roman" w:hAnsi="Times New Roman" w:cs="Times New Roman"/>
          <w:sz w:val="24"/>
          <w:szCs w:val="24"/>
        </w:rPr>
        <w:t>galões</w:t>
      </w:r>
      <w:r w:rsidR="009C6FF5">
        <w:rPr>
          <w:rFonts w:ascii="Times New Roman" w:hAnsi="Times New Roman" w:cs="Times New Roman"/>
          <w:sz w:val="24"/>
          <w:szCs w:val="24"/>
        </w:rPr>
        <w:t>,</w:t>
      </w:r>
      <w:r w:rsidR="007470AF">
        <w:rPr>
          <w:rFonts w:ascii="Times New Roman" w:hAnsi="Times New Roman" w:cs="Times New Roman"/>
          <w:sz w:val="24"/>
          <w:szCs w:val="24"/>
        </w:rPr>
        <w:t xml:space="preserve"> paetês,</w:t>
      </w:r>
      <w:r w:rsidR="009C6FF5">
        <w:rPr>
          <w:rFonts w:ascii="Times New Roman" w:hAnsi="Times New Roman" w:cs="Times New Roman"/>
          <w:sz w:val="24"/>
          <w:szCs w:val="24"/>
        </w:rPr>
        <w:t xml:space="preserve"> </w:t>
      </w:r>
      <w:r w:rsidR="0000025B" w:rsidRPr="0038451F">
        <w:rPr>
          <w:rFonts w:ascii="Times New Roman" w:hAnsi="Times New Roman" w:cs="Times New Roman"/>
          <w:sz w:val="24"/>
          <w:szCs w:val="24"/>
        </w:rPr>
        <w:t xml:space="preserve">espuma. </w:t>
      </w:r>
      <w:r w:rsidR="0006757B">
        <w:rPr>
          <w:rFonts w:ascii="Times New Roman" w:hAnsi="Times New Roman" w:cs="Times New Roman"/>
          <w:sz w:val="24"/>
          <w:szCs w:val="24"/>
        </w:rPr>
        <w:t xml:space="preserve">Sem falar nos sacos de lixo e nas lonas plásticas, onipresentes em qualquer cenário de “armação” e “dispersão” carnavalescas. </w:t>
      </w:r>
    </w:p>
    <w:p w:rsidR="004B48F4" w:rsidRDefault="004B48F4" w:rsidP="004B48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Evoca-se, de saída, uma ideia de “ritual” em </w:t>
      </w:r>
      <w:r w:rsidRPr="004B48F4">
        <w:rPr>
          <w:rFonts w:ascii="Times New Roman" w:hAnsi="Times New Roman" w:cs="Times New Roman"/>
          <w:sz w:val="24"/>
          <w:szCs w:val="24"/>
        </w:rPr>
        <w:t xml:space="preserve">sentido amplo, poético e inapreensível, uma vez que os cortejos das escolas de samba estão conectados, desde as suas origens remotas, no início do século XX, às tradições dos terreiros de candomblé e à atuação de lideranças das religiões de matrizes africanas, como a figura mítica de Tia </w:t>
      </w:r>
      <w:proofErr w:type="spellStart"/>
      <w:r w:rsidRPr="004B48F4">
        <w:rPr>
          <w:rFonts w:ascii="Times New Roman" w:hAnsi="Times New Roman" w:cs="Times New Roman"/>
          <w:sz w:val="24"/>
          <w:szCs w:val="24"/>
        </w:rPr>
        <w:t>Ciata</w:t>
      </w:r>
      <w:proofErr w:type="spellEnd"/>
      <w:r>
        <w:rPr>
          <w:rFonts w:ascii="Times New Roman" w:hAnsi="Times New Roman" w:cs="Times New Roman"/>
          <w:sz w:val="24"/>
          <w:szCs w:val="24"/>
        </w:rPr>
        <w:t xml:space="preserve">, Ialorixá cuja biografia </w:t>
      </w:r>
      <w:r w:rsidR="00944FED">
        <w:rPr>
          <w:rFonts w:ascii="Times New Roman" w:hAnsi="Times New Roman" w:cs="Times New Roman"/>
          <w:sz w:val="24"/>
          <w:szCs w:val="24"/>
        </w:rPr>
        <w:t>navega entre</w:t>
      </w:r>
      <w:r>
        <w:rPr>
          <w:rFonts w:ascii="Times New Roman" w:hAnsi="Times New Roman" w:cs="Times New Roman"/>
          <w:sz w:val="24"/>
          <w:szCs w:val="24"/>
        </w:rPr>
        <w:t xml:space="preserve"> brechas e lacunas</w:t>
      </w:r>
      <w:r w:rsidRPr="004B48F4">
        <w:rPr>
          <w:rFonts w:ascii="Times New Roman" w:hAnsi="Times New Roman" w:cs="Times New Roman"/>
          <w:sz w:val="24"/>
          <w:szCs w:val="24"/>
        </w:rPr>
        <w:t xml:space="preserve">. Este ensaio parte do pressuposto de que um desfile de escola de samba é produto de um ano inteiro de práticas rituais construídas e vivenciadas em espaços que não apenas os barracões de alegorias e </w:t>
      </w:r>
      <w:r w:rsidR="00314A4A">
        <w:rPr>
          <w:rFonts w:ascii="Times New Roman" w:hAnsi="Times New Roman" w:cs="Times New Roman"/>
          <w:sz w:val="24"/>
          <w:szCs w:val="24"/>
        </w:rPr>
        <w:t xml:space="preserve">os </w:t>
      </w:r>
      <w:r w:rsidRPr="004B48F4">
        <w:rPr>
          <w:rFonts w:ascii="Times New Roman" w:hAnsi="Times New Roman" w:cs="Times New Roman"/>
          <w:sz w:val="24"/>
          <w:szCs w:val="24"/>
        </w:rPr>
        <w:t>ateliês de fantasias, mas as quadras de ensaios, as ruas</w:t>
      </w:r>
      <w:r w:rsidR="00B13A25">
        <w:rPr>
          <w:rFonts w:ascii="Times New Roman" w:hAnsi="Times New Roman" w:cs="Times New Roman"/>
          <w:sz w:val="24"/>
          <w:szCs w:val="24"/>
        </w:rPr>
        <w:t xml:space="preserve"> e avenidas</w:t>
      </w:r>
      <w:r w:rsidRPr="004B48F4">
        <w:rPr>
          <w:rFonts w:ascii="Times New Roman" w:hAnsi="Times New Roman" w:cs="Times New Roman"/>
          <w:sz w:val="24"/>
          <w:szCs w:val="24"/>
        </w:rPr>
        <w:t xml:space="preserve">, os </w:t>
      </w:r>
      <w:r w:rsidR="00944FED">
        <w:rPr>
          <w:rFonts w:ascii="Times New Roman" w:hAnsi="Times New Roman" w:cs="Times New Roman"/>
          <w:sz w:val="24"/>
          <w:szCs w:val="24"/>
        </w:rPr>
        <w:t xml:space="preserve">barracões de </w:t>
      </w:r>
      <w:r w:rsidR="0038648E">
        <w:rPr>
          <w:rFonts w:ascii="Times New Roman" w:hAnsi="Times New Roman" w:cs="Times New Roman"/>
          <w:sz w:val="24"/>
          <w:szCs w:val="24"/>
        </w:rPr>
        <w:t>s</w:t>
      </w:r>
      <w:r w:rsidR="00944FED">
        <w:rPr>
          <w:rFonts w:ascii="Times New Roman" w:hAnsi="Times New Roman" w:cs="Times New Roman"/>
          <w:sz w:val="24"/>
          <w:szCs w:val="24"/>
        </w:rPr>
        <w:t>anto do povo de axé</w:t>
      </w:r>
      <w:r w:rsidRPr="004B48F4">
        <w:rPr>
          <w:rFonts w:ascii="Times New Roman" w:hAnsi="Times New Roman" w:cs="Times New Roman"/>
          <w:sz w:val="24"/>
          <w:szCs w:val="24"/>
        </w:rPr>
        <w:t xml:space="preserve">. Não se trata, portanto, da utilização do termo “ritual” em uma acepção teórica estrita atribuída a um determinado autor, como Roberto </w:t>
      </w:r>
      <w:proofErr w:type="spellStart"/>
      <w:r w:rsidRPr="004B48F4">
        <w:rPr>
          <w:rFonts w:ascii="Times New Roman" w:hAnsi="Times New Roman" w:cs="Times New Roman"/>
          <w:sz w:val="24"/>
          <w:szCs w:val="24"/>
        </w:rPr>
        <w:t>DaMatta</w:t>
      </w:r>
      <w:proofErr w:type="spellEnd"/>
      <w:r w:rsidRPr="004B48F4">
        <w:rPr>
          <w:rFonts w:ascii="Times New Roman" w:hAnsi="Times New Roman" w:cs="Times New Roman"/>
          <w:sz w:val="24"/>
          <w:szCs w:val="24"/>
        </w:rPr>
        <w:t xml:space="preserve">, em </w:t>
      </w:r>
      <w:r w:rsidRPr="004B48F4">
        <w:rPr>
          <w:rFonts w:ascii="Times New Roman" w:hAnsi="Times New Roman" w:cs="Times New Roman"/>
          <w:i/>
          <w:sz w:val="24"/>
          <w:szCs w:val="24"/>
        </w:rPr>
        <w:t>Carnavais, malandros e heróis</w:t>
      </w:r>
      <w:r w:rsidRPr="004B48F4">
        <w:rPr>
          <w:rFonts w:ascii="Times New Roman" w:hAnsi="Times New Roman" w:cs="Times New Roman"/>
          <w:sz w:val="24"/>
          <w:szCs w:val="24"/>
        </w:rPr>
        <w:t xml:space="preserve"> (1997), Maria Laura Cavalcanti, em </w:t>
      </w:r>
      <w:r w:rsidRPr="004B48F4">
        <w:rPr>
          <w:rFonts w:ascii="Times New Roman" w:hAnsi="Times New Roman" w:cs="Times New Roman"/>
          <w:i/>
          <w:sz w:val="24"/>
          <w:szCs w:val="24"/>
        </w:rPr>
        <w:t>O Rito e o Tempo – ensaios sobre o Carnaval</w:t>
      </w:r>
      <w:r w:rsidRPr="004B48F4">
        <w:rPr>
          <w:rFonts w:ascii="Times New Roman" w:hAnsi="Times New Roman" w:cs="Times New Roman"/>
          <w:sz w:val="24"/>
          <w:szCs w:val="24"/>
        </w:rPr>
        <w:t xml:space="preserve"> (1999) ou José Sávio </w:t>
      </w:r>
      <w:proofErr w:type="spellStart"/>
      <w:r w:rsidRPr="004B48F4">
        <w:rPr>
          <w:rFonts w:ascii="Times New Roman" w:hAnsi="Times New Roman" w:cs="Times New Roman"/>
          <w:sz w:val="24"/>
          <w:szCs w:val="24"/>
        </w:rPr>
        <w:t>Leopoldi</w:t>
      </w:r>
      <w:proofErr w:type="spellEnd"/>
      <w:r w:rsidRPr="004B48F4">
        <w:rPr>
          <w:rFonts w:ascii="Times New Roman" w:hAnsi="Times New Roman" w:cs="Times New Roman"/>
          <w:sz w:val="24"/>
          <w:szCs w:val="24"/>
        </w:rPr>
        <w:t xml:space="preserve">, em </w:t>
      </w:r>
      <w:r w:rsidRPr="004B48F4">
        <w:rPr>
          <w:rFonts w:ascii="Times New Roman" w:hAnsi="Times New Roman" w:cs="Times New Roman"/>
          <w:i/>
          <w:sz w:val="24"/>
          <w:szCs w:val="24"/>
        </w:rPr>
        <w:t>Escola de samba, ritual e sociedade</w:t>
      </w:r>
      <w:r w:rsidRPr="004B48F4">
        <w:rPr>
          <w:rFonts w:ascii="Times New Roman" w:hAnsi="Times New Roman" w:cs="Times New Roman"/>
          <w:sz w:val="24"/>
          <w:szCs w:val="24"/>
        </w:rPr>
        <w:t xml:space="preserve"> (2009); trata-se, pois, de um olhar mais instável e fluido, </w:t>
      </w:r>
      <w:r>
        <w:rPr>
          <w:rFonts w:ascii="Times New Roman" w:hAnsi="Times New Roman" w:cs="Times New Roman"/>
          <w:sz w:val="24"/>
          <w:szCs w:val="24"/>
        </w:rPr>
        <w:t xml:space="preserve">navegando sem porto de chegada ou pretensão conclusiva, </w:t>
      </w:r>
      <w:r w:rsidRPr="004B48F4">
        <w:rPr>
          <w:rFonts w:ascii="Times New Roman" w:hAnsi="Times New Roman" w:cs="Times New Roman"/>
          <w:sz w:val="24"/>
          <w:szCs w:val="24"/>
        </w:rPr>
        <w:t xml:space="preserve">próximo das recentes provocações de Maurício Barros de Castro, em </w:t>
      </w:r>
      <w:r w:rsidRPr="004B48F4">
        <w:rPr>
          <w:rFonts w:ascii="Times New Roman" w:hAnsi="Times New Roman" w:cs="Times New Roman"/>
          <w:i/>
          <w:sz w:val="24"/>
          <w:szCs w:val="24"/>
        </w:rPr>
        <w:t>Carnaval-ritual: Carlos Vergara e Cacique de Ramos</w:t>
      </w:r>
      <w:r w:rsidRPr="004B48F4">
        <w:rPr>
          <w:rFonts w:ascii="Times New Roman" w:hAnsi="Times New Roman" w:cs="Times New Roman"/>
          <w:sz w:val="24"/>
          <w:szCs w:val="24"/>
        </w:rPr>
        <w:t xml:space="preserve"> (2021), e Leda Maria Martins, em </w:t>
      </w:r>
      <w:r w:rsidRPr="004B48F4">
        <w:rPr>
          <w:rFonts w:ascii="Times New Roman" w:hAnsi="Times New Roman" w:cs="Times New Roman"/>
          <w:i/>
          <w:sz w:val="24"/>
          <w:szCs w:val="24"/>
        </w:rPr>
        <w:t>Performances do tempo espiralar, poéticas do corpo-tela</w:t>
      </w:r>
      <w:r w:rsidRPr="004B48F4">
        <w:rPr>
          <w:rFonts w:ascii="Times New Roman" w:hAnsi="Times New Roman" w:cs="Times New Roman"/>
          <w:sz w:val="24"/>
          <w:szCs w:val="24"/>
        </w:rPr>
        <w:t xml:space="preserve"> (2021).</w:t>
      </w:r>
    </w:p>
    <w:p w:rsidR="00A12A14" w:rsidRDefault="00B13A25" w:rsidP="003047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ritual de passagem anualmente celebrado, o</w:t>
      </w:r>
      <w:r w:rsidR="0000025B" w:rsidRPr="0038451F">
        <w:rPr>
          <w:rFonts w:ascii="Times New Roman" w:hAnsi="Times New Roman" w:cs="Times New Roman"/>
          <w:sz w:val="24"/>
          <w:szCs w:val="24"/>
        </w:rPr>
        <w:t xml:space="preserve"> desmonte d</w:t>
      </w:r>
      <w:r w:rsidR="004B48F4">
        <w:rPr>
          <w:rFonts w:ascii="Times New Roman" w:hAnsi="Times New Roman" w:cs="Times New Roman"/>
          <w:sz w:val="24"/>
          <w:szCs w:val="24"/>
        </w:rPr>
        <w:t>as</w:t>
      </w:r>
      <w:r w:rsidR="0000025B" w:rsidRPr="0038451F">
        <w:rPr>
          <w:rFonts w:ascii="Times New Roman" w:hAnsi="Times New Roman" w:cs="Times New Roman"/>
          <w:sz w:val="24"/>
          <w:szCs w:val="24"/>
        </w:rPr>
        <w:t xml:space="preserve"> materialidade</w:t>
      </w:r>
      <w:r w:rsidR="004B48F4">
        <w:rPr>
          <w:rFonts w:ascii="Times New Roman" w:hAnsi="Times New Roman" w:cs="Times New Roman"/>
          <w:sz w:val="24"/>
          <w:szCs w:val="24"/>
        </w:rPr>
        <w:t>s carnavalescas</w:t>
      </w:r>
      <w:r w:rsidR="00944FED">
        <w:rPr>
          <w:rFonts w:ascii="Times New Roman" w:hAnsi="Times New Roman" w:cs="Times New Roman"/>
          <w:sz w:val="24"/>
          <w:szCs w:val="24"/>
        </w:rPr>
        <w:t xml:space="preserve"> das escolas de samba</w:t>
      </w:r>
      <w:r w:rsidR="004B48F4">
        <w:rPr>
          <w:rFonts w:ascii="Times New Roman" w:hAnsi="Times New Roman" w:cs="Times New Roman"/>
          <w:sz w:val="24"/>
          <w:szCs w:val="24"/>
        </w:rPr>
        <w:t>,</w:t>
      </w:r>
      <w:r w:rsidR="0000025B" w:rsidRPr="0038451F">
        <w:rPr>
          <w:rFonts w:ascii="Times New Roman" w:hAnsi="Times New Roman" w:cs="Times New Roman"/>
          <w:sz w:val="24"/>
          <w:szCs w:val="24"/>
        </w:rPr>
        <w:t xml:space="preserve"> </w:t>
      </w:r>
      <w:r w:rsidR="004B48F4">
        <w:rPr>
          <w:rFonts w:ascii="Times New Roman" w:hAnsi="Times New Roman" w:cs="Times New Roman"/>
          <w:sz w:val="24"/>
          <w:szCs w:val="24"/>
        </w:rPr>
        <w:t xml:space="preserve">“coisas” físicas </w:t>
      </w:r>
      <w:r w:rsidR="0000025B" w:rsidRPr="0038451F">
        <w:rPr>
          <w:rFonts w:ascii="Times New Roman" w:hAnsi="Times New Roman" w:cs="Times New Roman"/>
          <w:sz w:val="24"/>
          <w:szCs w:val="24"/>
        </w:rPr>
        <w:t xml:space="preserve">que também </w:t>
      </w:r>
      <w:r w:rsidR="004B48F4">
        <w:rPr>
          <w:rFonts w:ascii="Times New Roman" w:hAnsi="Times New Roman" w:cs="Times New Roman"/>
          <w:sz w:val="24"/>
          <w:szCs w:val="24"/>
        </w:rPr>
        <w:t xml:space="preserve">são </w:t>
      </w:r>
      <w:r w:rsidR="0000025B" w:rsidRPr="0038451F">
        <w:rPr>
          <w:rFonts w:ascii="Times New Roman" w:hAnsi="Times New Roman" w:cs="Times New Roman"/>
          <w:sz w:val="24"/>
          <w:szCs w:val="24"/>
        </w:rPr>
        <w:t>texto</w:t>
      </w:r>
      <w:r w:rsidR="004B48F4">
        <w:rPr>
          <w:rFonts w:ascii="Times New Roman" w:hAnsi="Times New Roman" w:cs="Times New Roman"/>
          <w:sz w:val="24"/>
          <w:szCs w:val="24"/>
        </w:rPr>
        <w:t xml:space="preserve"> (parte constituinte d</w:t>
      </w:r>
      <w:r w:rsidR="0000025B" w:rsidRPr="0038451F">
        <w:rPr>
          <w:rFonts w:ascii="Times New Roman" w:hAnsi="Times New Roman" w:cs="Times New Roman"/>
          <w:sz w:val="24"/>
          <w:szCs w:val="24"/>
        </w:rPr>
        <w:t>o discurso narrado pelas agremiações, durante o</w:t>
      </w:r>
      <w:r w:rsidR="00944FED">
        <w:rPr>
          <w:rFonts w:ascii="Times New Roman" w:hAnsi="Times New Roman" w:cs="Times New Roman"/>
          <w:sz w:val="24"/>
          <w:szCs w:val="24"/>
        </w:rPr>
        <w:t>s</w:t>
      </w:r>
      <w:r w:rsidR="0000025B" w:rsidRPr="0038451F">
        <w:rPr>
          <w:rFonts w:ascii="Times New Roman" w:hAnsi="Times New Roman" w:cs="Times New Roman"/>
          <w:sz w:val="24"/>
          <w:szCs w:val="24"/>
        </w:rPr>
        <w:t xml:space="preserve"> cortejo</w:t>
      </w:r>
      <w:r w:rsidR="00944FED">
        <w:rPr>
          <w:rFonts w:ascii="Times New Roman" w:hAnsi="Times New Roman" w:cs="Times New Roman"/>
          <w:sz w:val="24"/>
          <w:szCs w:val="24"/>
        </w:rPr>
        <w:t>s</w:t>
      </w:r>
      <w:r w:rsidR="0000025B" w:rsidRPr="0038451F">
        <w:rPr>
          <w:rFonts w:ascii="Times New Roman" w:hAnsi="Times New Roman" w:cs="Times New Roman"/>
          <w:sz w:val="24"/>
          <w:szCs w:val="24"/>
        </w:rPr>
        <w:t xml:space="preserve"> tão aguardado</w:t>
      </w:r>
      <w:r w:rsidR="00944FED">
        <w:rPr>
          <w:rFonts w:ascii="Times New Roman" w:hAnsi="Times New Roman" w:cs="Times New Roman"/>
          <w:sz w:val="24"/>
          <w:szCs w:val="24"/>
        </w:rPr>
        <w:t>s</w:t>
      </w:r>
      <w:r w:rsidR="0000025B" w:rsidRPr="0038451F">
        <w:rPr>
          <w:rFonts w:ascii="Times New Roman" w:hAnsi="Times New Roman" w:cs="Times New Roman"/>
          <w:sz w:val="24"/>
          <w:szCs w:val="24"/>
        </w:rPr>
        <w:t xml:space="preserve"> por tantas, tantas pessoas</w:t>
      </w:r>
      <w:r w:rsidR="004B48F4">
        <w:rPr>
          <w:rFonts w:ascii="Times New Roman" w:hAnsi="Times New Roman" w:cs="Times New Roman"/>
          <w:sz w:val="24"/>
          <w:szCs w:val="24"/>
        </w:rPr>
        <w:t>),</w:t>
      </w:r>
      <w:r w:rsidR="0000025B" w:rsidRPr="0038451F">
        <w:rPr>
          <w:rFonts w:ascii="Times New Roman" w:hAnsi="Times New Roman" w:cs="Times New Roman"/>
          <w:sz w:val="24"/>
          <w:szCs w:val="24"/>
        </w:rPr>
        <w:t xml:space="preserve"> começa poucas semanas depois do desfile das campeãs – o trabalho n</w:t>
      </w:r>
      <w:r w:rsidR="00944FED">
        <w:rPr>
          <w:rFonts w:ascii="Times New Roman" w:hAnsi="Times New Roman" w:cs="Times New Roman"/>
          <w:sz w:val="24"/>
          <w:szCs w:val="24"/>
        </w:rPr>
        <w:t>os</w:t>
      </w:r>
      <w:r w:rsidR="0000025B" w:rsidRPr="0038451F">
        <w:rPr>
          <w:rFonts w:ascii="Times New Roman" w:hAnsi="Times New Roman" w:cs="Times New Roman"/>
          <w:sz w:val="24"/>
          <w:szCs w:val="24"/>
        </w:rPr>
        <w:t xml:space="preserve"> espaços </w:t>
      </w:r>
      <w:r w:rsidR="00EA1AB6">
        <w:rPr>
          <w:rFonts w:ascii="Times New Roman" w:hAnsi="Times New Roman" w:cs="Times New Roman"/>
          <w:sz w:val="24"/>
          <w:szCs w:val="24"/>
        </w:rPr>
        <w:t xml:space="preserve">fabris e </w:t>
      </w:r>
      <w:r w:rsidR="0000025B" w:rsidRPr="0038451F">
        <w:rPr>
          <w:rFonts w:ascii="Times New Roman" w:hAnsi="Times New Roman" w:cs="Times New Roman"/>
          <w:sz w:val="24"/>
          <w:szCs w:val="24"/>
        </w:rPr>
        <w:t>criativos</w:t>
      </w:r>
      <w:r w:rsidR="00944FED">
        <w:rPr>
          <w:rFonts w:ascii="Times New Roman" w:hAnsi="Times New Roman" w:cs="Times New Roman"/>
          <w:sz w:val="24"/>
          <w:szCs w:val="24"/>
        </w:rPr>
        <w:t xml:space="preserve"> dos barracões</w:t>
      </w:r>
      <w:r w:rsidR="0000025B" w:rsidRPr="0038451F">
        <w:rPr>
          <w:rFonts w:ascii="Times New Roman" w:hAnsi="Times New Roman" w:cs="Times New Roman"/>
          <w:sz w:val="24"/>
          <w:szCs w:val="24"/>
        </w:rPr>
        <w:t>, portanto, é ininterrupto. E são esses montes de “lixo de sonhos” que abastecem os carnavais futuros das ditas “escolas menores”, dos grupos de acesso, especialmente daquelas, mais de cinquenta, que não desfilam sob os holofotes da Marquês de Sapucaí</w:t>
      </w:r>
      <w:r w:rsidR="00A12A14">
        <w:rPr>
          <w:rFonts w:ascii="Times New Roman" w:hAnsi="Times New Roman" w:cs="Times New Roman"/>
          <w:sz w:val="24"/>
          <w:szCs w:val="24"/>
        </w:rPr>
        <w:t xml:space="preserve"> e que constroem (ou reconstroem) os seus desfiles em ateliês que são quintais, garagens, terreiros, viadutos</w:t>
      </w:r>
      <w:r w:rsidR="00344282">
        <w:rPr>
          <w:rFonts w:ascii="Times New Roman" w:hAnsi="Times New Roman" w:cs="Times New Roman"/>
          <w:sz w:val="24"/>
          <w:szCs w:val="24"/>
        </w:rPr>
        <w:t xml:space="preserve">, </w:t>
      </w:r>
      <w:r w:rsidR="002C3519">
        <w:rPr>
          <w:rFonts w:ascii="Times New Roman" w:hAnsi="Times New Roman" w:cs="Times New Roman"/>
          <w:sz w:val="24"/>
          <w:szCs w:val="24"/>
        </w:rPr>
        <w:t xml:space="preserve">ocupações clandestinas, </w:t>
      </w:r>
      <w:r w:rsidR="00344282">
        <w:rPr>
          <w:rFonts w:ascii="Times New Roman" w:hAnsi="Times New Roman" w:cs="Times New Roman"/>
          <w:sz w:val="24"/>
          <w:szCs w:val="24"/>
        </w:rPr>
        <w:t>sob as luzes das gambiarras</w:t>
      </w:r>
      <w:r w:rsidR="00A12A14">
        <w:rPr>
          <w:rFonts w:ascii="Times New Roman" w:hAnsi="Times New Roman" w:cs="Times New Roman"/>
          <w:sz w:val="24"/>
          <w:szCs w:val="24"/>
        </w:rPr>
        <w:t>.</w:t>
      </w:r>
    </w:p>
    <w:p w:rsidR="00506D3E" w:rsidRPr="0038451F" w:rsidRDefault="0000025B" w:rsidP="003047DC">
      <w:pPr>
        <w:spacing w:after="0" w:line="360" w:lineRule="auto"/>
        <w:ind w:firstLine="708"/>
        <w:jc w:val="both"/>
        <w:rPr>
          <w:rFonts w:ascii="Times New Roman" w:hAnsi="Times New Roman" w:cs="Times New Roman"/>
          <w:sz w:val="24"/>
          <w:szCs w:val="24"/>
        </w:rPr>
      </w:pPr>
      <w:r w:rsidRPr="0038451F">
        <w:rPr>
          <w:rFonts w:ascii="Times New Roman" w:hAnsi="Times New Roman" w:cs="Times New Roman"/>
          <w:sz w:val="24"/>
          <w:szCs w:val="24"/>
        </w:rPr>
        <w:t xml:space="preserve">Tais escolas, que </w:t>
      </w:r>
      <w:r w:rsidR="00061DA4">
        <w:rPr>
          <w:rFonts w:ascii="Times New Roman" w:hAnsi="Times New Roman" w:cs="Times New Roman"/>
          <w:sz w:val="24"/>
          <w:szCs w:val="24"/>
        </w:rPr>
        <w:t>há décadas disputam</w:t>
      </w:r>
      <w:r w:rsidRPr="0038451F">
        <w:rPr>
          <w:rFonts w:ascii="Times New Roman" w:hAnsi="Times New Roman" w:cs="Times New Roman"/>
          <w:sz w:val="24"/>
          <w:szCs w:val="24"/>
        </w:rPr>
        <w:t xml:space="preserve"> </w:t>
      </w:r>
      <w:r w:rsidR="005963DE">
        <w:rPr>
          <w:rFonts w:ascii="Times New Roman" w:hAnsi="Times New Roman" w:cs="Times New Roman"/>
          <w:sz w:val="24"/>
          <w:szCs w:val="24"/>
        </w:rPr>
        <w:t>o asfalto da</w:t>
      </w:r>
      <w:r w:rsidRPr="0038451F">
        <w:rPr>
          <w:rFonts w:ascii="Times New Roman" w:hAnsi="Times New Roman" w:cs="Times New Roman"/>
          <w:sz w:val="24"/>
          <w:szCs w:val="24"/>
        </w:rPr>
        <w:t xml:space="preserve"> </w:t>
      </w:r>
      <w:r w:rsidR="005963DE">
        <w:rPr>
          <w:rFonts w:ascii="Times New Roman" w:hAnsi="Times New Roman" w:cs="Times New Roman"/>
          <w:sz w:val="24"/>
          <w:szCs w:val="24"/>
        </w:rPr>
        <w:t>Estrada</w:t>
      </w:r>
      <w:r w:rsidRPr="0038451F">
        <w:rPr>
          <w:rFonts w:ascii="Times New Roman" w:hAnsi="Times New Roman" w:cs="Times New Roman"/>
          <w:sz w:val="24"/>
          <w:szCs w:val="24"/>
        </w:rPr>
        <w:t xml:space="preserve"> Intendente Magalhães, na macrorregião de Madureira, Zona Norte da cidade, com turmas de bate-bolas e </w:t>
      </w:r>
      <w:r w:rsidR="005963DE">
        <w:rPr>
          <w:rFonts w:ascii="Times New Roman" w:hAnsi="Times New Roman" w:cs="Times New Roman"/>
          <w:sz w:val="24"/>
          <w:szCs w:val="24"/>
        </w:rPr>
        <w:t>“</w:t>
      </w:r>
      <w:r w:rsidRPr="0038451F">
        <w:rPr>
          <w:rFonts w:ascii="Times New Roman" w:hAnsi="Times New Roman" w:cs="Times New Roman"/>
          <w:sz w:val="24"/>
          <w:szCs w:val="24"/>
        </w:rPr>
        <w:t>blocos de sujo</w:t>
      </w:r>
      <w:r w:rsidR="005963DE">
        <w:rPr>
          <w:rFonts w:ascii="Times New Roman" w:hAnsi="Times New Roman" w:cs="Times New Roman"/>
          <w:sz w:val="24"/>
          <w:szCs w:val="24"/>
        </w:rPr>
        <w:t>”</w:t>
      </w:r>
      <w:r w:rsidRPr="0038451F">
        <w:rPr>
          <w:rFonts w:ascii="Times New Roman" w:hAnsi="Times New Roman" w:cs="Times New Roman"/>
          <w:sz w:val="24"/>
          <w:szCs w:val="24"/>
        </w:rPr>
        <w:t xml:space="preserve">, </w:t>
      </w:r>
      <w:r w:rsidR="00990FAE" w:rsidRPr="0038451F">
        <w:rPr>
          <w:rFonts w:ascii="Times New Roman" w:hAnsi="Times New Roman" w:cs="Times New Roman"/>
          <w:sz w:val="24"/>
          <w:szCs w:val="24"/>
        </w:rPr>
        <w:t>precisam fazer, entre os meses de março e julho, o “cata-cata” ou “garimpo”, termos conhecidos por qualquer pessoa que transita pelas entranhas de uma escola de samb</w:t>
      </w:r>
      <w:r w:rsidR="00944FED">
        <w:rPr>
          <w:rFonts w:ascii="Times New Roman" w:hAnsi="Times New Roman" w:cs="Times New Roman"/>
          <w:sz w:val="24"/>
          <w:szCs w:val="24"/>
        </w:rPr>
        <w:t>a</w:t>
      </w:r>
      <w:r w:rsidR="00990FAE" w:rsidRPr="0038451F">
        <w:rPr>
          <w:rFonts w:ascii="Times New Roman" w:hAnsi="Times New Roman" w:cs="Times New Roman"/>
          <w:sz w:val="24"/>
          <w:szCs w:val="24"/>
        </w:rPr>
        <w:t>.</w:t>
      </w:r>
      <w:r w:rsidR="00E15D16">
        <w:rPr>
          <w:rStyle w:val="Refdenotaderodap"/>
          <w:rFonts w:ascii="Times New Roman" w:hAnsi="Times New Roman" w:cs="Times New Roman"/>
          <w:sz w:val="24"/>
          <w:szCs w:val="24"/>
        </w:rPr>
        <w:footnoteReference w:id="3"/>
      </w:r>
      <w:r w:rsidR="00990FAE" w:rsidRPr="0038451F">
        <w:rPr>
          <w:rFonts w:ascii="Times New Roman" w:hAnsi="Times New Roman" w:cs="Times New Roman"/>
          <w:sz w:val="24"/>
          <w:szCs w:val="24"/>
        </w:rPr>
        <w:t xml:space="preserve"> O “cata-cata” </w:t>
      </w:r>
      <w:r w:rsidR="005963DE">
        <w:rPr>
          <w:rFonts w:ascii="Times New Roman" w:hAnsi="Times New Roman" w:cs="Times New Roman"/>
          <w:sz w:val="24"/>
          <w:szCs w:val="24"/>
        </w:rPr>
        <w:t>movimenta</w:t>
      </w:r>
      <w:r w:rsidR="00990FAE" w:rsidRPr="0038451F">
        <w:rPr>
          <w:rFonts w:ascii="Times New Roman" w:hAnsi="Times New Roman" w:cs="Times New Roman"/>
          <w:sz w:val="24"/>
          <w:szCs w:val="24"/>
        </w:rPr>
        <w:t xml:space="preserve"> pessoas em </w:t>
      </w:r>
      <w:r w:rsidR="005963DE">
        <w:rPr>
          <w:rFonts w:ascii="Times New Roman" w:hAnsi="Times New Roman" w:cs="Times New Roman"/>
          <w:sz w:val="24"/>
          <w:szCs w:val="24"/>
        </w:rPr>
        <w:t>rodovias</w:t>
      </w:r>
      <w:r w:rsidR="00990FAE" w:rsidRPr="0038451F">
        <w:rPr>
          <w:rFonts w:ascii="Times New Roman" w:hAnsi="Times New Roman" w:cs="Times New Roman"/>
          <w:sz w:val="24"/>
          <w:szCs w:val="24"/>
        </w:rPr>
        <w:t xml:space="preserve"> do Brasil inteiro e </w:t>
      </w:r>
      <w:r w:rsidR="005963DE">
        <w:rPr>
          <w:rFonts w:ascii="Times New Roman" w:hAnsi="Times New Roman" w:cs="Times New Roman"/>
          <w:sz w:val="24"/>
          <w:szCs w:val="24"/>
        </w:rPr>
        <w:t>alcança o</w:t>
      </w:r>
      <w:r w:rsidR="00990FAE" w:rsidRPr="0038451F">
        <w:rPr>
          <w:rFonts w:ascii="Times New Roman" w:hAnsi="Times New Roman" w:cs="Times New Roman"/>
          <w:sz w:val="24"/>
          <w:szCs w:val="24"/>
        </w:rPr>
        <w:t xml:space="preserve"> </w:t>
      </w:r>
      <w:r w:rsidR="00990FAE" w:rsidRPr="0038451F">
        <w:rPr>
          <w:rFonts w:ascii="Times New Roman" w:hAnsi="Times New Roman" w:cs="Times New Roman"/>
          <w:sz w:val="24"/>
          <w:szCs w:val="24"/>
        </w:rPr>
        <w:lastRenderedPageBreak/>
        <w:t>exterior</w:t>
      </w:r>
      <w:r w:rsidR="005963DE">
        <w:rPr>
          <w:rFonts w:ascii="Times New Roman" w:hAnsi="Times New Roman" w:cs="Times New Roman"/>
          <w:sz w:val="24"/>
          <w:szCs w:val="24"/>
        </w:rPr>
        <w:t>, em porões de aviões e navios</w:t>
      </w:r>
      <w:r w:rsidR="00990FAE" w:rsidRPr="0038451F">
        <w:rPr>
          <w:rFonts w:ascii="Times New Roman" w:hAnsi="Times New Roman" w:cs="Times New Roman"/>
          <w:sz w:val="24"/>
          <w:szCs w:val="24"/>
        </w:rPr>
        <w:t xml:space="preserve"> – muitos “restos do </w:t>
      </w:r>
      <w:r w:rsidR="00893E75">
        <w:rPr>
          <w:rFonts w:ascii="Times New Roman" w:hAnsi="Times New Roman" w:cs="Times New Roman"/>
          <w:sz w:val="24"/>
          <w:szCs w:val="24"/>
        </w:rPr>
        <w:t>C</w:t>
      </w:r>
      <w:r w:rsidR="00990FAE" w:rsidRPr="0038451F">
        <w:rPr>
          <w:rFonts w:ascii="Times New Roman" w:hAnsi="Times New Roman" w:cs="Times New Roman"/>
          <w:sz w:val="24"/>
          <w:szCs w:val="24"/>
        </w:rPr>
        <w:t>arnaval”</w:t>
      </w:r>
      <w:r w:rsidR="00EA1AB6">
        <w:rPr>
          <w:rFonts w:ascii="Times New Roman" w:hAnsi="Times New Roman" w:cs="Times New Roman"/>
          <w:sz w:val="24"/>
          <w:szCs w:val="24"/>
        </w:rPr>
        <w:t xml:space="preserve"> </w:t>
      </w:r>
      <w:r w:rsidR="005963DE">
        <w:rPr>
          <w:rFonts w:ascii="Times New Roman" w:hAnsi="Times New Roman" w:cs="Times New Roman"/>
          <w:sz w:val="24"/>
          <w:szCs w:val="24"/>
        </w:rPr>
        <w:t>(como não pensar na (p)rosa poética de Clarice</w:t>
      </w:r>
      <w:r w:rsidR="00344282">
        <w:rPr>
          <w:rFonts w:ascii="Times New Roman" w:hAnsi="Times New Roman" w:cs="Times New Roman"/>
          <w:sz w:val="24"/>
          <w:szCs w:val="24"/>
        </w:rPr>
        <w:t xml:space="preserve"> Lispector</w:t>
      </w:r>
      <w:r w:rsidR="005963DE">
        <w:rPr>
          <w:rFonts w:ascii="Times New Roman" w:hAnsi="Times New Roman" w:cs="Times New Roman"/>
          <w:sz w:val="24"/>
          <w:szCs w:val="24"/>
        </w:rPr>
        <w:t xml:space="preserve">, ambientada no </w:t>
      </w:r>
      <w:r w:rsidR="00893E75">
        <w:rPr>
          <w:rFonts w:ascii="Times New Roman" w:hAnsi="Times New Roman" w:cs="Times New Roman"/>
          <w:sz w:val="24"/>
          <w:szCs w:val="24"/>
        </w:rPr>
        <w:t>C</w:t>
      </w:r>
      <w:r w:rsidR="005963DE">
        <w:rPr>
          <w:rFonts w:ascii="Times New Roman" w:hAnsi="Times New Roman" w:cs="Times New Roman"/>
          <w:sz w:val="24"/>
          <w:szCs w:val="24"/>
        </w:rPr>
        <w:t>arnaval do Recife?</w:t>
      </w:r>
      <w:r w:rsidR="00FC149F">
        <w:rPr>
          <w:rStyle w:val="Refdenotaderodap"/>
          <w:rFonts w:ascii="Times New Roman" w:hAnsi="Times New Roman" w:cs="Times New Roman"/>
          <w:sz w:val="24"/>
          <w:szCs w:val="24"/>
        </w:rPr>
        <w:footnoteReference w:id="4"/>
      </w:r>
      <w:r w:rsidR="005963DE">
        <w:rPr>
          <w:rFonts w:ascii="Times New Roman" w:hAnsi="Times New Roman" w:cs="Times New Roman"/>
          <w:sz w:val="24"/>
          <w:szCs w:val="24"/>
        </w:rPr>
        <w:t>) deixam o Rio de Janeiro,</w:t>
      </w:r>
      <w:r w:rsidR="00990FAE" w:rsidRPr="0038451F">
        <w:rPr>
          <w:rFonts w:ascii="Times New Roman" w:hAnsi="Times New Roman" w:cs="Times New Roman"/>
          <w:sz w:val="24"/>
          <w:szCs w:val="24"/>
        </w:rPr>
        <w:t xml:space="preserve"> atravessam oceanos e colorem desfiles carnavalescos </w:t>
      </w:r>
      <w:r w:rsidR="005963DE">
        <w:rPr>
          <w:rFonts w:ascii="Times New Roman" w:hAnsi="Times New Roman" w:cs="Times New Roman"/>
          <w:sz w:val="24"/>
          <w:szCs w:val="24"/>
        </w:rPr>
        <w:t>(</w:t>
      </w:r>
      <w:r w:rsidR="00990FAE" w:rsidRPr="0038451F">
        <w:rPr>
          <w:rFonts w:ascii="Times New Roman" w:hAnsi="Times New Roman" w:cs="Times New Roman"/>
          <w:sz w:val="24"/>
          <w:szCs w:val="24"/>
        </w:rPr>
        <w:t>ou ornam outros tipos de eventos</w:t>
      </w:r>
      <w:r w:rsidR="002C3519">
        <w:rPr>
          <w:rFonts w:ascii="Times New Roman" w:hAnsi="Times New Roman" w:cs="Times New Roman"/>
          <w:sz w:val="24"/>
          <w:szCs w:val="24"/>
        </w:rPr>
        <w:t>, de festas privadas a shows de astros da música</w:t>
      </w:r>
      <w:r w:rsidR="005963DE">
        <w:rPr>
          <w:rFonts w:ascii="Times New Roman" w:hAnsi="Times New Roman" w:cs="Times New Roman"/>
          <w:sz w:val="24"/>
          <w:szCs w:val="24"/>
        </w:rPr>
        <w:t>)</w:t>
      </w:r>
      <w:r w:rsidR="00990FAE" w:rsidRPr="0038451F">
        <w:rPr>
          <w:rFonts w:ascii="Times New Roman" w:hAnsi="Times New Roman" w:cs="Times New Roman"/>
          <w:sz w:val="24"/>
          <w:szCs w:val="24"/>
        </w:rPr>
        <w:t xml:space="preserve"> em terras estrangeiras. É um trabalho difícil o de tentar dimensionar o tempo e o espaço dessa produção </w:t>
      </w:r>
      <w:r w:rsidR="005963DE">
        <w:rPr>
          <w:rFonts w:ascii="Times New Roman" w:hAnsi="Times New Roman" w:cs="Times New Roman"/>
          <w:sz w:val="24"/>
          <w:szCs w:val="24"/>
        </w:rPr>
        <w:t>ancorada (ou derivada da, à deriva) na desconstrução</w:t>
      </w:r>
      <w:r w:rsidR="0038648E">
        <w:rPr>
          <w:rFonts w:ascii="Times New Roman" w:hAnsi="Times New Roman" w:cs="Times New Roman"/>
          <w:sz w:val="24"/>
          <w:szCs w:val="24"/>
        </w:rPr>
        <w:t xml:space="preserve"> – misto de</w:t>
      </w:r>
      <w:r w:rsidR="00990FAE" w:rsidRPr="0038451F">
        <w:rPr>
          <w:rFonts w:ascii="Times New Roman" w:hAnsi="Times New Roman" w:cs="Times New Roman"/>
          <w:sz w:val="24"/>
          <w:szCs w:val="24"/>
        </w:rPr>
        <w:t xml:space="preserve"> materialidade e imaterialidade, teoria e prática</w:t>
      </w:r>
      <w:r w:rsidR="005963DE">
        <w:rPr>
          <w:rFonts w:ascii="Times New Roman" w:hAnsi="Times New Roman" w:cs="Times New Roman"/>
          <w:sz w:val="24"/>
          <w:szCs w:val="24"/>
        </w:rPr>
        <w:t xml:space="preserve"> vital.</w:t>
      </w:r>
    </w:p>
    <w:p w:rsidR="005963DE" w:rsidRDefault="00990FAE" w:rsidP="00524514">
      <w:pPr>
        <w:spacing w:after="0" w:line="360" w:lineRule="auto"/>
        <w:jc w:val="both"/>
        <w:rPr>
          <w:rFonts w:ascii="Times New Roman" w:hAnsi="Times New Roman" w:cs="Times New Roman"/>
          <w:sz w:val="24"/>
          <w:szCs w:val="24"/>
        </w:rPr>
      </w:pPr>
      <w:r w:rsidRPr="0038451F">
        <w:rPr>
          <w:rFonts w:ascii="Times New Roman" w:hAnsi="Times New Roman" w:cs="Times New Roman"/>
          <w:sz w:val="24"/>
          <w:szCs w:val="24"/>
        </w:rPr>
        <w:tab/>
        <w:t>Est</w:t>
      </w:r>
      <w:r w:rsidR="005963DE">
        <w:rPr>
          <w:rFonts w:ascii="Times New Roman" w:hAnsi="Times New Roman" w:cs="Times New Roman"/>
          <w:sz w:val="24"/>
          <w:szCs w:val="24"/>
        </w:rPr>
        <w:t xml:space="preserve">e ensaio </w:t>
      </w:r>
      <w:r w:rsidRPr="0038451F">
        <w:rPr>
          <w:rFonts w:ascii="Times New Roman" w:hAnsi="Times New Roman" w:cs="Times New Roman"/>
          <w:sz w:val="24"/>
          <w:szCs w:val="24"/>
        </w:rPr>
        <w:t>está situad</w:t>
      </w:r>
      <w:r w:rsidR="005963DE">
        <w:rPr>
          <w:rFonts w:ascii="Times New Roman" w:hAnsi="Times New Roman" w:cs="Times New Roman"/>
          <w:sz w:val="24"/>
          <w:szCs w:val="24"/>
        </w:rPr>
        <w:t>o</w:t>
      </w:r>
      <w:r w:rsidRPr="0038451F">
        <w:rPr>
          <w:rFonts w:ascii="Times New Roman" w:hAnsi="Times New Roman" w:cs="Times New Roman"/>
          <w:sz w:val="24"/>
          <w:szCs w:val="24"/>
        </w:rPr>
        <w:t xml:space="preserve"> nesse redemoinho, uma vez que o meu pensar teórico de pesquisador de literaturas e outras artes não está, nem poderia </w:t>
      </w:r>
      <w:proofErr w:type="gramStart"/>
      <w:r w:rsidRPr="0038451F">
        <w:rPr>
          <w:rFonts w:ascii="Times New Roman" w:hAnsi="Times New Roman" w:cs="Times New Roman"/>
          <w:sz w:val="24"/>
          <w:szCs w:val="24"/>
        </w:rPr>
        <w:t>estar,</w:t>
      </w:r>
      <w:r w:rsidR="005963DE">
        <w:rPr>
          <w:rFonts w:ascii="Times New Roman" w:hAnsi="Times New Roman" w:cs="Times New Roman"/>
          <w:sz w:val="24"/>
          <w:szCs w:val="24"/>
        </w:rPr>
        <w:t xml:space="preserve"> </w:t>
      </w:r>
      <w:r w:rsidRPr="0038451F">
        <w:rPr>
          <w:rFonts w:ascii="Times New Roman" w:hAnsi="Times New Roman" w:cs="Times New Roman"/>
          <w:sz w:val="24"/>
          <w:szCs w:val="24"/>
        </w:rPr>
        <w:t>desconectado</w:t>
      </w:r>
      <w:proofErr w:type="gramEnd"/>
      <w:r w:rsidRPr="0038451F">
        <w:rPr>
          <w:rFonts w:ascii="Times New Roman" w:hAnsi="Times New Roman" w:cs="Times New Roman"/>
          <w:sz w:val="24"/>
          <w:szCs w:val="24"/>
        </w:rPr>
        <w:t xml:space="preserve"> do meu fazer artístico, </w:t>
      </w:r>
      <w:r w:rsidR="001F164B">
        <w:rPr>
          <w:rFonts w:ascii="Times New Roman" w:hAnsi="Times New Roman" w:cs="Times New Roman"/>
          <w:sz w:val="24"/>
          <w:szCs w:val="24"/>
        </w:rPr>
        <w:t>“</w:t>
      </w:r>
      <w:r w:rsidRPr="0038451F">
        <w:rPr>
          <w:rFonts w:ascii="Times New Roman" w:hAnsi="Times New Roman" w:cs="Times New Roman"/>
          <w:sz w:val="24"/>
          <w:szCs w:val="24"/>
        </w:rPr>
        <w:t>plástico e prático</w:t>
      </w:r>
      <w:r w:rsidR="001F164B">
        <w:rPr>
          <w:rFonts w:ascii="Times New Roman" w:hAnsi="Times New Roman" w:cs="Times New Roman"/>
          <w:sz w:val="24"/>
          <w:szCs w:val="24"/>
        </w:rPr>
        <w:t>”</w:t>
      </w:r>
      <w:r w:rsidRPr="0038451F">
        <w:rPr>
          <w:rFonts w:ascii="Times New Roman" w:hAnsi="Times New Roman" w:cs="Times New Roman"/>
          <w:sz w:val="24"/>
          <w:szCs w:val="24"/>
        </w:rPr>
        <w:t xml:space="preserve">, como bem brinca o </w:t>
      </w:r>
      <w:proofErr w:type="spellStart"/>
      <w:r w:rsidRPr="0038451F">
        <w:rPr>
          <w:rFonts w:ascii="Times New Roman" w:hAnsi="Times New Roman" w:cs="Times New Roman"/>
          <w:sz w:val="24"/>
          <w:szCs w:val="24"/>
        </w:rPr>
        <w:t>multiartista</w:t>
      </w:r>
      <w:proofErr w:type="spellEnd"/>
      <w:r w:rsidRPr="0038451F">
        <w:rPr>
          <w:rFonts w:ascii="Times New Roman" w:hAnsi="Times New Roman" w:cs="Times New Roman"/>
          <w:sz w:val="24"/>
          <w:szCs w:val="24"/>
        </w:rPr>
        <w:t xml:space="preserve"> e pesquisador </w:t>
      </w:r>
      <w:r w:rsidR="00A02ECE" w:rsidRPr="0038451F">
        <w:rPr>
          <w:rFonts w:ascii="Times New Roman" w:hAnsi="Times New Roman" w:cs="Times New Roman"/>
          <w:sz w:val="24"/>
          <w:szCs w:val="24"/>
        </w:rPr>
        <w:t>de Cultura e Sociedade</w:t>
      </w:r>
      <w:r w:rsidR="005963DE">
        <w:rPr>
          <w:rFonts w:ascii="Times New Roman" w:hAnsi="Times New Roman" w:cs="Times New Roman"/>
          <w:sz w:val="24"/>
          <w:szCs w:val="24"/>
        </w:rPr>
        <w:t xml:space="preserve"> </w:t>
      </w:r>
      <w:r w:rsidRPr="0038451F">
        <w:rPr>
          <w:rFonts w:ascii="Times New Roman" w:hAnsi="Times New Roman" w:cs="Times New Roman"/>
          <w:sz w:val="24"/>
          <w:szCs w:val="24"/>
        </w:rPr>
        <w:t xml:space="preserve">Tiago Sant’Ana. Por </w:t>
      </w:r>
      <w:r w:rsidR="00344282">
        <w:rPr>
          <w:rFonts w:ascii="Times New Roman" w:hAnsi="Times New Roman" w:cs="Times New Roman"/>
          <w:sz w:val="24"/>
          <w:szCs w:val="24"/>
        </w:rPr>
        <w:t>conta disso,</w:t>
      </w:r>
      <w:r w:rsidRPr="0038451F">
        <w:rPr>
          <w:rFonts w:ascii="Times New Roman" w:hAnsi="Times New Roman" w:cs="Times New Roman"/>
          <w:sz w:val="24"/>
          <w:szCs w:val="24"/>
        </w:rPr>
        <w:t xml:space="preserve"> é mais do que necessária a feitura </w:t>
      </w:r>
      <w:r w:rsidR="00A02ECE" w:rsidRPr="0038451F">
        <w:rPr>
          <w:rFonts w:ascii="Times New Roman" w:hAnsi="Times New Roman" w:cs="Times New Roman"/>
          <w:sz w:val="24"/>
          <w:szCs w:val="24"/>
        </w:rPr>
        <w:t xml:space="preserve">de um exercício de desnaturalização que passa pela terminologia – </w:t>
      </w:r>
      <w:proofErr w:type="spellStart"/>
      <w:r w:rsidR="00A02ECE" w:rsidRPr="0038451F">
        <w:rPr>
          <w:rFonts w:ascii="Times New Roman" w:hAnsi="Times New Roman" w:cs="Times New Roman"/>
          <w:sz w:val="24"/>
          <w:szCs w:val="24"/>
        </w:rPr>
        <w:t>contação</w:t>
      </w:r>
      <w:proofErr w:type="spellEnd"/>
      <w:r w:rsidR="00A02ECE" w:rsidRPr="0038451F">
        <w:rPr>
          <w:rFonts w:ascii="Times New Roman" w:hAnsi="Times New Roman" w:cs="Times New Roman"/>
          <w:sz w:val="24"/>
          <w:szCs w:val="24"/>
        </w:rPr>
        <w:t xml:space="preserve"> de histórias, catação de sentidos. </w:t>
      </w:r>
      <w:r w:rsidR="00A02ECE" w:rsidRPr="00970290">
        <w:rPr>
          <w:rFonts w:ascii="Times New Roman" w:hAnsi="Times New Roman" w:cs="Times New Roman"/>
          <w:i/>
          <w:sz w:val="24"/>
          <w:szCs w:val="24"/>
        </w:rPr>
        <w:t>Catar</w:t>
      </w:r>
      <w:r w:rsidR="00A02ECE" w:rsidRPr="0038451F">
        <w:rPr>
          <w:rFonts w:ascii="Times New Roman" w:hAnsi="Times New Roman" w:cs="Times New Roman"/>
          <w:sz w:val="24"/>
          <w:szCs w:val="24"/>
        </w:rPr>
        <w:t xml:space="preserve">, no meio das escolas de samba, é uma necessidade prática </w:t>
      </w:r>
      <w:r w:rsidR="00024C24" w:rsidRPr="0038451F">
        <w:rPr>
          <w:rFonts w:ascii="Times New Roman" w:hAnsi="Times New Roman" w:cs="Times New Roman"/>
          <w:sz w:val="24"/>
          <w:szCs w:val="24"/>
        </w:rPr>
        <w:t>que se transforma no pensar da plástica de um outro cortejo, e talvez seja por conta das dimensões inapreensíveis dessa catação que tenho cada vez mais me dedicado ao pensar das poéticas (têxteis e textuais</w:t>
      </w:r>
      <w:r w:rsidR="00EA1AB6">
        <w:rPr>
          <w:rFonts w:ascii="Times New Roman" w:hAnsi="Times New Roman" w:cs="Times New Roman"/>
          <w:sz w:val="24"/>
          <w:szCs w:val="24"/>
        </w:rPr>
        <w:t xml:space="preserve"> escritas ou faladas</w:t>
      </w:r>
      <w:r w:rsidR="0044434C">
        <w:rPr>
          <w:rFonts w:ascii="Times New Roman" w:hAnsi="Times New Roman" w:cs="Times New Roman"/>
          <w:sz w:val="24"/>
          <w:szCs w:val="24"/>
        </w:rPr>
        <w:t>/performadas</w:t>
      </w:r>
      <w:r w:rsidR="00024C24" w:rsidRPr="0038451F">
        <w:rPr>
          <w:rFonts w:ascii="Times New Roman" w:hAnsi="Times New Roman" w:cs="Times New Roman"/>
          <w:sz w:val="24"/>
          <w:szCs w:val="24"/>
        </w:rPr>
        <w:t xml:space="preserve">) de um complexo literário não-canonizado, </w:t>
      </w:r>
      <w:r w:rsidR="00BB6586" w:rsidRPr="0038451F">
        <w:rPr>
          <w:rFonts w:ascii="Times New Roman" w:hAnsi="Times New Roman" w:cs="Times New Roman"/>
          <w:sz w:val="24"/>
          <w:szCs w:val="24"/>
        </w:rPr>
        <w:t xml:space="preserve">ainda </w:t>
      </w:r>
      <w:r w:rsidR="00024C24" w:rsidRPr="0038451F">
        <w:rPr>
          <w:rFonts w:ascii="Times New Roman" w:hAnsi="Times New Roman" w:cs="Times New Roman"/>
          <w:sz w:val="24"/>
          <w:szCs w:val="24"/>
        </w:rPr>
        <w:t>à margem</w:t>
      </w:r>
      <w:r w:rsidR="00BB6586" w:rsidRPr="0038451F">
        <w:rPr>
          <w:rFonts w:ascii="Times New Roman" w:hAnsi="Times New Roman" w:cs="Times New Roman"/>
          <w:sz w:val="24"/>
          <w:szCs w:val="24"/>
        </w:rPr>
        <w:t xml:space="preserve"> das mais arcaicas bibliotecas</w:t>
      </w:r>
      <w:r w:rsidR="00024C24" w:rsidRPr="0038451F">
        <w:rPr>
          <w:rFonts w:ascii="Times New Roman" w:hAnsi="Times New Roman" w:cs="Times New Roman"/>
          <w:sz w:val="24"/>
          <w:szCs w:val="24"/>
        </w:rPr>
        <w:t xml:space="preserve">, que </w:t>
      </w:r>
      <w:r w:rsidR="00982488">
        <w:rPr>
          <w:rFonts w:ascii="Times New Roman" w:hAnsi="Times New Roman" w:cs="Times New Roman"/>
          <w:sz w:val="24"/>
          <w:szCs w:val="24"/>
        </w:rPr>
        <w:t xml:space="preserve">é </w:t>
      </w:r>
      <w:r w:rsidR="00024C24" w:rsidRPr="0038451F">
        <w:rPr>
          <w:rFonts w:ascii="Times New Roman" w:hAnsi="Times New Roman" w:cs="Times New Roman"/>
          <w:sz w:val="24"/>
          <w:szCs w:val="24"/>
        </w:rPr>
        <w:t>produto de fricções entre linguagens artísticas</w:t>
      </w:r>
      <w:r w:rsidR="00F54037" w:rsidRPr="0038451F">
        <w:rPr>
          <w:rFonts w:ascii="Times New Roman" w:hAnsi="Times New Roman" w:cs="Times New Roman"/>
          <w:sz w:val="24"/>
          <w:szCs w:val="24"/>
        </w:rPr>
        <w:t xml:space="preserve"> e repleto de cicatrizes. Falo de</w:t>
      </w:r>
      <w:r w:rsidR="00024C24" w:rsidRPr="0038451F">
        <w:rPr>
          <w:rFonts w:ascii="Times New Roman" w:hAnsi="Times New Roman" w:cs="Times New Roman"/>
          <w:sz w:val="24"/>
          <w:szCs w:val="24"/>
        </w:rPr>
        <w:t xml:space="preserve"> fissuras</w:t>
      </w:r>
      <w:r w:rsidR="00F54037" w:rsidRPr="0038451F">
        <w:rPr>
          <w:rFonts w:ascii="Times New Roman" w:hAnsi="Times New Roman" w:cs="Times New Roman"/>
          <w:sz w:val="24"/>
          <w:szCs w:val="24"/>
        </w:rPr>
        <w:t xml:space="preserve"> sociais, violências</w:t>
      </w:r>
      <w:r w:rsidR="00024C24" w:rsidRPr="0038451F">
        <w:rPr>
          <w:rFonts w:ascii="Times New Roman" w:hAnsi="Times New Roman" w:cs="Times New Roman"/>
          <w:sz w:val="24"/>
          <w:szCs w:val="24"/>
        </w:rPr>
        <w:t xml:space="preserve"> e feridas históricas</w:t>
      </w:r>
      <w:r w:rsidR="00344282">
        <w:rPr>
          <w:rFonts w:ascii="Times New Roman" w:hAnsi="Times New Roman" w:cs="Times New Roman"/>
          <w:sz w:val="24"/>
          <w:szCs w:val="24"/>
        </w:rPr>
        <w:t xml:space="preserve"> que, de alguma forma, </w:t>
      </w:r>
      <w:r w:rsidR="00970290">
        <w:rPr>
          <w:rFonts w:ascii="Times New Roman" w:hAnsi="Times New Roman" w:cs="Times New Roman"/>
          <w:sz w:val="24"/>
          <w:szCs w:val="24"/>
        </w:rPr>
        <w:t>ainda estã</w:t>
      </w:r>
      <w:r w:rsidR="00344282">
        <w:rPr>
          <w:rFonts w:ascii="Times New Roman" w:hAnsi="Times New Roman" w:cs="Times New Roman"/>
          <w:sz w:val="24"/>
          <w:szCs w:val="24"/>
        </w:rPr>
        <w:t xml:space="preserve">o impressas </w:t>
      </w:r>
      <w:r w:rsidR="00970290">
        <w:rPr>
          <w:rFonts w:ascii="Times New Roman" w:hAnsi="Times New Roman" w:cs="Times New Roman"/>
          <w:sz w:val="24"/>
          <w:szCs w:val="24"/>
        </w:rPr>
        <w:t xml:space="preserve">em corpos e </w:t>
      </w:r>
      <w:proofErr w:type="spellStart"/>
      <w:r w:rsidR="00344282">
        <w:rPr>
          <w:rFonts w:ascii="Times New Roman" w:hAnsi="Times New Roman" w:cs="Times New Roman"/>
          <w:sz w:val="24"/>
          <w:szCs w:val="24"/>
        </w:rPr>
        <w:t>corpas</w:t>
      </w:r>
      <w:proofErr w:type="spellEnd"/>
      <w:r w:rsidR="00344282">
        <w:rPr>
          <w:rFonts w:ascii="Times New Roman" w:hAnsi="Times New Roman" w:cs="Times New Roman"/>
          <w:sz w:val="24"/>
          <w:szCs w:val="24"/>
        </w:rPr>
        <w:t xml:space="preserve"> </w:t>
      </w:r>
      <w:r w:rsidR="00933250">
        <w:rPr>
          <w:rFonts w:ascii="Times New Roman" w:hAnsi="Times New Roman" w:cs="Times New Roman"/>
          <w:sz w:val="24"/>
          <w:szCs w:val="24"/>
        </w:rPr>
        <w:t xml:space="preserve">historicamente subalternizados </w:t>
      </w:r>
      <w:r w:rsidR="000A6783">
        <w:rPr>
          <w:rFonts w:ascii="Times New Roman" w:hAnsi="Times New Roman" w:cs="Times New Roman"/>
          <w:sz w:val="24"/>
          <w:szCs w:val="24"/>
        </w:rPr>
        <w:t xml:space="preserve">e/ou marginalizados </w:t>
      </w:r>
      <w:r w:rsidR="00344282">
        <w:rPr>
          <w:rFonts w:ascii="Times New Roman" w:hAnsi="Times New Roman" w:cs="Times New Roman"/>
          <w:sz w:val="24"/>
          <w:szCs w:val="24"/>
        </w:rPr>
        <w:t xml:space="preserve">do Brasil </w:t>
      </w:r>
      <w:r w:rsidR="00970290">
        <w:rPr>
          <w:rFonts w:ascii="Times New Roman" w:hAnsi="Times New Roman" w:cs="Times New Roman"/>
          <w:sz w:val="24"/>
          <w:szCs w:val="24"/>
        </w:rPr>
        <w:t>- e</w:t>
      </w:r>
      <w:r w:rsidR="00344282">
        <w:rPr>
          <w:rFonts w:ascii="Times New Roman" w:hAnsi="Times New Roman" w:cs="Times New Roman"/>
          <w:sz w:val="24"/>
          <w:szCs w:val="24"/>
        </w:rPr>
        <w:t xml:space="preserve"> por extensão, </w:t>
      </w:r>
      <w:r w:rsidR="00131759">
        <w:rPr>
          <w:rFonts w:ascii="Times New Roman" w:hAnsi="Times New Roman" w:cs="Times New Roman"/>
          <w:sz w:val="24"/>
          <w:szCs w:val="24"/>
        </w:rPr>
        <w:t>na discursividade e nas peles dos tambores</w:t>
      </w:r>
      <w:r w:rsidR="00344282">
        <w:rPr>
          <w:rFonts w:ascii="Times New Roman" w:hAnsi="Times New Roman" w:cs="Times New Roman"/>
          <w:sz w:val="24"/>
          <w:szCs w:val="24"/>
        </w:rPr>
        <w:t xml:space="preserve"> das escolas de samba</w:t>
      </w:r>
      <w:r w:rsidR="00131759">
        <w:rPr>
          <w:rFonts w:ascii="Times New Roman" w:hAnsi="Times New Roman" w:cs="Times New Roman"/>
          <w:sz w:val="24"/>
          <w:szCs w:val="24"/>
        </w:rPr>
        <w:t xml:space="preserve"> cariocas</w:t>
      </w:r>
      <w:r w:rsidR="00970290">
        <w:rPr>
          <w:rFonts w:ascii="Times New Roman" w:hAnsi="Times New Roman" w:cs="Times New Roman"/>
          <w:sz w:val="24"/>
          <w:szCs w:val="24"/>
        </w:rPr>
        <w:t xml:space="preserve"> (</w:t>
      </w:r>
      <w:r w:rsidR="00F54037" w:rsidRPr="0038451F">
        <w:rPr>
          <w:rFonts w:ascii="Times New Roman" w:hAnsi="Times New Roman" w:cs="Times New Roman"/>
          <w:sz w:val="24"/>
          <w:szCs w:val="24"/>
        </w:rPr>
        <w:t>o genocídio dos povos originários</w:t>
      </w:r>
      <w:r w:rsidR="00344282">
        <w:rPr>
          <w:rFonts w:ascii="Times New Roman" w:hAnsi="Times New Roman" w:cs="Times New Roman"/>
          <w:sz w:val="24"/>
          <w:szCs w:val="24"/>
        </w:rPr>
        <w:t>;</w:t>
      </w:r>
      <w:r w:rsidR="00F54037" w:rsidRPr="0038451F">
        <w:rPr>
          <w:rFonts w:ascii="Times New Roman" w:hAnsi="Times New Roman" w:cs="Times New Roman"/>
          <w:sz w:val="24"/>
          <w:szCs w:val="24"/>
        </w:rPr>
        <w:t xml:space="preserve"> a estrutura da escravidão e o racismo</w:t>
      </w:r>
      <w:r w:rsidR="00344282">
        <w:rPr>
          <w:rFonts w:ascii="Times New Roman" w:hAnsi="Times New Roman" w:cs="Times New Roman"/>
          <w:sz w:val="24"/>
          <w:szCs w:val="24"/>
        </w:rPr>
        <w:t>;</w:t>
      </w:r>
      <w:r w:rsidR="00F54037" w:rsidRPr="0038451F">
        <w:rPr>
          <w:rFonts w:ascii="Times New Roman" w:hAnsi="Times New Roman" w:cs="Times New Roman"/>
          <w:sz w:val="24"/>
          <w:szCs w:val="24"/>
        </w:rPr>
        <w:t xml:space="preserve"> o jugo patriarcal</w:t>
      </w:r>
      <w:r w:rsidR="00344282">
        <w:rPr>
          <w:rFonts w:ascii="Times New Roman" w:hAnsi="Times New Roman" w:cs="Times New Roman"/>
          <w:sz w:val="24"/>
          <w:szCs w:val="24"/>
        </w:rPr>
        <w:t xml:space="preserve"> e</w:t>
      </w:r>
      <w:r w:rsidR="00F54037" w:rsidRPr="0038451F">
        <w:rPr>
          <w:rFonts w:ascii="Times New Roman" w:hAnsi="Times New Roman" w:cs="Times New Roman"/>
          <w:sz w:val="24"/>
          <w:szCs w:val="24"/>
        </w:rPr>
        <w:t xml:space="preserve"> o machismo</w:t>
      </w:r>
      <w:r w:rsidR="00344282">
        <w:rPr>
          <w:rFonts w:ascii="Times New Roman" w:hAnsi="Times New Roman" w:cs="Times New Roman"/>
          <w:sz w:val="24"/>
          <w:szCs w:val="24"/>
        </w:rPr>
        <w:t>, o sexismo e a misoginia;</w:t>
      </w:r>
      <w:r w:rsidR="00F54037" w:rsidRPr="0038451F">
        <w:rPr>
          <w:rFonts w:ascii="Times New Roman" w:hAnsi="Times New Roman" w:cs="Times New Roman"/>
          <w:sz w:val="24"/>
          <w:szCs w:val="24"/>
        </w:rPr>
        <w:t xml:space="preserve"> a </w:t>
      </w:r>
      <w:proofErr w:type="spellStart"/>
      <w:r w:rsidR="00F54037" w:rsidRPr="0038451F">
        <w:rPr>
          <w:rFonts w:ascii="Times New Roman" w:hAnsi="Times New Roman" w:cs="Times New Roman"/>
          <w:sz w:val="24"/>
          <w:szCs w:val="24"/>
        </w:rPr>
        <w:t>lgbtqiapn</w:t>
      </w:r>
      <w:r w:rsidR="00D311AB">
        <w:rPr>
          <w:rFonts w:ascii="Times New Roman" w:hAnsi="Times New Roman" w:cs="Times New Roman"/>
          <w:sz w:val="24"/>
          <w:szCs w:val="24"/>
        </w:rPr>
        <w:t>a</w:t>
      </w:r>
      <w:r w:rsidR="00F54037" w:rsidRPr="0038451F">
        <w:rPr>
          <w:rFonts w:ascii="Times New Roman" w:hAnsi="Times New Roman" w:cs="Times New Roman"/>
          <w:sz w:val="24"/>
          <w:szCs w:val="24"/>
        </w:rPr>
        <w:t>+fobia</w:t>
      </w:r>
      <w:proofErr w:type="spellEnd"/>
      <w:r w:rsidR="00344282">
        <w:rPr>
          <w:rFonts w:ascii="Times New Roman" w:hAnsi="Times New Roman" w:cs="Times New Roman"/>
          <w:sz w:val="24"/>
          <w:szCs w:val="24"/>
        </w:rPr>
        <w:t xml:space="preserve"> e a condenação das ditas sexualidades dissidentes;</w:t>
      </w:r>
      <w:r w:rsidR="00F54037" w:rsidRPr="0038451F">
        <w:rPr>
          <w:rFonts w:ascii="Times New Roman" w:hAnsi="Times New Roman" w:cs="Times New Roman"/>
          <w:sz w:val="24"/>
          <w:szCs w:val="24"/>
        </w:rPr>
        <w:t xml:space="preserve"> o manicômio</w:t>
      </w:r>
      <w:r w:rsidR="000803E4">
        <w:rPr>
          <w:rFonts w:ascii="Times New Roman" w:hAnsi="Times New Roman" w:cs="Times New Roman"/>
          <w:sz w:val="24"/>
          <w:szCs w:val="24"/>
        </w:rPr>
        <w:t>)</w:t>
      </w:r>
      <w:r w:rsidR="00F54037" w:rsidRPr="0038451F">
        <w:rPr>
          <w:rFonts w:ascii="Times New Roman" w:hAnsi="Times New Roman" w:cs="Times New Roman"/>
          <w:sz w:val="24"/>
          <w:szCs w:val="24"/>
        </w:rPr>
        <w:t>. E</w:t>
      </w:r>
      <w:r w:rsidR="00BB6586" w:rsidRPr="0038451F">
        <w:rPr>
          <w:rFonts w:ascii="Times New Roman" w:hAnsi="Times New Roman" w:cs="Times New Roman"/>
          <w:sz w:val="24"/>
          <w:szCs w:val="24"/>
        </w:rPr>
        <w:t xml:space="preserve">spécie de palimpsesto, com rasuras, ranhuras, vazios, </w:t>
      </w:r>
      <w:r w:rsidR="00344282">
        <w:rPr>
          <w:rFonts w:ascii="Times New Roman" w:hAnsi="Times New Roman" w:cs="Times New Roman"/>
          <w:sz w:val="24"/>
          <w:szCs w:val="24"/>
        </w:rPr>
        <w:t>“</w:t>
      </w:r>
      <w:r w:rsidR="00BB6586" w:rsidRPr="0038451F">
        <w:rPr>
          <w:rFonts w:ascii="Times New Roman" w:hAnsi="Times New Roman" w:cs="Times New Roman"/>
          <w:sz w:val="24"/>
          <w:szCs w:val="24"/>
        </w:rPr>
        <w:t>apagamentos</w:t>
      </w:r>
      <w:r w:rsidR="00344282">
        <w:rPr>
          <w:rFonts w:ascii="Times New Roman" w:hAnsi="Times New Roman" w:cs="Times New Roman"/>
          <w:sz w:val="24"/>
          <w:szCs w:val="24"/>
        </w:rPr>
        <w:t>”</w:t>
      </w:r>
      <w:r w:rsidR="00BB6586" w:rsidRPr="0038451F">
        <w:rPr>
          <w:rFonts w:ascii="Times New Roman" w:hAnsi="Times New Roman" w:cs="Times New Roman"/>
          <w:sz w:val="24"/>
          <w:szCs w:val="24"/>
        </w:rPr>
        <w:t xml:space="preserve"> </w:t>
      </w:r>
      <w:r w:rsidR="00344282">
        <w:rPr>
          <w:rFonts w:ascii="Times New Roman" w:hAnsi="Times New Roman" w:cs="Times New Roman"/>
          <w:sz w:val="24"/>
          <w:szCs w:val="24"/>
        </w:rPr>
        <w:t>que muito revelam d</w:t>
      </w:r>
      <w:r w:rsidR="00131759">
        <w:rPr>
          <w:rFonts w:ascii="Times New Roman" w:hAnsi="Times New Roman" w:cs="Times New Roman"/>
          <w:sz w:val="24"/>
          <w:szCs w:val="24"/>
        </w:rPr>
        <w:t>os</w:t>
      </w:r>
      <w:r w:rsidR="00344282">
        <w:rPr>
          <w:rFonts w:ascii="Times New Roman" w:hAnsi="Times New Roman" w:cs="Times New Roman"/>
          <w:sz w:val="24"/>
          <w:szCs w:val="24"/>
        </w:rPr>
        <w:t xml:space="preserve"> olhares colonizadores</w:t>
      </w:r>
      <w:r w:rsidR="00131759">
        <w:rPr>
          <w:rFonts w:ascii="Times New Roman" w:hAnsi="Times New Roman" w:cs="Times New Roman"/>
          <w:sz w:val="24"/>
          <w:szCs w:val="24"/>
        </w:rPr>
        <w:t>, sedentos por domesticação, rotulação e controle</w:t>
      </w:r>
      <w:r w:rsidR="00BB6586" w:rsidRPr="0038451F">
        <w:rPr>
          <w:rFonts w:ascii="Times New Roman" w:hAnsi="Times New Roman" w:cs="Times New Roman"/>
          <w:sz w:val="24"/>
          <w:szCs w:val="24"/>
        </w:rPr>
        <w:t xml:space="preserve">. </w:t>
      </w:r>
      <w:r w:rsidR="00131759">
        <w:rPr>
          <w:rFonts w:ascii="Times New Roman" w:hAnsi="Times New Roman" w:cs="Times New Roman"/>
          <w:sz w:val="24"/>
          <w:szCs w:val="24"/>
        </w:rPr>
        <w:t xml:space="preserve">Mas há os contrafeitiços. </w:t>
      </w:r>
    </w:p>
    <w:p w:rsidR="00284338" w:rsidRPr="0038451F" w:rsidRDefault="00F54037" w:rsidP="00503DE0">
      <w:pPr>
        <w:spacing w:after="0" w:line="360" w:lineRule="auto"/>
        <w:ind w:firstLine="708"/>
        <w:jc w:val="both"/>
        <w:rPr>
          <w:rFonts w:ascii="Times New Roman" w:hAnsi="Times New Roman" w:cs="Times New Roman"/>
          <w:sz w:val="24"/>
          <w:szCs w:val="24"/>
        </w:rPr>
      </w:pPr>
      <w:r w:rsidRPr="0038451F">
        <w:rPr>
          <w:rFonts w:ascii="Times New Roman" w:hAnsi="Times New Roman" w:cs="Times New Roman"/>
          <w:sz w:val="24"/>
          <w:szCs w:val="24"/>
        </w:rPr>
        <w:t xml:space="preserve">Dito isso, procurarei tecer reflexões acerca de </w:t>
      </w:r>
      <w:r w:rsidR="00B4428F">
        <w:rPr>
          <w:rFonts w:ascii="Times New Roman" w:hAnsi="Times New Roman" w:cs="Times New Roman"/>
          <w:sz w:val="24"/>
          <w:szCs w:val="24"/>
        </w:rPr>
        <w:t xml:space="preserve">“aparições” e </w:t>
      </w:r>
      <w:r w:rsidRPr="0038451F">
        <w:rPr>
          <w:rFonts w:ascii="Times New Roman" w:hAnsi="Times New Roman" w:cs="Times New Roman"/>
          <w:sz w:val="24"/>
          <w:szCs w:val="24"/>
        </w:rPr>
        <w:t xml:space="preserve">“traduções carnavalescas” das poéticas de três “pensadores-catadores” brasileiros: Carolina Maria de </w:t>
      </w:r>
      <w:r w:rsidRPr="0038451F">
        <w:rPr>
          <w:rFonts w:ascii="Times New Roman" w:hAnsi="Times New Roman" w:cs="Times New Roman"/>
          <w:sz w:val="24"/>
          <w:szCs w:val="24"/>
        </w:rPr>
        <w:lastRenderedPageBreak/>
        <w:t xml:space="preserve">Jesus, Arthur Bispo do </w:t>
      </w:r>
      <w:proofErr w:type="spellStart"/>
      <w:r w:rsidRPr="0038451F">
        <w:rPr>
          <w:rFonts w:ascii="Times New Roman" w:hAnsi="Times New Roman" w:cs="Times New Roman"/>
          <w:sz w:val="24"/>
          <w:szCs w:val="24"/>
        </w:rPr>
        <w:t>Ros</w:t>
      </w:r>
      <w:r w:rsidR="00C82E55">
        <w:rPr>
          <w:rFonts w:ascii="Times New Roman" w:hAnsi="Times New Roman" w:cs="Times New Roman"/>
          <w:sz w:val="24"/>
          <w:szCs w:val="24"/>
        </w:rPr>
        <w:t>a</w:t>
      </w:r>
      <w:r w:rsidRPr="0038451F">
        <w:rPr>
          <w:rFonts w:ascii="Times New Roman" w:hAnsi="Times New Roman" w:cs="Times New Roman"/>
          <w:sz w:val="24"/>
          <w:szCs w:val="24"/>
        </w:rPr>
        <w:t>rio</w:t>
      </w:r>
      <w:proofErr w:type="spellEnd"/>
      <w:r w:rsidRPr="0038451F">
        <w:rPr>
          <w:rFonts w:ascii="Times New Roman" w:hAnsi="Times New Roman" w:cs="Times New Roman"/>
          <w:sz w:val="24"/>
          <w:szCs w:val="24"/>
        </w:rPr>
        <w:t xml:space="preserve"> e </w:t>
      </w:r>
      <w:proofErr w:type="spellStart"/>
      <w:r w:rsidRPr="0038451F">
        <w:rPr>
          <w:rFonts w:ascii="Times New Roman" w:hAnsi="Times New Roman" w:cs="Times New Roman"/>
          <w:sz w:val="24"/>
          <w:szCs w:val="24"/>
        </w:rPr>
        <w:t>Estamira</w:t>
      </w:r>
      <w:proofErr w:type="spellEnd"/>
      <w:r w:rsidR="00131759">
        <w:rPr>
          <w:rFonts w:ascii="Times New Roman" w:hAnsi="Times New Roman" w:cs="Times New Roman"/>
          <w:sz w:val="24"/>
          <w:szCs w:val="24"/>
        </w:rPr>
        <w:t xml:space="preserve"> – e</w:t>
      </w:r>
      <w:r w:rsidR="00503DE0">
        <w:rPr>
          <w:rFonts w:ascii="Times New Roman" w:hAnsi="Times New Roman" w:cs="Times New Roman"/>
          <w:sz w:val="24"/>
          <w:szCs w:val="24"/>
        </w:rPr>
        <w:t>,</w:t>
      </w:r>
      <w:r w:rsidR="00131759">
        <w:rPr>
          <w:rFonts w:ascii="Times New Roman" w:hAnsi="Times New Roman" w:cs="Times New Roman"/>
          <w:sz w:val="24"/>
          <w:szCs w:val="24"/>
        </w:rPr>
        <w:t xml:space="preserve"> aqui, é importante registrar que tal reflexão ensaística é produto d</w:t>
      </w:r>
      <w:r w:rsidR="000A6783">
        <w:rPr>
          <w:rFonts w:ascii="Times New Roman" w:hAnsi="Times New Roman" w:cs="Times New Roman"/>
          <w:sz w:val="24"/>
          <w:szCs w:val="24"/>
        </w:rPr>
        <w:t>as</w:t>
      </w:r>
      <w:r w:rsidR="00131759">
        <w:rPr>
          <w:rFonts w:ascii="Times New Roman" w:hAnsi="Times New Roman" w:cs="Times New Roman"/>
          <w:sz w:val="24"/>
          <w:szCs w:val="24"/>
        </w:rPr>
        <w:t xml:space="preserve"> ideias costuradas para uma apresentação oral </w:t>
      </w:r>
      <w:r w:rsidR="000A6783">
        <w:rPr>
          <w:rFonts w:ascii="Times New Roman" w:hAnsi="Times New Roman" w:cs="Times New Roman"/>
          <w:sz w:val="24"/>
          <w:szCs w:val="24"/>
        </w:rPr>
        <w:t>empreendida n</w:t>
      </w:r>
      <w:r w:rsidR="00131759">
        <w:rPr>
          <w:rFonts w:ascii="Times New Roman" w:hAnsi="Times New Roman" w:cs="Times New Roman"/>
          <w:sz w:val="24"/>
          <w:szCs w:val="24"/>
        </w:rPr>
        <w:t xml:space="preserve">o simpósio </w:t>
      </w:r>
      <w:r w:rsidR="00503DE0">
        <w:rPr>
          <w:rFonts w:ascii="Times New Roman" w:hAnsi="Times New Roman" w:cs="Times New Roman"/>
          <w:i/>
          <w:sz w:val="24"/>
          <w:szCs w:val="24"/>
        </w:rPr>
        <w:t xml:space="preserve">Arquivo e inacabamento: escritas lacunares e pensadores/as catadores/as, </w:t>
      </w:r>
      <w:r w:rsidR="00503DE0">
        <w:rPr>
          <w:rFonts w:ascii="Times New Roman" w:hAnsi="Times New Roman" w:cs="Times New Roman"/>
          <w:sz w:val="24"/>
          <w:szCs w:val="24"/>
        </w:rPr>
        <w:t>organizado por Aline Leal, Natalie Lima e Paloma Vidal, ocorrido durante o XVIII Congresso Internacional da Associação Brasileira de Literatura Comparada (ABRALIC), em julho de 2023, n</w:t>
      </w:r>
      <w:r w:rsidR="00A706B9">
        <w:rPr>
          <w:rFonts w:ascii="Times New Roman" w:hAnsi="Times New Roman" w:cs="Times New Roman"/>
          <w:sz w:val="24"/>
          <w:szCs w:val="24"/>
        </w:rPr>
        <w:t>o Campus Ondina da</w:t>
      </w:r>
      <w:r w:rsidR="0038648E">
        <w:rPr>
          <w:rFonts w:ascii="Times New Roman" w:hAnsi="Times New Roman" w:cs="Times New Roman"/>
          <w:sz w:val="24"/>
          <w:szCs w:val="24"/>
        </w:rPr>
        <w:t xml:space="preserve"> Universidade Federal da Bahia, na</w:t>
      </w:r>
      <w:r w:rsidR="00503DE0">
        <w:rPr>
          <w:rFonts w:ascii="Times New Roman" w:hAnsi="Times New Roman" w:cs="Times New Roman"/>
          <w:sz w:val="24"/>
          <w:szCs w:val="24"/>
        </w:rPr>
        <w:t xml:space="preserve"> cidade de Salvador. </w:t>
      </w:r>
      <w:r w:rsidRPr="0038451F">
        <w:rPr>
          <w:rFonts w:ascii="Times New Roman" w:hAnsi="Times New Roman" w:cs="Times New Roman"/>
          <w:sz w:val="24"/>
          <w:szCs w:val="24"/>
        </w:rPr>
        <w:t>Para</w:t>
      </w:r>
      <w:r w:rsidR="00503DE0">
        <w:rPr>
          <w:rFonts w:ascii="Times New Roman" w:hAnsi="Times New Roman" w:cs="Times New Roman"/>
          <w:sz w:val="24"/>
          <w:szCs w:val="24"/>
        </w:rPr>
        <w:t xml:space="preserve"> tal inacabada empreitada</w:t>
      </w:r>
      <w:r w:rsidRPr="0038451F">
        <w:rPr>
          <w:rFonts w:ascii="Times New Roman" w:hAnsi="Times New Roman" w:cs="Times New Roman"/>
          <w:sz w:val="24"/>
          <w:szCs w:val="24"/>
        </w:rPr>
        <w:t xml:space="preserve">, ciente do caráter plural e polifônico dos </w:t>
      </w:r>
      <w:r w:rsidR="00BB527A">
        <w:rPr>
          <w:rFonts w:ascii="Times New Roman" w:hAnsi="Times New Roman" w:cs="Times New Roman"/>
          <w:sz w:val="24"/>
          <w:szCs w:val="24"/>
        </w:rPr>
        <w:t xml:space="preserve">festejos e </w:t>
      </w:r>
      <w:r w:rsidRPr="0038451F">
        <w:rPr>
          <w:rFonts w:ascii="Times New Roman" w:hAnsi="Times New Roman" w:cs="Times New Roman"/>
          <w:sz w:val="24"/>
          <w:szCs w:val="24"/>
        </w:rPr>
        <w:t>enredos carnavalescos (</w:t>
      </w:r>
      <w:r w:rsidR="00BB527A">
        <w:rPr>
          <w:rFonts w:ascii="Times New Roman" w:hAnsi="Times New Roman" w:cs="Times New Roman"/>
          <w:sz w:val="24"/>
          <w:szCs w:val="24"/>
        </w:rPr>
        <w:t>pressuposto que nos leva à</w:t>
      </w:r>
      <w:r w:rsidRPr="0038451F">
        <w:rPr>
          <w:rFonts w:ascii="Times New Roman" w:hAnsi="Times New Roman" w:cs="Times New Roman"/>
          <w:sz w:val="24"/>
          <w:szCs w:val="24"/>
        </w:rPr>
        <w:t xml:space="preserve">s lições </w:t>
      </w:r>
      <w:r w:rsidR="00094261">
        <w:rPr>
          <w:rFonts w:ascii="Times New Roman" w:hAnsi="Times New Roman" w:cs="Times New Roman"/>
          <w:sz w:val="24"/>
          <w:szCs w:val="24"/>
        </w:rPr>
        <w:t xml:space="preserve">teóricas de nomes como </w:t>
      </w:r>
      <w:r w:rsidRPr="0038451F">
        <w:rPr>
          <w:rFonts w:ascii="Times New Roman" w:hAnsi="Times New Roman" w:cs="Times New Roman"/>
          <w:sz w:val="24"/>
          <w:szCs w:val="24"/>
        </w:rPr>
        <w:t>Mikhail Bakhtin</w:t>
      </w:r>
      <w:r w:rsidR="00503DE0">
        <w:rPr>
          <w:rFonts w:ascii="Times New Roman" w:hAnsi="Times New Roman" w:cs="Times New Roman"/>
          <w:sz w:val="24"/>
          <w:szCs w:val="24"/>
        </w:rPr>
        <w:t xml:space="preserve"> (</w:t>
      </w:r>
      <w:r w:rsidR="00A6028B">
        <w:rPr>
          <w:rFonts w:ascii="Times New Roman" w:hAnsi="Times New Roman" w:cs="Times New Roman"/>
          <w:sz w:val="24"/>
          <w:szCs w:val="24"/>
        </w:rPr>
        <w:t>2008)</w:t>
      </w:r>
      <w:r w:rsidR="00BB527A">
        <w:rPr>
          <w:rFonts w:ascii="Times New Roman" w:hAnsi="Times New Roman" w:cs="Times New Roman"/>
          <w:sz w:val="24"/>
          <w:szCs w:val="24"/>
        </w:rPr>
        <w:t>,</w:t>
      </w:r>
      <w:r w:rsidRPr="0038451F">
        <w:rPr>
          <w:rFonts w:ascii="Times New Roman" w:hAnsi="Times New Roman" w:cs="Times New Roman"/>
          <w:sz w:val="24"/>
          <w:szCs w:val="24"/>
        </w:rPr>
        <w:t xml:space="preserve"> Maria Laura </w:t>
      </w:r>
      <w:r w:rsidR="00BB527A">
        <w:rPr>
          <w:rFonts w:ascii="Times New Roman" w:hAnsi="Times New Roman" w:cs="Times New Roman"/>
          <w:sz w:val="24"/>
          <w:szCs w:val="24"/>
        </w:rPr>
        <w:t xml:space="preserve">Viveiros de Castro </w:t>
      </w:r>
      <w:r w:rsidRPr="0038451F">
        <w:rPr>
          <w:rFonts w:ascii="Times New Roman" w:hAnsi="Times New Roman" w:cs="Times New Roman"/>
          <w:sz w:val="24"/>
          <w:szCs w:val="24"/>
        </w:rPr>
        <w:t>Cavalcanti</w:t>
      </w:r>
      <w:r w:rsidR="00A6028B">
        <w:rPr>
          <w:rFonts w:ascii="Times New Roman" w:hAnsi="Times New Roman" w:cs="Times New Roman"/>
          <w:sz w:val="24"/>
          <w:szCs w:val="24"/>
        </w:rPr>
        <w:t xml:space="preserve"> (</w:t>
      </w:r>
      <w:r w:rsidR="00BB527A">
        <w:rPr>
          <w:rFonts w:ascii="Times New Roman" w:hAnsi="Times New Roman" w:cs="Times New Roman"/>
          <w:sz w:val="24"/>
          <w:szCs w:val="24"/>
        </w:rPr>
        <w:t>199</w:t>
      </w:r>
      <w:r w:rsidR="000F6388">
        <w:rPr>
          <w:rFonts w:ascii="Times New Roman" w:hAnsi="Times New Roman" w:cs="Times New Roman"/>
          <w:sz w:val="24"/>
          <w:szCs w:val="24"/>
        </w:rPr>
        <w:t>4</w:t>
      </w:r>
      <w:r w:rsidRPr="0038451F">
        <w:rPr>
          <w:rFonts w:ascii="Times New Roman" w:hAnsi="Times New Roman" w:cs="Times New Roman"/>
          <w:sz w:val="24"/>
          <w:szCs w:val="24"/>
        </w:rPr>
        <w:t>)</w:t>
      </w:r>
      <w:r w:rsidR="00BB527A">
        <w:rPr>
          <w:rFonts w:ascii="Times New Roman" w:hAnsi="Times New Roman" w:cs="Times New Roman"/>
          <w:sz w:val="24"/>
          <w:szCs w:val="24"/>
        </w:rPr>
        <w:t xml:space="preserve"> e Felipe Ferreira (</w:t>
      </w:r>
      <w:r w:rsidR="000F6388">
        <w:rPr>
          <w:rFonts w:ascii="Times New Roman" w:hAnsi="Times New Roman" w:cs="Times New Roman"/>
          <w:sz w:val="24"/>
          <w:szCs w:val="24"/>
        </w:rPr>
        <w:t>2004</w:t>
      </w:r>
      <w:r w:rsidR="00BB527A">
        <w:rPr>
          <w:rFonts w:ascii="Times New Roman" w:hAnsi="Times New Roman" w:cs="Times New Roman"/>
          <w:sz w:val="24"/>
          <w:szCs w:val="24"/>
        </w:rPr>
        <w:t>))</w:t>
      </w:r>
      <w:r w:rsidRPr="0038451F">
        <w:rPr>
          <w:rFonts w:ascii="Times New Roman" w:hAnsi="Times New Roman" w:cs="Times New Roman"/>
          <w:sz w:val="24"/>
          <w:szCs w:val="24"/>
        </w:rPr>
        <w:t xml:space="preserve">, </w:t>
      </w:r>
      <w:r w:rsidR="00284338" w:rsidRPr="0038451F">
        <w:rPr>
          <w:rFonts w:ascii="Times New Roman" w:hAnsi="Times New Roman" w:cs="Times New Roman"/>
          <w:sz w:val="24"/>
          <w:szCs w:val="24"/>
        </w:rPr>
        <w:t xml:space="preserve">volto a </w:t>
      </w:r>
      <w:r w:rsidR="00503DE0">
        <w:rPr>
          <w:rFonts w:ascii="Times New Roman" w:hAnsi="Times New Roman" w:cs="Times New Roman"/>
          <w:sz w:val="24"/>
          <w:szCs w:val="24"/>
        </w:rPr>
        <w:t>fazer girar</w:t>
      </w:r>
      <w:r w:rsidR="00284338" w:rsidRPr="0038451F">
        <w:rPr>
          <w:rFonts w:ascii="Times New Roman" w:hAnsi="Times New Roman" w:cs="Times New Roman"/>
          <w:sz w:val="24"/>
          <w:szCs w:val="24"/>
        </w:rPr>
        <w:t xml:space="preserve"> a ideia de que as escolas de samba produzem, anualmente, um volume impressionante de material textual em sentido amplo, a começar pelos textos explicativos dos enredos, que</w:t>
      </w:r>
      <w:r w:rsidR="00BC287D">
        <w:rPr>
          <w:rFonts w:ascii="Times New Roman" w:hAnsi="Times New Roman" w:cs="Times New Roman"/>
          <w:sz w:val="24"/>
          <w:szCs w:val="24"/>
        </w:rPr>
        <w:t xml:space="preserve"> </w:t>
      </w:r>
      <w:r w:rsidR="00284338" w:rsidRPr="0038451F">
        <w:rPr>
          <w:rFonts w:ascii="Times New Roman" w:hAnsi="Times New Roman" w:cs="Times New Roman"/>
          <w:sz w:val="24"/>
          <w:szCs w:val="24"/>
        </w:rPr>
        <w:t>se desdobram nos sambas – ponto que</w:t>
      </w:r>
      <w:r w:rsidR="00094261">
        <w:rPr>
          <w:rFonts w:ascii="Times New Roman" w:hAnsi="Times New Roman" w:cs="Times New Roman"/>
          <w:sz w:val="24"/>
          <w:szCs w:val="24"/>
        </w:rPr>
        <w:t>, em breve,</w:t>
      </w:r>
      <w:r w:rsidR="00284338" w:rsidRPr="0038451F">
        <w:rPr>
          <w:rFonts w:ascii="Times New Roman" w:hAnsi="Times New Roman" w:cs="Times New Roman"/>
          <w:sz w:val="24"/>
          <w:szCs w:val="24"/>
        </w:rPr>
        <w:t xml:space="preserve"> será melhor explicado. Material que, no mais das vezes, se torna oculto, se perde, é apagado ou transformado – dos </w:t>
      </w:r>
      <w:r w:rsidR="00BC287D">
        <w:rPr>
          <w:rFonts w:ascii="Times New Roman" w:hAnsi="Times New Roman" w:cs="Times New Roman"/>
          <w:sz w:val="24"/>
          <w:szCs w:val="24"/>
        </w:rPr>
        <w:t>rascunhos</w:t>
      </w:r>
      <w:r w:rsidR="00284338" w:rsidRPr="0038451F">
        <w:rPr>
          <w:rFonts w:ascii="Times New Roman" w:hAnsi="Times New Roman" w:cs="Times New Roman"/>
          <w:sz w:val="24"/>
          <w:szCs w:val="24"/>
        </w:rPr>
        <w:t xml:space="preserve"> </w:t>
      </w:r>
      <w:r w:rsidR="000A6783">
        <w:rPr>
          <w:rFonts w:ascii="Times New Roman" w:hAnsi="Times New Roman" w:cs="Times New Roman"/>
          <w:sz w:val="24"/>
          <w:szCs w:val="24"/>
        </w:rPr>
        <w:t xml:space="preserve">e croquis </w:t>
      </w:r>
      <w:r w:rsidR="00284338" w:rsidRPr="0038451F">
        <w:rPr>
          <w:rFonts w:ascii="Times New Roman" w:hAnsi="Times New Roman" w:cs="Times New Roman"/>
          <w:sz w:val="24"/>
          <w:szCs w:val="24"/>
        </w:rPr>
        <w:t xml:space="preserve">aos sambas que não vencem os concursos internos, passando pelas já mencionadas fantasias e alegorias. Entendo que os enredos são pedaços de um grande “arquivo público”, cujo estudo exige o cuidado de um pesquisador que esteja disposto a transitar por diferentes searas e que não se deixe intimidar pela poeira. Entendo, ainda, que tais estudos muito podem contribuir para o pensar de uma ideia de literatura brasileira mais ampla e diversa, bem como para a desconstrução de estereótipos que ainda atacam o complexo cultural sambista e outros </w:t>
      </w:r>
      <w:r w:rsidR="003C7169">
        <w:rPr>
          <w:rFonts w:ascii="Times New Roman" w:hAnsi="Times New Roman" w:cs="Times New Roman"/>
          <w:sz w:val="24"/>
          <w:szCs w:val="24"/>
        </w:rPr>
        <w:t>mult</w:t>
      </w:r>
      <w:r w:rsidR="00284338" w:rsidRPr="0038451F">
        <w:rPr>
          <w:rFonts w:ascii="Times New Roman" w:hAnsi="Times New Roman" w:cs="Times New Roman"/>
          <w:sz w:val="24"/>
          <w:szCs w:val="24"/>
        </w:rPr>
        <w:t xml:space="preserve">iversos artísticos de matrizes negro-populares, como </w:t>
      </w:r>
      <w:r w:rsidR="00BC287D">
        <w:rPr>
          <w:rFonts w:ascii="Times New Roman" w:hAnsi="Times New Roman" w:cs="Times New Roman"/>
          <w:sz w:val="24"/>
          <w:szCs w:val="24"/>
        </w:rPr>
        <w:t xml:space="preserve">o </w:t>
      </w:r>
      <w:r w:rsidR="00284338" w:rsidRPr="0038451F">
        <w:rPr>
          <w:rFonts w:ascii="Times New Roman" w:hAnsi="Times New Roman" w:cs="Times New Roman"/>
          <w:sz w:val="24"/>
          <w:szCs w:val="24"/>
        </w:rPr>
        <w:t>observado</w:t>
      </w:r>
      <w:r w:rsidR="00206DC9">
        <w:rPr>
          <w:rFonts w:ascii="Times New Roman" w:hAnsi="Times New Roman" w:cs="Times New Roman"/>
          <w:sz w:val="24"/>
          <w:szCs w:val="24"/>
        </w:rPr>
        <w:t xml:space="preserve"> </w:t>
      </w:r>
      <w:r w:rsidR="00284338" w:rsidRPr="0038451F">
        <w:rPr>
          <w:rFonts w:ascii="Times New Roman" w:hAnsi="Times New Roman" w:cs="Times New Roman"/>
          <w:sz w:val="24"/>
          <w:szCs w:val="24"/>
        </w:rPr>
        <w:t xml:space="preserve">com as tentativas reiteradas de criminalização discursiva </w:t>
      </w:r>
      <w:r w:rsidR="00094261">
        <w:rPr>
          <w:rFonts w:ascii="Times New Roman" w:hAnsi="Times New Roman" w:cs="Times New Roman"/>
          <w:sz w:val="24"/>
          <w:szCs w:val="24"/>
        </w:rPr>
        <w:t xml:space="preserve">(e repressão policial fática) </w:t>
      </w:r>
      <w:r w:rsidR="00284338" w:rsidRPr="0038451F">
        <w:rPr>
          <w:rFonts w:ascii="Times New Roman" w:hAnsi="Times New Roman" w:cs="Times New Roman"/>
          <w:sz w:val="24"/>
          <w:szCs w:val="24"/>
        </w:rPr>
        <w:t>do funk, do rap, do hip-hop e</w:t>
      </w:r>
      <w:r w:rsidR="0058708E" w:rsidRPr="0038451F">
        <w:rPr>
          <w:rFonts w:ascii="Times New Roman" w:hAnsi="Times New Roman" w:cs="Times New Roman"/>
          <w:sz w:val="24"/>
          <w:szCs w:val="24"/>
        </w:rPr>
        <w:t>, no caso específico do Rio de Janeiro,</w:t>
      </w:r>
      <w:r w:rsidR="00284338" w:rsidRPr="0038451F">
        <w:rPr>
          <w:rFonts w:ascii="Times New Roman" w:hAnsi="Times New Roman" w:cs="Times New Roman"/>
          <w:sz w:val="24"/>
          <w:szCs w:val="24"/>
        </w:rPr>
        <w:t xml:space="preserve"> das turmas de bate-bolas. </w:t>
      </w:r>
    </w:p>
    <w:p w:rsidR="00D12917" w:rsidRDefault="00284338" w:rsidP="00524514">
      <w:pPr>
        <w:spacing w:after="0" w:line="360" w:lineRule="auto"/>
        <w:jc w:val="both"/>
        <w:rPr>
          <w:rFonts w:ascii="Times New Roman" w:hAnsi="Times New Roman" w:cs="Times New Roman"/>
          <w:sz w:val="24"/>
          <w:szCs w:val="24"/>
        </w:rPr>
      </w:pPr>
      <w:r w:rsidRPr="0038451F">
        <w:rPr>
          <w:rFonts w:ascii="Times New Roman" w:hAnsi="Times New Roman" w:cs="Times New Roman"/>
          <w:sz w:val="24"/>
          <w:szCs w:val="24"/>
        </w:rPr>
        <w:tab/>
        <w:t xml:space="preserve">Desnaturalizar é preciso: no caminho aqui traçado, observarei </w:t>
      </w:r>
      <w:r w:rsidR="00944FED">
        <w:rPr>
          <w:rFonts w:ascii="Times New Roman" w:hAnsi="Times New Roman" w:cs="Times New Roman"/>
          <w:sz w:val="24"/>
          <w:szCs w:val="24"/>
        </w:rPr>
        <w:t>três</w:t>
      </w:r>
      <w:r w:rsidRPr="0038451F">
        <w:rPr>
          <w:rFonts w:ascii="Times New Roman" w:hAnsi="Times New Roman" w:cs="Times New Roman"/>
          <w:sz w:val="24"/>
          <w:szCs w:val="24"/>
        </w:rPr>
        <w:t xml:space="preserve"> “aparições”, e a escolha lexical é importante, </w:t>
      </w:r>
      <w:r w:rsidR="0058708E" w:rsidRPr="0038451F">
        <w:rPr>
          <w:rFonts w:ascii="Times New Roman" w:hAnsi="Times New Roman" w:cs="Times New Roman"/>
          <w:sz w:val="24"/>
          <w:szCs w:val="24"/>
        </w:rPr>
        <w:t xml:space="preserve">dos catadores que mencionei há pouco em desfiles carnavalescos muito recentes. Mas cada um desses desfiles será analisado sob um viés </w:t>
      </w:r>
      <w:r w:rsidR="002D63FA">
        <w:rPr>
          <w:rFonts w:ascii="Times New Roman" w:hAnsi="Times New Roman" w:cs="Times New Roman"/>
          <w:sz w:val="24"/>
          <w:szCs w:val="24"/>
        </w:rPr>
        <w:t>(termo</w:t>
      </w:r>
      <w:r w:rsidR="00E92EE4">
        <w:rPr>
          <w:rFonts w:ascii="Times New Roman" w:hAnsi="Times New Roman" w:cs="Times New Roman"/>
          <w:sz w:val="24"/>
          <w:szCs w:val="24"/>
        </w:rPr>
        <w:t xml:space="preserve"> e técnica</w:t>
      </w:r>
      <w:r w:rsidR="002D63FA">
        <w:rPr>
          <w:rFonts w:ascii="Times New Roman" w:hAnsi="Times New Roman" w:cs="Times New Roman"/>
          <w:sz w:val="24"/>
          <w:szCs w:val="24"/>
        </w:rPr>
        <w:t xml:space="preserve"> d</w:t>
      </w:r>
      <w:r w:rsidR="00E92EE4">
        <w:rPr>
          <w:rFonts w:ascii="Times New Roman" w:hAnsi="Times New Roman" w:cs="Times New Roman"/>
          <w:sz w:val="24"/>
          <w:szCs w:val="24"/>
        </w:rPr>
        <w:t>o</w:t>
      </w:r>
      <w:r w:rsidR="000E6401">
        <w:rPr>
          <w:rFonts w:ascii="Times New Roman" w:hAnsi="Times New Roman" w:cs="Times New Roman"/>
          <w:sz w:val="24"/>
          <w:szCs w:val="24"/>
        </w:rPr>
        <w:t xml:space="preserve"> fazer</w:t>
      </w:r>
      <w:r w:rsidR="002D63FA">
        <w:rPr>
          <w:rFonts w:ascii="Times New Roman" w:hAnsi="Times New Roman" w:cs="Times New Roman"/>
          <w:sz w:val="24"/>
          <w:szCs w:val="24"/>
        </w:rPr>
        <w:t xml:space="preserve"> têxtil, por sinal) </w:t>
      </w:r>
      <w:r w:rsidR="0058708E" w:rsidRPr="0038451F">
        <w:rPr>
          <w:rFonts w:ascii="Times New Roman" w:hAnsi="Times New Roman" w:cs="Times New Roman"/>
          <w:sz w:val="24"/>
          <w:szCs w:val="24"/>
        </w:rPr>
        <w:t>diferente</w:t>
      </w:r>
      <w:r w:rsidR="003262A9">
        <w:rPr>
          <w:rFonts w:ascii="Times New Roman" w:hAnsi="Times New Roman" w:cs="Times New Roman"/>
          <w:sz w:val="24"/>
          <w:szCs w:val="24"/>
        </w:rPr>
        <w:t xml:space="preserve">: no caso de Carolina Maria de Jesus, um samba de enredo; no caso de Arthur Bispo do </w:t>
      </w:r>
      <w:proofErr w:type="spellStart"/>
      <w:r w:rsidR="003262A9">
        <w:rPr>
          <w:rFonts w:ascii="Times New Roman" w:hAnsi="Times New Roman" w:cs="Times New Roman"/>
          <w:sz w:val="24"/>
          <w:szCs w:val="24"/>
        </w:rPr>
        <w:t>Rosario</w:t>
      </w:r>
      <w:proofErr w:type="spellEnd"/>
      <w:r w:rsidR="003262A9">
        <w:rPr>
          <w:rFonts w:ascii="Times New Roman" w:hAnsi="Times New Roman" w:cs="Times New Roman"/>
          <w:sz w:val="24"/>
          <w:szCs w:val="24"/>
        </w:rPr>
        <w:t xml:space="preserve">, um enredo; no caso de </w:t>
      </w:r>
      <w:proofErr w:type="spellStart"/>
      <w:r w:rsidR="003262A9">
        <w:rPr>
          <w:rFonts w:ascii="Times New Roman" w:hAnsi="Times New Roman" w:cs="Times New Roman"/>
          <w:sz w:val="24"/>
          <w:szCs w:val="24"/>
        </w:rPr>
        <w:t>Estamira</w:t>
      </w:r>
      <w:proofErr w:type="spellEnd"/>
      <w:r w:rsidR="003262A9">
        <w:rPr>
          <w:rFonts w:ascii="Times New Roman" w:hAnsi="Times New Roman" w:cs="Times New Roman"/>
          <w:sz w:val="24"/>
          <w:szCs w:val="24"/>
        </w:rPr>
        <w:t>, uma fantasia.</w:t>
      </w:r>
      <w:r w:rsidR="0058708E" w:rsidRPr="0038451F">
        <w:rPr>
          <w:rFonts w:ascii="Times New Roman" w:hAnsi="Times New Roman" w:cs="Times New Roman"/>
          <w:sz w:val="24"/>
          <w:szCs w:val="24"/>
        </w:rPr>
        <w:t xml:space="preserve"> </w:t>
      </w:r>
      <w:r w:rsidR="003262A9">
        <w:rPr>
          <w:rFonts w:ascii="Times New Roman" w:hAnsi="Times New Roman" w:cs="Times New Roman"/>
          <w:sz w:val="24"/>
          <w:szCs w:val="24"/>
        </w:rPr>
        <w:t>P</w:t>
      </w:r>
      <w:r w:rsidR="0058708E" w:rsidRPr="0038451F">
        <w:rPr>
          <w:rFonts w:ascii="Times New Roman" w:hAnsi="Times New Roman" w:cs="Times New Roman"/>
          <w:sz w:val="24"/>
          <w:szCs w:val="24"/>
        </w:rPr>
        <w:t>ara isso</w:t>
      </w:r>
      <w:r w:rsidR="00944FED">
        <w:rPr>
          <w:rFonts w:ascii="Times New Roman" w:hAnsi="Times New Roman" w:cs="Times New Roman"/>
          <w:sz w:val="24"/>
          <w:szCs w:val="24"/>
        </w:rPr>
        <w:t>, e com a devida cautela,</w:t>
      </w:r>
      <w:r w:rsidR="0058708E" w:rsidRPr="0038451F">
        <w:rPr>
          <w:rFonts w:ascii="Times New Roman" w:hAnsi="Times New Roman" w:cs="Times New Roman"/>
          <w:sz w:val="24"/>
          <w:szCs w:val="24"/>
        </w:rPr>
        <w:t xml:space="preserve"> é importante que se faça uma diferenciação mais precisa entre “enredo” e “samba de enredo”. </w:t>
      </w:r>
      <w:r w:rsidR="00790EC4" w:rsidRPr="0038451F">
        <w:rPr>
          <w:rFonts w:ascii="Times New Roman" w:hAnsi="Times New Roman" w:cs="Times New Roman"/>
          <w:sz w:val="24"/>
          <w:szCs w:val="24"/>
        </w:rPr>
        <w:t xml:space="preserve">É comum um artista visual (o meu caso, quando ocupo a função profissional de carnavalesco) ser parabenizado pelo “ótimo samba que você fez”, quando, na verdade, os sambas são compostos por </w:t>
      </w:r>
      <w:r w:rsidR="000A1135" w:rsidRPr="0038451F">
        <w:rPr>
          <w:rFonts w:ascii="Times New Roman" w:hAnsi="Times New Roman" w:cs="Times New Roman"/>
          <w:sz w:val="24"/>
          <w:szCs w:val="24"/>
        </w:rPr>
        <w:t>outras pessoas, músicos</w:t>
      </w:r>
      <w:r w:rsidR="00D61E93" w:rsidRPr="0038451F">
        <w:rPr>
          <w:rFonts w:ascii="Times New Roman" w:hAnsi="Times New Roman" w:cs="Times New Roman"/>
          <w:sz w:val="24"/>
          <w:szCs w:val="24"/>
        </w:rPr>
        <w:t xml:space="preserve"> que se organizam em parcerias e que traduzem, em letra e melodia, um texto, </w:t>
      </w:r>
      <w:r w:rsidR="000E6401">
        <w:rPr>
          <w:rFonts w:ascii="Times New Roman" w:hAnsi="Times New Roman" w:cs="Times New Roman"/>
          <w:sz w:val="24"/>
          <w:szCs w:val="24"/>
        </w:rPr>
        <w:t>quase sempre</w:t>
      </w:r>
      <w:r w:rsidR="00D61E93" w:rsidRPr="0038451F">
        <w:rPr>
          <w:rFonts w:ascii="Times New Roman" w:hAnsi="Times New Roman" w:cs="Times New Roman"/>
          <w:sz w:val="24"/>
          <w:szCs w:val="24"/>
        </w:rPr>
        <w:t xml:space="preserve"> escrito, anteriormente apresentado à ala musical. Este </w:t>
      </w:r>
      <w:r w:rsidR="00D61E93" w:rsidRPr="0038451F">
        <w:rPr>
          <w:rFonts w:ascii="Times New Roman" w:hAnsi="Times New Roman" w:cs="Times New Roman"/>
          <w:sz w:val="24"/>
          <w:szCs w:val="24"/>
        </w:rPr>
        <w:lastRenderedPageBreak/>
        <w:t>texto-base, chamado de “sinopse”</w:t>
      </w:r>
      <w:r w:rsidR="00CB1DE4" w:rsidRPr="0038451F">
        <w:rPr>
          <w:rFonts w:ascii="Times New Roman" w:hAnsi="Times New Roman" w:cs="Times New Roman"/>
          <w:sz w:val="24"/>
          <w:szCs w:val="24"/>
        </w:rPr>
        <w:t>,</w:t>
      </w:r>
      <w:r w:rsidR="00D61E93" w:rsidRPr="0038451F">
        <w:rPr>
          <w:rFonts w:ascii="Times New Roman" w:hAnsi="Times New Roman" w:cs="Times New Roman"/>
          <w:sz w:val="24"/>
          <w:szCs w:val="24"/>
        </w:rPr>
        <w:t xml:space="preserve"> no campo, </w:t>
      </w:r>
      <w:r w:rsidR="00CB1DE4" w:rsidRPr="0038451F">
        <w:rPr>
          <w:rFonts w:ascii="Times New Roman" w:hAnsi="Times New Roman" w:cs="Times New Roman"/>
          <w:sz w:val="24"/>
          <w:szCs w:val="24"/>
        </w:rPr>
        <w:t xml:space="preserve">pode ou não ser escrito pelos carnavalescos, profissionais que concentram diferentes papeis (cenógrafos, figurinistas, </w:t>
      </w:r>
      <w:proofErr w:type="spellStart"/>
      <w:r w:rsidR="00CB1DE4" w:rsidRPr="0038451F">
        <w:rPr>
          <w:rFonts w:ascii="Times New Roman" w:hAnsi="Times New Roman" w:cs="Times New Roman"/>
          <w:sz w:val="24"/>
          <w:szCs w:val="24"/>
        </w:rPr>
        <w:t>enredistas</w:t>
      </w:r>
      <w:proofErr w:type="spellEnd"/>
      <w:r w:rsidR="00DD6E8F" w:rsidRPr="0038451F">
        <w:rPr>
          <w:rFonts w:ascii="Times New Roman" w:hAnsi="Times New Roman" w:cs="Times New Roman"/>
          <w:sz w:val="24"/>
          <w:szCs w:val="24"/>
        </w:rPr>
        <w:t>...</w:t>
      </w:r>
      <w:r w:rsidR="00CB1DE4" w:rsidRPr="0038451F">
        <w:rPr>
          <w:rFonts w:ascii="Times New Roman" w:hAnsi="Times New Roman" w:cs="Times New Roman"/>
          <w:sz w:val="24"/>
          <w:szCs w:val="24"/>
        </w:rPr>
        <w:t>). Não há regras absolutas, sendo perigosa a tentativa de fechamento em categorias</w:t>
      </w:r>
      <w:r w:rsidR="00426EBE">
        <w:rPr>
          <w:rFonts w:ascii="Times New Roman" w:hAnsi="Times New Roman" w:cs="Times New Roman"/>
          <w:sz w:val="24"/>
          <w:szCs w:val="24"/>
        </w:rPr>
        <w:t xml:space="preserve"> estanques</w:t>
      </w:r>
      <w:r w:rsidR="00CB1DE4" w:rsidRPr="0038451F">
        <w:rPr>
          <w:rFonts w:ascii="Times New Roman" w:hAnsi="Times New Roman" w:cs="Times New Roman"/>
          <w:sz w:val="24"/>
          <w:szCs w:val="24"/>
        </w:rPr>
        <w:t xml:space="preserve">. </w:t>
      </w:r>
      <w:r w:rsidR="00FB5B55">
        <w:rPr>
          <w:rFonts w:ascii="Times New Roman" w:hAnsi="Times New Roman" w:cs="Times New Roman"/>
          <w:sz w:val="24"/>
          <w:szCs w:val="24"/>
        </w:rPr>
        <w:t xml:space="preserve">A carnavalesca Rosa Magalhães assim definiu “enredo”, em seu livro </w:t>
      </w:r>
      <w:r w:rsidR="00FB5B55">
        <w:rPr>
          <w:rFonts w:ascii="Times New Roman" w:hAnsi="Times New Roman" w:cs="Times New Roman"/>
          <w:i/>
          <w:sz w:val="24"/>
          <w:szCs w:val="24"/>
        </w:rPr>
        <w:t>Fazendo Carnaval</w:t>
      </w:r>
      <w:r w:rsidR="00FB5B55">
        <w:rPr>
          <w:rFonts w:ascii="Times New Roman" w:hAnsi="Times New Roman" w:cs="Times New Roman"/>
          <w:sz w:val="24"/>
          <w:szCs w:val="24"/>
        </w:rPr>
        <w:t>:</w:t>
      </w:r>
    </w:p>
    <w:p w:rsidR="00FB5B55" w:rsidRDefault="00FB5B55" w:rsidP="00524514">
      <w:pPr>
        <w:spacing w:after="0" w:line="360" w:lineRule="auto"/>
        <w:jc w:val="both"/>
        <w:rPr>
          <w:rFonts w:ascii="Times New Roman" w:hAnsi="Times New Roman" w:cs="Times New Roman"/>
          <w:sz w:val="24"/>
          <w:szCs w:val="24"/>
        </w:rPr>
      </w:pPr>
    </w:p>
    <w:p w:rsidR="00FB5B55" w:rsidRPr="00FB5B55" w:rsidRDefault="007945D0" w:rsidP="007945D0">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Uma das características das Escolas de Samba é contar uma história que a cada ano tem de ser diferente. Ter um tema e contar uma história dará origem a todas as outras etapas subsequentes, até culminar com o desfile de </w:t>
      </w:r>
      <w:r w:rsidR="00893E75">
        <w:rPr>
          <w:rFonts w:ascii="Times New Roman" w:hAnsi="Times New Roman" w:cs="Times New Roman"/>
          <w:sz w:val="24"/>
          <w:szCs w:val="24"/>
        </w:rPr>
        <w:t>C</w:t>
      </w:r>
      <w:r>
        <w:rPr>
          <w:rFonts w:ascii="Times New Roman" w:hAnsi="Times New Roman" w:cs="Times New Roman"/>
          <w:sz w:val="24"/>
          <w:szCs w:val="24"/>
        </w:rPr>
        <w:t>arnaval. O enredo, portanto, é o fio condutor da letra e da melodia do samba, e vai orientar a criação e a execução dos trajes, o desenho dos carros alegóricos, a escolha das cores e dos efeitos coreográficos, assim por diante. A escolha do enredo é o ponto de partida para um grande desafio: colocar a escola na avenida. (</w:t>
      </w:r>
      <w:r w:rsidR="001D3639">
        <w:rPr>
          <w:rFonts w:ascii="Times New Roman" w:hAnsi="Times New Roman" w:cs="Times New Roman"/>
          <w:sz w:val="24"/>
          <w:szCs w:val="24"/>
        </w:rPr>
        <w:t>Magalhães</w:t>
      </w:r>
      <w:r>
        <w:rPr>
          <w:rFonts w:ascii="Times New Roman" w:hAnsi="Times New Roman" w:cs="Times New Roman"/>
          <w:sz w:val="24"/>
          <w:szCs w:val="24"/>
        </w:rPr>
        <w:t xml:space="preserve">, 1997, p. 26). </w:t>
      </w:r>
    </w:p>
    <w:p w:rsidR="000A6783" w:rsidRDefault="000A6783" w:rsidP="00524514">
      <w:pPr>
        <w:spacing w:after="0" w:line="360" w:lineRule="auto"/>
        <w:jc w:val="both"/>
        <w:rPr>
          <w:rFonts w:ascii="Times New Roman" w:hAnsi="Times New Roman" w:cs="Times New Roman"/>
          <w:sz w:val="24"/>
          <w:szCs w:val="24"/>
        </w:rPr>
      </w:pPr>
    </w:p>
    <w:p w:rsidR="001D3639" w:rsidRDefault="001D3639" w:rsidP="00DA09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antropóloga Maria Laura Cavalcanti também escreveu sobre isso, expondo que </w:t>
      </w:r>
    </w:p>
    <w:p w:rsidR="00451EAC" w:rsidRDefault="001D3639" w:rsidP="00451E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 enredo é apresentado aos compositores numa peça gráfica denominada ‘sinopse do enredo’. Dentre todas as alas da escola, apenas os compositores recebem a sinopse, que é posteriormente também encaminhada aos jurados.” (Cavalcanti, 1994, p. 100). Levando em conta que a pesquisa etnográfica realizada por Cavalcanti se deu no ano de 1992, no barracão do GRES</w:t>
      </w:r>
      <w:r w:rsidR="00301538">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Mocidade Independente de Padre Miguel, é fato que, </w:t>
      </w:r>
      <w:r w:rsidR="00451EAC">
        <w:rPr>
          <w:rFonts w:ascii="Times New Roman" w:hAnsi="Times New Roman" w:cs="Times New Roman"/>
          <w:sz w:val="24"/>
          <w:szCs w:val="24"/>
        </w:rPr>
        <w:t xml:space="preserve">mais de trinta anos depois, as formas de divulgação e circulação desses textos iniciais mudaram significativamente. Hoje, cada escola elabora estratégias de marketing e explora ao máximo as possibilidades comunicacionais das redes sociais e demais mídias eletrônicas – a “sinopse mimeografada em estêncil eletrônico” de que fala Cavalcanti ficou no passado e deu lugar a vídeos postados no </w:t>
      </w:r>
      <w:r w:rsidR="00451EAC">
        <w:rPr>
          <w:rFonts w:ascii="Times New Roman" w:hAnsi="Times New Roman" w:cs="Times New Roman"/>
          <w:i/>
          <w:sz w:val="24"/>
          <w:szCs w:val="24"/>
        </w:rPr>
        <w:t>Instagram</w:t>
      </w:r>
      <w:r w:rsidR="00D311AB">
        <w:rPr>
          <w:rFonts w:ascii="Times New Roman" w:hAnsi="Times New Roman" w:cs="Times New Roman"/>
          <w:i/>
          <w:sz w:val="24"/>
          <w:szCs w:val="24"/>
        </w:rPr>
        <w:t xml:space="preserve">, </w:t>
      </w:r>
      <w:r w:rsidR="00D311AB">
        <w:rPr>
          <w:rFonts w:ascii="Times New Roman" w:hAnsi="Times New Roman" w:cs="Times New Roman"/>
          <w:sz w:val="24"/>
          <w:szCs w:val="24"/>
        </w:rPr>
        <w:t xml:space="preserve">no </w:t>
      </w:r>
      <w:proofErr w:type="spellStart"/>
      <w:r w:rsidR="00D311AB">
        <w:rPr>
          <w:rFonts w:ascii="Times New Roman" w:hAnsi="Times New Roman" w:cs="Times New Roman"/>
          <w:i/>
          <w:sz w:val="24"/>
          <w:szCs w:val="24"/>
        </w:rPr>
        <w:t>Youtube</w:t>
      </w:r>
      <w:proofErr w:type="spellEnd"/>
      <w:r w:rsidR="00D311AB">
        <w:rPr>
          <w:rFonts w:ascii="Times New Roman" w:hAnsi="Times New Roman" w:cs="Times New Roman"/>
          <w:i/>
          <w:sz w:val="24"/>
          <w:szCs w:val="24"/>
        </w:rPr>
        <w:t xml:space="preserve"> </w:t>
      </w:r>
      <w:r w:rsidR="00D311AB">
        <w:rPr>
          <w:rFonts w:ascii="Times New Roman" w:hAnsi="Times New Roman" w:cs="Times New Roman"/>
          <w:sz w:val="24"/>
          <w:szCs w:val="24"/>
        </w:rPr>
        <w:t xml:space="preserve">e no </w:t>
      </w:r>
      <w:proofErr w:type="spellStart"/>
      <w:r w:rsidR="00D311AB">
        <w:rPr>
          <w:rFonts w:ascii="Times New Roman" w:hAnsi="Times New Roman" w:cs="Times New Roman"/>
          <w:i/>
          <w:sz w:val="24"/>
          <w:szCs w:val="24"/>
        </w:rPr>
        <w:t>TikTok</w:t>
      </w:r>
      <w:proofErr w:type="spellEnd"/>
      <w:r w:rsidR="00451EAC">
        <w:rPr>
          <w:rFonts w:ascii="Times New Roman" w:hAnsi="Times New Roman" w:cs="Times New Roman"/>
          <w:i/>
          <w:sz w:val="24"/>
          <w:szCs w:val="24"/>
        </w:rPr>
        <w:t xml:space="preserve"> </w:t>
      </w:r>
      <w:r w:rsidR="00451EAC">
        <w:rPr>
          <w:rFonts w:ascii="Times New Roman" w:hAnsi="Times New Roman" w:cs="Times New Roman"/>
          <w:sz w:val="24"/>
          <w:szCs w:val="24"/>
        </w:rPr>
        <w:t>(há, inclusive, produtoras de audiovisual especializadas nisso). Da mesma forma,</w:t>
      </w:r>
      <w:r w:rsidR="00CB1DE4" w:rsidRPr="0038451F">
        <w:rPr>
          <w:rFonts w:ascii="Times New Roman" w:hAnsi="Times New Roman" w:cs="Times New Roman"/>
          <w:sz w:val="24"/>
          <w:szCs w:val="24"/>
        </w:rPr>
        <w:t xml:space="preserve"> muito</w:t>
      </w:r>
      <w:r w:rsidR="00451EAC">
        <w:rPr>
          <w:rFonts w:ascii="Times New Roman" w:hAnsi="Times New Roman" w:cs="Times New Roman"/>
          <w:sz w:val="24"/>
          <w:szCs w:val="24"/>
        </w:rPr>
        <w:t xml:space="preserve"> se</w:t>
      </w:r>
      <w:r w:rsidR="00CB1DE4" w:rsidRPr="0038451F">
        <w:rPr>
          <w:rFonts w:ascii="Times New Roman" w:hAnsi="Times New Roman" w:cs="Times New Roman"/>
          <w:sz w:val="24"/>
          <w:szCs w:val="24"/>
        </w:rPr>
        <w:t xml:space="preserve"> </w:t>
      </w:r>
      <w:r w:rsidR="00451EAC">
        <w:rPr>
          <w:rFonts w:ascii="Times New Roman" w:hAnsi="Times New Roman" w:cs="Times New Roman"/>
          <w:sz w:val="24"/>
          <w:szCs w:val="24"/>
        </w:rPr>
        <w:t xml:space="preserve">tem </w:t>
      </w:r>
      <w:r w:rsidR="00CB1DE4" w:rsidRPr="0038451F">
        <w:rPr>
          <w:rFonts w:ascii="Times New Roman" w:hAnsi="Times New Roman" w:cs="Times New Roman"/>
          <w:sz w:val="24"/>
          <w:szCs w:val="24"/>
        </w:rPr>
        <w:t>debat</w:t>
      </w:r>
      <w:r w:rsidR="00451EAC">
        <w:rPr>
          <w:rFonts w:ascii="Times New Roman" w:hAnsi="Times New Roman" w:cs="Times New Roman"/>
          <w:sz w:val="24"/>
          <w:szCs w:val="24"/>
        </w:rPr>
        <w:t>ido, na contemporaneidade,</w:t>
      </w:r>
      <w:r w:rsidR="00CB1DE4" w:rsidRPr="0038451F">
        <w:rPr>
          <w:rFonts w:ascii="Times New Roman" w:hAnsi="Times New Roman" w:cs="Times New Roman"/>
          <w:sz w:val="24"/>
          <w:szCs w:val="24"/>
        </w:rPr>
        <w:t xml:space="preserve"> acerca das dimensões da</w:t>
      </w:r>
      <w:r w:rsidR="001C1C87">
        <w:rPr>
          <w:rFonts w:ascii="Times New Roman" w:hAnsi="Times New Roman" w:cs="Times New Roman"/>
          <w:sz w:val="24"/>
          <w:szCs w:val="24"/>
        </w:rPr>
        <w:t>s</w:t>
      </w:r>
      <w:r w:rsidR="00CB1DE4" w:rsidRPr="0038451F">
        <w:rPr>
          <w:rFonts w:ascii="Times New Roman" w:hAnsi="Times New Roman" w:cs="Times New Roman"/>
          <w:sz w:val="24"/>
          <w:szCs w:val="24"/>
        </w:rPr>
        <w:t xml:space="preserve"> autoria</w:t>
      </w:r>
      <w:r w:rsidR="001C1C87">
        <w:rPr>
          <w:rFonts w:ascii="Times New Roman" w:hAnsi="Times New Roman" w:cs="Times New Roman"/>
          <w:sz w:val="24"/>
          <w:szCs w:val="24"/>
        </w:rPr>
        <w:t>s</w:t>
      </w:r>
      <w:r w:rsidR="00D528AA">
        <w:rPr>
          <w:rFonts w:ascii="Times New Roman" w:hAnsi="Times New Roman" w:cs="Times New Roman"/>
          <w:sz w:val="24"/>
          <w:szCs w:val="24"/>
        </w:rPr>
        <w:t xml:space="preserve"> e dos fazeres </w:t>
      </w:r>
      <w:r w:rsidR="00CB1DE4" w:rsidRPr="0038451F">
        <w:rPr>
          <w:rFonts w:ascii="Times New Roman" w:hAnsi="Times New Roman" w:cs="Times New Roman"/>
          <w:sz w:val="24"/>
          <w:szCs w:val="24"/>
        </w:rPr>
        <w:t xml:space="preserve">nessas esferas que giram com bastante velocidade – </w:t>
      </w:r>
      <w:r w:rsidR="00451EAC">
        <w:rPr>
          <w:rFonts w:ascii="Times New Roman" w:hAnsi="Times New Roman" w:cs="Times New Roman"/>
          <w:sz w:val="24"/>
          <w:szCs w:val="24"/>
        </w:rPr>
        <w:t>devendo-se destacar</w:t>
      </w:r>
      <w:r w:rsidR="00CB1DE4" w:rsidRPr="0038451F">
        <w:rPr>
          <w:rFonts w:ascii="Times New Roman" w:hAnsi="Times New Roman" w:cs="Times New Roman"/>
          <w:sz w:val="24"/>
          <w:szCs w:val="24"/>
        </w:rPr>
        <w:t xml:space="preserve">, aqui, as elucubrações de pesquisadores como Vinícius </w:t>
      </w:r>
      <w:r w:rsidR="00094261">
        <w:rPr>
          <w:rFonts w:ascii="Times New Roman" w:hAnsi="Times New Roman" w:cs="Times New Roman"/>
          <w:sz w:val="24"/>
          <w:szCs w:val="24"/>
        </w:rPr>
        <w:t xml:space="preserve">Ferreira </w:t>
      </w:r>
      <w:r w:rsidR="00CB1DE4" w:rsidRPr="0038451F">
        <w:rPr>
          <w:rFonts w:ascii="Times New Roman" w:hAnsi="Times New Roman" w:cs="Times New Roman"/>
          <w:sz w:val="24"/>
          <w:szCs w:val="24"/>
        </w:rPr>
        <w:t>Natal</w:t>
      </w:r>
      <w:r w:rsidR="00AE63B6">
        <w:rPr>
          <w:rFonts w:ascii="Times New Roman" w:hAnsi="Times New Roman" w:cs="Times New Roman"/>
          <w:sz w:val="24"/>
          <w:szCs w:val="24"/>
        </w:rPr>
        <w:t xml:space="preserve"> (2016)</w:t>
      </w:r>
      <w:r w:rsidR="00DA092D">
        <w:rPr>
          <w:rFonts w:ascii="Times New Roman" w:hAnsi="Times New Roman" w:cs="Times New Roman"/>
          <w:sz w:val="24"/>
          <w:szCs w:val="24"/>
        </w:rPr>
        <w:t>,</w:t>
      </w:r>
      <w:r w:rsidR="00CB1DE4" w:rsidRPr="0038451F">
        <w:rPr>
          <w:rFonts w:ascii="Times New Roman" w:hAnsi="Times New Roman" w:cs="Times New Roman"/>
          <w:sz w:val="24"/>
          <w:szCs w:val="24"/>
        </w:rPr>
        <w:t xml:space="preserve"> Mauro Cordeiro</w:t>
      </w:r>
      <w:r w:rsidR="00F73C14">
        <w:rPr>
          <w:rFonts w:ascii="Times New Roman" w:hAnsi="Times New Roman" w:cs="Times New Roman"/>
          <w:sz w:val="24"/>
          <w:szCs w:val="24"/>
        </w:rPr>
        <w:t xml:space="preserve"> de Oliveira</w:t>
      </w:r>
      <w:r w:rsidR="00094261">
        <w:rPr>
          <w:rFonts w:ascii="Times New Roman" w:hAnsi="Times New Roman" w:cs="Times New Roman"/>
          <w:sz w:val="24"/>
          <w:szCs w:val="24"/>
        </w:rPr>
        <w:t xml:space="preserve"> Júnior</w:t>
      </w:r>
      <w:r w:rsidR="00AE63B6">
        <w:rPr>
          <w:rFonts w:ascii="Times New Roman" w:hAnsi="Times New Roman" w:cs="Times New Roman"/>
          <w:sz w:val="24"/>
          <w:szCs w:val="24"/>
        </w:rPr>
        <w:t xml:space="preserve"> (</w:t>
      </w:r>
      <w:r w:rsidR="00F73C14">
        <w:rPr>
          <w:rFonts w:ascii="Times New Roman" w:hAnsi="Times New Roman" w:cs="Times New Roman"/>
          <w:sz w:val="24"/>
          <w:szCs w:val="24"/>
        </w:rPr>
        <w:t>2018</w:t>
      </w:r>
      <w:r w:rsidR="00AE63B6">
        <w:rPr>
          <w:rFonts w:ascii="Times New Roman" w:hAnsi="Times New Roman" w:cs="Times New Roman"/>
          <w:sz w:val="24"/>
          <w:szCs w:val="24"/>
        </w:rPr>
        <w:t>)</w:t>
      </w:r>
      <w:r w:rsidR="00DA092D">
        <w:rPr>
          <w:rFonts w:ascii="Times New Roman" w:hAnsi="Times New Roman" w:cs="Times New Roman"/>
          <w:sz w:val="24"/>
          <w:szCs w:val="24"/>
        </w:rPr>
        <w:t xml:space="preserve"> e </w:t>
      </w:r>
      <w:proofErr w:type="spellStart"/>
      <w:r w:rsidR="00DA092D">
        <w:rPr>
          <w:rFonts w:ascii="Times New Roman" w:hAnsi="Times New Roman" w:cs="Times New Roman"/>
          <w:sz w:val="24"/>
          <w:szCs w:val="24"/>
        </w:rPr>
        <w:t>Desirée</w:t>
      </w:r>
      <w:proofErr w:type="spellEnd"/>
      <w:r w:rsidR="00DA092D">
        <w:rPr>
          <w:rFonts w:ascii="Times New Roman" w:hAnsi="Times New Roman" w:cs="Times New Roman"/>
          <w:sz w:val="24"/>
          <w:szCs w:val="24"/>
        </w:rPr>
        <w:t xml:space="preserve"> Bastos de Almeida</w:t>
      </w:r>
      <w:r w:rsidR="00AE63B6">
        <w:rPr>
          <w:rFonts w:ascii="Times New Roman" w:hAnsi="Times New Roman" w:cs="Times New Roman"/>
          <w:sz w:val="24"/>
          <w:szCs w:val="24"/>
        </w:rPr>
        <w:t xml:space="preserve"> (2023)</w:t>
      </w:r>
      <w:r w:rsidR="00CB1DE4" w:rsidRPr="0038451F">
        <w:rPr>
          <w:rFonts w:ascii="Times New Roman" w:hAnsi="Times New Roman" w:cs="Times New Roman"/>
          <w:sz w:val="24"/>
          <w:szCs w:val="24"/>
        </w:rPr>
        <w:t>. É importante</w:t>
      </w:r>
      <w:r w:rsidR="00A90448">
        <w:rPr>
          <w:rFonts w:ascii="Times New Roman" w:hAnsi="Times New Roman" w:cs="Times New Roman"/>
          <w:sz w:val="24"/>
          <w:szCs w:val="24"/>
        </w:rPr>
        <w:t>, ainda,</w:t>
      </w:r>
      <w:r w:rsidR="00CB1DE4" w:rsidRPr="0038451F">
        <w:rPr>
          <w:rFonts w:ascii="Times New Roman" w:hAnsi="Times New Roman" w:cs="Times New Roman"/>
          <w:sz w:val="24"/>
          <w:szCs w:val="24"/>
        </w:rPr>
        <w:t xml:space="preserve"> a iluminação de</w:t>
      </w:r>
      <w:r w:rsidR="00451EAC">
        <w:rPr>
          <w:rFonts w:ascii="Times New Roman" w:hAnsi="Times New Roman" w:cs="Times New Roman"/>
          <w:sz w:val="24"/>
          <w:szCs w:val="24"/>
        </w:rPr>
        <w:t xml:space="preserve"> um</w:t>
      </w:r>
      <w:r w:rsidR="00D528AA">
        <w:rPr>
          <w:rFonts w:ascii="Times New Roman" w:hAnsi="Times New Roman" w:cs="Times New Roman"/>
          <w:sz w:val="24"/>
          <w:szCs w:val="24"/>
        </w:rPr>
        <w:t xml:space="preserve"> ponto</w:t>
      </w:r>
      <w:r w:rsidR="00CB1DE4" w:rsidRPr="0038451F">
        <w:rPr>
          <w:rFonts w:ascii="Times New Roman" w:hAnsi="Times New Roman" w:cs="Times New Roman"/>
          <w:sz w:val="24"/>
          <w:szCs w:val="24"/>
        </w:rPr>
        <w:t xml:space="preserve"> </w:t>
      </w:r>
      <w:r w:rsidR="00451EAC">
        <w:rPr>
          <w:rFonts w:ascii="Times New Roman" w:hAnsi="Times New Roman" w:cs="Times New Roman"/>
          <w:sz w:val="24"/>
          <w:szCs w:val="24"/>
        </w:rPr>
        <w:t xml:space="preserve">em específico: </w:t>
      </w:r>
      <w:r w:rsidR="00D528AA">
        <w:rPr>
          <w:rFonts w:ascii="Times New Roman" w:hAnsi="Times New Roman" w:cs="Times New Roman"/>
          <w:sz w:val="24"/>
          <w:szCs w:val="24"/>
        </w:rPr>
        <w:t>nem todo/a carnavalesco/a redige os textos de enredos</w:t>
      </w:r>
      <w:r w:rsidR="00451EAC">
        <w:rPr>
          <w:rFonts w:ascii="Times New Roman" w:hAnsi="Times New Roman" w:cs="Times New Roman"/>
          <w:sz w:val="24"/>
          <w:szCs w:val="24"/>
        </w:rPr>
        <w:t>.</w:t>
      </w:r>
      <w:r w:rsidR="00D528AA">
        <w:rPr>
          <w:rFonts w:ascii="Times New Roman" w:hAnsi="Times New Roman" w:cs="Times New Roman"/>
          <w:sz w:val="24"/>
          <w:szCs w:val="24"/>
        </w:rPr>
        <w:t xml:space="preserve"> </w:t>
      </w:r>
      <w:r w:rsidR="00451EAC">
        <w:rPr>
          <w:rFonts w:ascii="Times New Roman" w:hAnsi="Times New Roman" w:cs="Times New Roman"/>
          <w:sz w:val="24"/>
          <w:szCs w:val="24"/>
        </w:rPr>
        <w:t xml:space="preserve">No entanto, ainda impera </w:t>
      </w:r>
      <w:r w:rsidR="00CB1DE4" w:rsidRPr="0038451F">
        <w:rPr>
          <w:rFonts w:ascii="Times New Roman" w:hAnsi="Times New Roman" w:cs="Times New Roman"/>
          <w:sz w:val="24"/>
          <w:szCs w:val="24"/>
        </w:rPr>
        <w:t>a tendência de atribuição</w:t>
      </w:r>
      <w:r w:rsidR="003D622D">
        <w:rPr>
          <w:rFonts w:ascii="Times New Roman" w:hAnsi="Times New Roman" w:cs="Times New Roman"/>
          <w:sz w:val="24"/>
          <w:szCs w:val="24"/>
        </w:rPr>
        <w:t xml:space="preserve"> </w:t>
      </w:r>
      <w:r w:rsidR="00CB1DE4" w:rsidRPr="0038451F">
        <w:rPr>
          <w:rFonts w:ascii="Times New Roman" w:hAnsi="Times New Roman" w:cs="Times New Roman"/>
          <w:sz w:val="24"/>
          <w:szCs w:val="24"/>
        </w:rPr>
        <w:t xml:space="preserve">da autoria de todo o processo </w:t>
      </w:r>
      <w:r w:rsidR="00CB1DE4" w:rsidRPr="0038451F">
        <w:rPr>
          <w:rFonts w:ascii="Times New Roman" w:hAnsi="Times New Roman" w:cs="Times New Roman"/>
          <w:sz w:val="24"/>
          <w:szCs w:val="24"/>
        </w:rPr>
        <w:lastRenderedPageBreak/>
        <w:t>criativo aos carnavalescos</w:t>
      </w:r>
      <w:r w:rsidR="00451EAC">
        <w:rPr>
          <w:rFonts w:ascii="Times New Roman" w:hAnsi="Times New Roman" w:cs="Times New Roman"/>
          <w:sz w:val="24"/>
          <w:szCs w:val="24"/>
        </w:rPr>
        <w:t>, o que não deixa de ser</w:t>
      </w:r>
      <w:r w:rsidR="00CB1DE4" w:rsidRPr="0038451F">
        <w:rPr>
          <w:rFonts w:ascii="Times New Roman" w:hAnsi="Times New Roman" w:cs="Times New Roman"/>
          <w:sz w:val="24"/>
          <w:szCs w:val="24"/>
        </w:rPr>
        <w:t xml:space="preserve"> </w:t>
      </w:r>
      <w:r w:rsidR="00451EAC">
        <w:rPr>
          <w:rFonts w:ascii="Times New Roman" w:hAnsi="Times New Roman" w:cs="Times New Roman"/>
          <w:sz w:val="24"/>
          <w:szCs w:val="24"/>
        </w:rPr>
        <w:t xml:space="preserve">um </w:t>
      </w:r>
      <w:r w:rsidR="00CB1DE4" w:rsidRPr="0038451F">
        <w:rPr>
          <w:rFonts w:ascii="Times New Roman" w:hAnsi="Times New Roman" w:cs="Times New Roman"/>
          <w:sz w:val="24"/>
          <w:szCs w:val="24"/>
        </w:rPr>
        <w:t xml:space="preserve">produto de um processo histórico tenso, marcado por disputas e negociações intranquilas, passando por questões de gênero, classe e raça. </w:t>
      </w:r>
      <w:r w:rsidR="00451EAC">
        <w:rPr>
          <w:rFonts w:ascii="Times New Roman" w:hAnsi="Times New Roman" w:cs="Times New Roman"/>
          <w:sz w:val="24"/>
          <w:szCs w:val="24"/>
        </w:rPr>
        <w:t>Afinal, o que faz um carnavalesco? Que profissão tão gelatinosa é essa?</w:t>
      </w:r>
    </w:p>
    <w:p w:rsidR="00451EAC" w:rsidRDefault="00451EAC" w:rsidP="00451E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Rosa Magalhães, mais uma vez, procura responder a essa pergunta:</w:t>
      </w:r>
    </w:p>
    <w:p w:rsidR="00451EAC" w:rsidRDefault="00451EAC" w:rsidP="00451EAC">
      <w:pPr>
        <w:spacing w:after="0" w:line="360" w:lineRule="auto"/>
        <w:jc w:val="both"/>
        <w:rPr>
          <w:rFonts w:ascii="Times New Roman" w:hAnsi="Times New Roman" w:cs="Times New Roman"/>
          <w:sz w:val="24"/>
          <w:szCs w:val="24"/>
        </w:rPr>
      </w:pPr>
    </w:p>
    <w:p w:rsidR="00451EAC" w:rsidRDefault="00893382" w:rsidP="00581013">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A pessoa responsável pela parte visual do desfile de Escola de Samba é chamada de carnavalesco. O termo é bastante engraçado, porque</w:t>
      </w:r>
      <w:r w:rsidR="00581013">
        <w:rPr>
          <w:rFonts w:ascii="Times New Roman" w:hAnsi="Times New Roman" w:cs="Times New Roman"/>
          <w:sz w:val="24"/>
          <w:szCs w:val="24"/>
        </w:rPr>
        <w:t xml:space="preserve"> não possui a conotação de folião. O significado verdadeiro da palavra seria cenógrafo, figurinista e uma espécie de diretor de cena. Às vezes, o carnavalesco faz também o enredo. A própria diretoria da escola pode escolher o tema, que é dado a esse artista para que o desenvolva em forma de desfile. Não existe um tipo de formação específica para carnavalesco. A maioria deles é autodidata. Aprenderam olhando e imaginando o que fariam se fossem os criadores daquela história. (Magalhães, 1997, p. 135). </w:t>
      </w:r>
    </w:p>
    <w:p w:rsidR="00451EAC" w:rsidRDefault="00451EAC" w:rsidP="00451EAC">
      <w:pPr>
        <w:spacing w:after="0" w:line="360" w:lineRule="auto"/>
        <w:jc w:val="both"/>
        <w:rPr>
          <w:rFonts w:ascii="Times New Roman" w:hAnsi="Times New Roman" w:cs="Times New Roman"/>
          <w:sz w:val="24"/>
          <w:szCs w:val="24"/>
        </w:rPr>
      </w:pPr>
    </w:p>
    <w:p w:rsidR="000D3556" w:rsidRDefault="00820102" w:rsidP="00451E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fragmento bastante didático de </w:t>
      </w:r>
      <w:r w:rsidR="00D453A6">
        <w:rPr>
          <w:rFonts w:ascii="Times New Roman" w:hAnsi="Times New Roman" w:cs="Times New Roman"/>
          <w:sz w:val="24"/>
          <w:szCs w:val="24"/>
        </w:rPr>
        <w:t xml:space="preserve">Rosa </w:t>
      </w:r>
      <w:r>
        <w:rPr>
          <w:rFonts w:ascii="Times New Roman" w:hAnsi="Times New Roman" w:cs="Times New Roman"/>
          <w:sz w:val="24"/>
          <w:szCs w:val="24"/>
        </w:rPr>
        <w:t xml:space="preserve">Magalhães </w:t>
      </w:r>
      <w:r w:rsidR="00D453A6">
        <w:rPr>
          <w:rFonts w:ascii="Times New Roman" w:hAnsi="Times New Roman" w:cs="Times New Roman"/>
          <w:sz w:val="24"/>
          <w:szCs w:val="24"/>
        </w:rPr>
        <w:t>pod</w:t>
      </w:r>
      <w:r w:rsidR="00933685">
        <w:rPr>
          <w:rFonts w:ascii="Times New Roman" w:hAnsi="Times New Roman" w:cs="Times New Roman"/>
          <w:sz w:val="24"/>
          <w:szCs w:val="24"/>
        </w:rPr>
        <w:t>em</w:t>
      </w:r>
      <w:r w:rsidR="00D453A6">
        <w:rPr>
          <w:rFonts w:ascii="Times New Roman" w:hAnsi="Times New Roman" w:cs="Times New Roman"/>
          <w:sz w:val="24"/>
          <w:szCs w:val="24"/>
        </w:rPr>
        <w:t xml:space="preserve"> ser acoplada</w:t>
      </w:r>
      <w:r w:rsidR="00933685">
        <w:rPr>
          <w:rFonts w:ascii="Times New Roman" w:hAnsi="Times New Roman" w:cs="Times New Roman"/>
          <w:sz w:val="24"/>
          <w:szCs w:val="24"/>
        </w:rPr>
        <w:t>s</w:t>
      </w:r>
      <w:r w:rsidR="00D453A6">
        <w:rPr>
          <w:rFonts w:ascii="Times New Roman" w:hAnsi="Times New Roman" w:cs="Times New Roman"/>
          <w:sz w:val="24"/>
          <w:szCs w:val="24"/>
        </w:rPr>
        <w:t xml:space="preserve"> a</w:t>
      </w:r>
      <w:r w:rsidR="005F6FA4">
        <w:rPr>
          <w:rFonts w:ascii="Times New Roman" w:hAnsi="Times New Roman" w:cs="Times New Roman"/>
          <w:sz w:val="24"/>
          <w:szCs w:val="24"/>
        </w:rPr>
        <w:t>s</w:t>
      </w:r>
      <w:r w:rsidR="00D453A6">
        <w:rPr>
          <w:rFonts w:ascii="Times New Roman" w:hAnsi="Times New Roman" w:cs="Times New Roman"/>
          <w:sz w:val="24"/>
          <w:szCs w:val="24"/>
        </w:rPr>
        <w:t xml:space="preserve"> reflex</w:t>
      </w:r>
      <w:r w:rsidR="005F6FA4">
        <w:rPr>
          <w:rFonts w:ascii="Times New Roman" w:hAnsi="Times New Roman" w:cs="Times New Roman"/>
          <w:sz w:val="24"/>
          <w:szCs w:val="24"/>
        </w:rPr>
        <w:t>ões</w:t>
      </w:r>
      <w:r w:rsidR="00D453A6">
        <w:rPr>
          <w:rFonts w:ascii="Times New Roman" w:hAnsi="Times New Roman" w:cs="Times New Roman"/>
          <w:sz w:val="24"/>
          <w:szCs w:val="24"/>
        </w:rPr>
        <w:t xml:space="preserve"> de </w:t>
      </w:r>
      <w:proofErr w:type="spellStart"/>
      <w:r w:rsidR="00D453A6">
        <w:rPr>
          <w:rFonts w:ascii="Times New Roman" w:hAnsi="Times New Roman" w:cs="Times New Roman"/>
          <w:sz w:val="24"/>
          <w:szCs w:val="24"/>
        </w:rPr>
        <w:t>Helenise</w:t>
      </w:r>
      <w:proofErr w:type="spellEnd"/>
      <w:r w:rsidR="00D453A6">
        <w:rPr>
          <w:rFonts w:ascii="Times New Roman" w:hAnsi="Times New Roman" w:cs="Times New Roman"/>
          <w:sz w:val="24"/>
          <w:szCs w:val="24"/>
        </w:rPr>
        <w:t xml:space="preserve"> Monteiro Guimarães (ambas as autoras, aliás, professoras da Escola de Belas Artes da UFRJ). </w:t>
      </w:r>
      <w:r w:rsidR="005F6FA4">
        <w:rPr>
          <w:rFonts w:ascii="Times New Roman" w:hAnsi="Times New Roman" w:cs="Times New Roman"/>
          <w:sz w:val="24"/>
          <w:szCs w:val="24"/>
        </w:rPr>
        <w:t xml:space="preserve">Em sua dissertação de mestrado, </w:t>
      </w:r>
      <w:r w:rsidR="000D3556">
        <w:rPr>
          <w:rFonts w:ascii="Times New Roman" w:hAnsi="Times New Roman" w:cs="Times New Roman"/>
          <w:sz w:val="24"/>
          <w:szCs w:val="24"/>
        </w:rPr>
        <w:t>defendida em 199</w:t>
      </w:r>
      <w:r w:rsidR="00A75E1C">
        <w:rPr>
          <w:rFonts w:ascii="Times New Roman" w:hAnsi="Times New Roman" w:cs="Times New Roman"/>
          <w:sz w:val="24"/>
          <w:szCs w:val="24"/>
        </w:rPr>
        <w:t>2</w:t>
      </w:r>
      <w:r w:rsidR="000D3556">
        <w:rPr>
          <w:rFonts w:ascii="Times New Roman" w:hAnsi="Times New Roman" w:cs="Times New Roman"/>
          <w:sz w:val="24"/>
          <w:szCs w:val="24"/>
        </w:rPr>
        <w:t xml:space="preserve">, </w:t>
      </w:r>
      <w:r w:rsidR="005F6FA4">
        <w:rPr>
          <w:rFonts w:ascii="Times New Roman" w:hAnsi="Times New Roman" w:cs="Times New Roman"/>
          <w:sz w:val="24"/>
          <w:szCs w:val="24"/>
        </w:rPr>
        <w:t xml:space="preserve">Guimarães apresenta um longo levantamento histórico que mostra que profissionais responsáveis pela concepção artística dos desfiles carnavalescos da cidade do Rio de Janeiro existiam muito antes da consolidação do concurso de escolas de samba, na década de 1930. </w:t>
      </w:r>
      <w:r w:rsidR="002111AF">
        <w:rPr>
          <w:rFonts w:ascii="Times New Roman" w:hAnsi="Times New Roman" w:cs="Times New Roman"/>
          <w:sz w:val="24"/>
          <w:szCs w:val="24"/>
        </w:rPr>
        <w:t xml:space="preserve">Tais profissionais, geralmente chamados de “técnicos”, executavam trabalhos que podiam oscilar entre o conceber e o coordenar da confecção dos cenários sobre rodas (princípio básico dos gigantescos carros alegóricos </w:t>
      </w:r>
      <w:r w:rsidR="00A90448">
        <w:rPr>
          <w:rFonts w:ascii="Times New Roman" w:hAnsi="Times New Roman" w:cs="Times New Roman"/>
          <w:sz w:val="24"/>
          <w:szCs w:val="24"/>
        </w:rPr>
        <w:t>de hoje</w:t>
      </w:r>
      <w:r w:rsidR="002111AF">
        <w:rPr>
          <w:rFonts w:ascii="Times New Roman" w:hAnsi="Times New Roman" w:cs="Times New Roman"/>
          <w:sz w:val="24"/>
          <w:szCs w:val="24"/>
        </w:rPr>
        <w:t>) e dos figurinos utilizados pelos brincantes. O termo “carnavalesco” em um sentido profissional, para ela,</w:t>
      </w:r>
    </w:p>
    <w:p w:rsidR="000D3556" w:rsidRDefault="000D3556" w:rsidP="00451EAC">
      <w:pPr>
        <w:spacing w:after="0" w:line="360" w:lineRule="auto"/>
        <w:ind w:firstLine="708"/>
        <w:jc w:val="both"/>
        <w:rPr>
          <w:rFonts w:ascii="Times New Roman" w:hAnsi="Times New Roman" w:cs="Times New Roman"/>
          <w:sz w:val="24"/>
          <w:szCs w:val="24"/>
        </w:rPr>
      </w:pPr>
    </w:p>
    <w:p w:rsidR="00581013" w:rsidRDefault="000D3556" w:rsidP="0093368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embora tenha seus antecedentes na figura do Técnico, e sob esta denominação tenha se transferido para as Escolas de Samba, encontrou nessas agremiações o campo para seu desenvolvimento e afirmação. Apesar destes antecedentes, podemos dizer que o carnavalesco, como se configura hoje, </w:t>
      </w:r>
      <w:r w:rsidR="00A75E1C">
        <w:rPr>
          <w:rFonts w:ascii="Times New Roman" w:hAnsi="Times New Roman" w:cs="Times New Roman"/>
          <w:sz w:val="24"/>
          <w:szCs w:val="24"/>
        </w:rPr>
        <w:t>é um produto da própria Escola de Samba, não só porque elas o contratavam, mas porque muitos deles pertenciam às agremiações. O termo carnavalesco passou a ser utilizado como definição de uma profissão a partir da década de 70 (...). (Guimarães, 1992, f. 29-30).</w:t>
      </w:r>
    </w:p>
    <w:p w:rsidR="000D3556" w:rsidRDefault="000D3556" w:rsidP="00451EAC">
      <w:pPr>
        <w:spacing w:after="0" w:line="360" w:lineRule="auto"/>
        <w:ind w:firstLine="708"/>
        <w:jc w:val="both"/>
        <w:rPr>
          <w:rFonts w:ascii="Times New Roman" w:hAnsi="Times New Roman" w:cs="Times New Roman"/>
          <w:sz w:val="24"/>
          <w:szCs w:val="24"/>
        </w:rPr>
      </w:pPr>
    </w:p>
    <w:p w:rsidR="00A75E1C" w:rsidRDefault="005D195C" w:rsidP="00451E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que diz respeito ao samba de enredo, a questão também é enovelada. </w:t>
      </w:r>
      <w:r w:rsidR="00F874F5">
        <w:rPr>
          <w:rFonts w:ascii="Times New Roman" w:hAnsi="Times New Roman" w:cs="Times New Roman"/>
          <w:sz w:val="24"/>
          <w:szCs w:val="24"/>
        </w:rPr>
        <w:t xml:space="preserve">A rigor, as escolas de samba não precisavam apresentar apenas um samba durante os primeiros concursos oficiais, tradição </w:t>
      </w:r>
      <w:r w:rsidR="00091C7A">
        <w:rPr>
          <w:rFonts w:ascii="Times New Roman" w:hAnsi="Times New Roman" w:cs="Times New Roman"/>
          <w:sz w:val="24"/>
          <w:szCs w:val="24"/>
        </w:rPr>
        <w:t xml:space="preserve">carnavalesca </w:t>
      </w:r>
      <w:r w:rsidR="00F874F5">
        <w:rPr>
          <w:rFonts w:ascii="Times New Roman" w:hAnsi="Times New Roman" w:cs="Times New Roman"/>
          <w:sz w:val="24"/>
          <w:szCs w:val="24"/>
        </w:rPr>
        <w:t xml:space="preserve">iniciada em 1932, quando o jornal Mundo </w:t>
      </w:r>
      <w:proofErr w:type="spellStart"/>
      <w:r w:rsidR="00F874F5">
        <w:rPr>
          <w:rFonts w:ascii="Times New Roman" w:hAnsi="Times New Roman" w:cs="Times New Roman"/>
          <w:sz w:val="24"/>
          <w:szCs w:val="24"/>
        </w:rPr>
        <w:t>Sportivo</w:t>
      </w:r>
      <w:proofErr w:type="spellEnd"/>
      <w:r w:rsidR="00F874F5">
        <w:rPr>
          <w:rFonts w:ascii="Times New Roman" w:hAnsi="Times New Roman" w:cs="Times New Roman"/>
          <w:sz w:val="24"/>
          <w:szCs w:val="24"/>
        </w:rPr>
        <w:t xml:space="preserve">, sob iniciativa do jornalista Mário Filho, decidiu financiar uma competição entre escolas de samba cariocas, na antiga Praça Onze (espaço público destruído para a </w:t>
      </w:r>
      <w:r w:rsidR="00F874F5">
        <w:rPr>
          <w:rFonts w:ascii="Times New Roman" w:hAnsi="Times New Roman" w:cs="Times New Roman"/>
          <w:sz w:val="24"/>
          <w:szCs w:val="24"/>
        </w:rPr>
        <w:lastRenderedPageBreak/>
        <w:t xml:space="preserve">construção da Avenida Presidente Vargas). </w:t>
      </w:r>
      <w:r w:rsidR="00091C7A">
        <w:rPr>
          <w:rFonts w:ascii="Times New Roman" w:hAnsi="Times New Roman" w:cs="Times New Roman"/>
          <w:sz w:val="24"/>
          <w:szCs w:val="24"/>
        </w:rPr>
        <w:t xml:space="preserve">Os pesquisadores Luiz </w:t>
      </w:r>
      <w:proofErr w:type="spellStart"/>
      <w:r w:rsidR="00091C7A">
        <w:rPr>
          <w:rFonts w:ascii="Times New Roman" w:hAnsi="Times New Roman" w:cs="Times New Roman"/>
          <w:sz w:val="24"/>
          <w:szCs w:val="24"/>
        </w:rPr>
        <w:t>Antonio</w:t>
      </w:r>
      <w:proofErr w:type="spellEnd"/>
      <w:r w:rsidR="00091C7A">
        <w:rPr>
          <w:rFonts w:ascii="Times New Roman" w:hAnsi="Times New Roman" w:cs="Times New Roman"/>
          <w:sz w:val="24"/>
          <w:szCs w:val="24"/>
        </w:rPr>
        <w:t xml:space="preserve"> </w:t>
      </w:r>
      <w:proofErr w:type="spellStart"/>
      <w:r w:rsidR="00091C7A">
        <w:rPr>
          <w:rFonts w:ascii="Times New Roman" w:hAnsi="Times New Roman" w:cs="Times New Roman"/>
          <w:sz w:val="24"/>
          <w:szCs w:val="24"/>
        </w:rPr>
        <w:t>Simas</w:t>
      </w:r>
      <w:proofErr w:type="spellEnd"/>
      <w:r w:rsidR="00091C7A">
        <w:rPr>
          <w:rFonts w:ascii="Times New Roman" w:hAnsi="Times New Roman" w:cs="Times New Roman"/>
          <w:sz w:val="24"/>
          <w:szCs w:val="24"/>
        </w:rPr>
        <w:t xml:space="preserve"> e Alberto Mussa apresentam um vasto panorama histórico e artístico deste gênero musical</w:t>
      </w:r>
      <w:r w:rsidR="00931981">
        <w:rPr>
          <w:rFonts w:ascii="Times New Roman" w:hAnsi="Times New Roman" w:cs="Times New Roman"/>
          <w:sz w:val="24"/>
          <w:szCs w:val="24"/>
        </w:rPr>
        <w:t xml:space="preserve"> – estudo que </w:t>
      </w:r>
      <w:r w:rsidR="00D07A77">
        <w:rPr>
          <w:rFonts w:ascii="Times New Roman" w:hAnsi="Times New Roman" w:cs="Times New Roman"/>
          <w:sz w:val="24"/>
          <w:szCs w:val="24"/>
        </w:rPr>
        <w:t xml:space="preserve">passou em revista mais de 1600 </w:t>
      </w:r>
      <w:r w:rsidR="00B13A25">
        <w:rPr>
          <w:rFonts w:ascii="Times New Roman" w:hAnsi="Times New Roman" w:cs="Times New Roman"/>
          <w:sz w:val="24"/>
          <w:szCs w:val="24"/>
        </w:rPr>
        <w:t>composições</w:t>
      </w:r>
      <w:r w:rsidR="00D07A77">
        <w:rPr>
          <w:rFonts w:ascii="Times New Roman" w:hAnsi="Times New Roman" w:cs="Times New Roman"/>
          <w:sz w:val="24"/>
          <w:szCs w:val="24"/>
        </w:rPr>
        <w:t xml:space="preserve">. Os autores </w:t>
      </w:r>
      <w:r w:rsidR="00091C7A">
        <w:rPr>
          <w:rFonts w:ascii="Times New Roman" w:hAnsi="Times New Roman" w:cs="Times New Roman"/>
          <w:sz w:val="24"/>
          <w:szCs w:val="24"/>
        </w:rPr>
        <w:t>desenvolve</w:t>
      </w:r>
      <w:r w:rsidR="00D07A77">
        <w:rPr>
          <w:rFonts w:ascii="Times New Roman" w:hAnsi="Times New Roman" w:cs="Times New Roman"/>
          <w:sz w:val="24"/>
          <w:szCs w:val="24"/>
        </w:rPr>
        <w:t>m</w:t>
      </w:r>
      <w:r w:rsidR="00091C7A">
        <w:rPr>
          <w:rFonts w:ascii="Times New Roman" w:hAnsi="Times New Roman" w:cs="Times New Roman"/>
          <w:sz w:val="24"/>
          <w:szCs w:val="24"/>
        </w:rPr>
        <w:t xml:space="preserve"> a ideia</w:t>
      </w:r>
      <w:r w:rsidR="00CA680A">
        <w:rPr>
          <w:rFonts w:ascii="Times New Roman" w:hAnsi="Times New Roman" w:cs="Times New Roman"/>
          <w:sz w:val="24"/>
          <w:szCs w:val="24"/>
        </w:rPr>
        <w:t xml:space="preserve"> de que a busca pelas “raízes” mais profundas dos sambas de enredo é uma tarefa destinada ao fracasso, uma vez que “os registros fonográficos sistemáticos só surgem no final da década de 60. Antes disso, as gravações são esporádicas e, não raro, apresentam poucos dados sobre as obras gravadas” (Mussa e </w:t>
      </w:r>
      <w:proofErr w:type="spellStart"/>
      <w:r w:rsidR="00CA680A">
        <w:rPr>
          <w:rFonts w:ascii="Times New Roman" w:hAnsi="Times New Roman" w:cs="Times New Roman"/>
          <w:sz w:val="24"/>
          <w:szCs w:val="24"/>
        </w:rPr>
        <w:t>Simas</w:t>
      </w:r>
      <w:proofErr w:type="spellEnd"/>
      <w:r w:rsidR="00CA680A">
        <w:rPr>
          <w:rFonts w:ascii="Times New Roman" w:hAnsi="Times New Roman" w:cs="Times New Roman"/>
          <w:sz w:val="24"/>
          <w:szCs w:val="24"/>
        </w:rPr>
        <w:t xml:space="preserve">, 2023, p. 19). </w:t>
      </w:r>
    </w:p>
    <w:p w:rsidR="006971B9" w:rsidRDefault="00A32D6B" w:rsidP="006971B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afirmação de Mussa e </w:t>
      </w:r>
      <w:proofErr w:type="spellStart"/>
      <w:r>
        <w:rPr>
          <w:rFonts w:ascii="Times New Roman" w:hAnsi="Times New Roman" w:cs="Times New Roman"/>
          <w:sz w:val="24"/>
          <w:szCs w:val="24"/>
        </w:rPr>
        <w:t>Simas</w:t>
      </w:r>
      <w:proofErr w:type="spellEnd"/>
      <w:r>
        <w:rPr>
          <w:rFonts w:ascii="Times New Roman" w:hAnsi="Times New Roman" w:cs="Times New Roman"/>
          <w:sz w:val="24"/>
          <w:szCs w:val="24"/>
        </w:rPr>
        <w:t xml:space="preserve"> toca, mais uma vez, no problema da dificuldade de acesso a fontes</w:t>
      </w:r>
      <w:r w:rsidR="00A90448">
        <w:rPr>
          <w:rFonts w:ascii="Times New Roman" w:hAnsi="Times New Roman" w:cs="Times New Roman"/>
          <w:sz w:val="24"/>
          <w:szCs w:val="24"/>
        </w:rPr>
        <w:t xml:space="preserve"> primárias e registros físicos</w:t>
      </w:r>
      <w:r>
        <w:rPr>
          <w:rFonts w:ascii="Times New Roman" w:hAnsi="Times New Roman" w:cs="Times New Roman"/>
          <w:sz w:val="24"/>
          <w:szCs w:val="24"/>
        </w:rPr>
        <w:t xml:space="preserve">, uma vez que não há “arquivos gerais”, num sentido mais convencional do termo. </w:t>
      </w:r>
      <w:r w:rsidR="004B28E7">
        <w:rPr>
          <w:rFonts w:ascii="Times New Roman" w:hAnsi="Times New Roman" w:cs="Times New Roman"/>
          <w:sz w:val="24"/>
          <w:szCs w:val="24"/>
        </w:rPr>
        <w:t>Torna-se inevitável, ainda evocando os autores, que “</w:t>
      </w:r>
      <w:r w:rsidR="006971B9">
        <w:rPr>
          <w:rFonts w:ascii="Times New Roman" w:hAnsi="Times New Roman" w:cs="Times New Roman"/>
          <w:sz w:val="24"/>
          <w:szCs w:val="24"/>
        </w:rPr>
        <w:t xml:space="preserve">o mergulho no universo dos sambas de enredo, da trajetória dos seus autores e das escolas de samba depende da transmissão oral do conhecimento – e essa sempre é provisória (...).” (Mussa e </w:t>
      </w:r>
      <w:proofErr w:type="spellStart"/>
      <w:r w:rsidR="006971B9">
        <w:rPr>
          <w:rFonts w:ascii="Times New Roman" w:hAnsi="Times New Roman" w:cs="Times New Roman"/>
          <w:sz w:val="24"/>
          <w:szCs w:val="24"/>
        </w:rPr>
        <w:t>Simas</w:t>
      </w:r>
      <w:proofErr w:type="spellEnd"/>
      <w:r w:rsidR="006971B9">
        <w:rPr>
          <w:rFonts w:ascii="Times New Roman" w:hAnsi="Times New Roman" w:cs="Times New Roman"/>
          <w:sz w:val="24"/>
          <w:szCs w:val="24"/>
        </w:rPr>
        <w:t xml:space="preserve">, 2023, p. 20). </w:t>
      </w:r>
      <w:r w:rsidR="00A605C2" w:rsidRPr="0038451F">
        <w:rPr>
          <w:rFonts w:ascii="Times New Roman" w:hAnsi="Times New Roman" w:cs="Times New Roman"/>
          <w:sz w:val="24"/>
          <w:szCs w:val="24"/>
        </w:rPr>
        <w:t xml:space="preserve">Compreender a complexidade desse </w:t>
      </w:r>
      <w:r w:rsidR="00A90448">
        <w:rPr>
          <w:rFonts w:ascii="Times New Roman" w:hAnsi="Times New Roman" w:cs="Times New Roman"/>
          <w:sz w:val="24"/>
          <w:szCs w:val="24"/>
        </w:rPr>
        <w:t>torvelinho</w:t>
      </w:r>
      <w:r w:rsidR="00A605C2" w:rsidRPr="0038451F">
        <w:rPr>
          <w:rFonts w:ascii="Times New Roman" w:hAnsi="Times New Roman" w:cs="Times New Roman"/>
          <w:sz w:val="24"/>
          <w:szCs w:val="24"/>
        </w:rPr>
        <w:t xml:space="preserve"> </w:t>
      </w:r>
      <w:r w:rsidR="00D60E01">
        <w:rPr>
          <w:rFonts w:ascii="Times New Roman" w:hAnsi="Times New Roman" w:cs="Times New Roman"/>
          <w:sz w:val="24"/>
          <w:szCs w:val="24"/>
        </w:rPr>
        <w:t>envolve o</w:t>
      </w:r>
      <w:r w:rsidR="00A605C2" w:rsidRPr="0038451F">
        <w:rPr>
          <w:rFonts w:ascii="Times New Roman" w:hAnsi="Times New Roman" w:cs="Times New Roman"/>
          <w:sz w:val="24"/>
          <w:szCs w:val="24"/>
        </w:rPr>
        <w:t xml:space="preserve"> </w:t>
      </w:r>
      <w:r w:rsidR="00EC6279">
        <w:rPr>
          <w:rFonts w:ascii="Times New Roman" w:hAnsi="Times New Roman" w:cs="Times New Roman"/>
          <w:sz w:val="24"/>
          <w:szCs w:val="24"/>
        </w:rPr>
        <w:t>buscar</w:t>
      </w:r>
      <w:r w:rsidR="00D60E01">
        <w:rPr>
          <w:rFonts w:ascii="Times New Roman" w:hAnsi="Times New Roman" w:cs="Times New Roman"/>
          <w:sz w:val="24"/>
          <w:szCs w:val="24"/>
        </w:rPr>
        <w:t xml:space="preserve"> de</w:t>
      </w:r>
      <w:r w:rsidR="00EC6279">
        <w:rPr>
          <w:rFonts w:ascii="Times New Roman" w:hAnsi="Times New Roman" w:cs="Times New Roman"/>
          <w:sz w:val="24"/>
          <w:szCs w:val="24"/>
        </w:rPr>
        <w:t xml:space="preserve"> novas </w:t>
      </w:r>
      <w:r w:rsidR="00D60E01">
        <w:rPr>
          <w:rFonts w:ascii="Times New Roman" w:hAnsi="Times New Roman" w:cs="Times New Roman"/>
          <w:sz w:val="24"/>
          <w:szCs w:val="24"/>
        </w:rPr>
        <w:t>ferramentas teó</w:t>
      </w:r>
      <w:r w:rsidR="00A2094B">
        <w:rPr>
          <w:rFonts w:ascii="Times New Roman" w:hAnsi="Times New Roman" w:cs="Times New Roman"/>
          <w:sz w:val="24"/>
          <w:szCs w:val="24"/>
        </w:rPr>
        <w:t>ricas</w:t>
      </w:r>
      <w:r w:rsidR="00D60E01">
        <w:rPr>
          <w:rFonts w:ascii="Times New Roman" w:hAnsi="Times New Roman" w:cs="Times New Roman"/>
          <w:sz w:val="24"/>
          <w:szCs w:val="24"/>
        </w:rPr>
        <w:t xml:space="preserve"> e de novas </w:t>
      </w:r>
      <w:r w:rsidR="00EC6279">
        <w:rPr>
          <w:rFonts w:ascii="Times New Roman" w:hAnsi="Times New Roman" w:cs="Times New Roman"/>
          <w:sz w:val="24"/>
          <w:szCs w:val="24"/>
        </w:rPr>
        <w:t>acepções da palavra poética (e do conceito de literatura)</w:t>
      </w:r>
      <w:r w:rsidR="00D60E01">
        <w:rPr>
          <w:rFonts w:ascii="Times New Roman" w:hAnsi="Times New Roman" w:cs="Times New Roman"/>
          <w:sz w:val="24"/>
          <w:szCs w:val="24"/>
        </w:rPr>
        <w:t xml:space="preserve">, bem como o </w:t>
      </w:r>
      <w:r w:rsidR="00A605C2" w:rsidRPr="0038451F">
        <w:rPr>
          <w:rFonts w:ascii="Times New Roman" w:hAnsi="Times New Roman" w:cs="Times New Roman"/>
          <w:sz w:val="24"/>
          <w:szCs w:val="24"/>
        </w:rPr>
        <w:t>trazer para a ribalta nomes que não estão nos livros da história da arte brasileira</w:t>
      </w:r>
      <w:r w:rsidR="00A417C0">
        <w:rPr>
          <w:rStyle w:val="Refdenotaderodap"/>
          <w:rFonts w:ascii="Times New Roman" w:hAnsi="Times New Roman" w:cs="Times New Roman"/>
          <w:sz w:val="24"/>
          <w:szCs w:val="24"/>
        </w:rPr>
        <w:footnoteReference w:id="6"/>
      </w:r>
      <w:r w:rsidR="00A605C2" w:rsidRPr="0038451F">
        <w:rPr>
          <w:rFonts w:ascii="Times New Roman" w:hAnsi="Times New Roman" w:cs="Times New Roman"/>
          <w:sz w:val="24"/>
          <w:szCs w:val="24"/>
        </w:rPr>
        <w:t xml:space="preserve"> e que sequer estão nos ainda poucos</w:t>
      </w:r>
      <w:r w:rsidR="00A90448">
        <w:rPr>
          <w:rFonts w:ascii="Times New Roman" w:hAnsi="Times New Roman" w:cs="Times New Roman"/>
          <w:sz w:val="24"/>
          <w:szCs w:val="24"/>
        </w:rPr>
        <w:t xml:space="preserve"> (dada a importância global do evento e a sua relevância para o pensar da história da cidade do Rio de Janeiro e, por extensão, do Brasil como um todo)</w:t>
      </w:r>
      <w:r w:rsidR="00A605C2" w:rsidRPr="0038451F">
        <w:rPr>
          <w:rFonts w:ascii="Times New Roman" w:hAnsi="Times New Roman" w:cs="Times New Roman"/>
          <w:sz w:val="24"/>
          <w:szCs w:val="24"/>
        </w:rPr>
        <w:t xml:space="preserve"> livros sobre a história do </w:t>
      </w:r>
      <w:r w:rsidR="00893E75">
        <w:rPr>
          <w:rFonts w:ascii="Times New Roman" w:hAnsi="Times New Roman" w:cs="Times New Roman"/>
          <w:sz w:val="24"/>
          <w:szCs w:val="24"/>
        </w:rPr>
        <w:t>C</w:t>
      </w:r>
      <w:r w:rsidR="00A605C2" w:rsidRPr="0038451F">
        <w:rPr>
          <w:rFonts w:ascii="Times New Roman" w:hAnsi="Times New Roman" w:cs="Times New Roman"/>
          <w:sz w:val="24"/>
          <w:szCs w:val="24"/>
        </w:rPr>
        <w:t>arnaval carioca, ou seja, a</w:t>
      </w:r>
      <w:r w:rsidR="00094261">
        <w:rPr>
          <w:rFonts w:ascii="Times New Roman" w:hAnsi="Times New Roman" w:cs="Times New Roman"/>
          <w:sz w:val="24"/>
          <w:szCs w:val="24"/>
        </w:rPr>
        <w:t>usências</w:t>
      </w:r>
      <w:r w:rsidR="00A605C2" w:rsidRPr="0038451F">
        <w:rPr>
          <w:rFonts w:ascii="Times New Roman" w:hAnsi="Times New Roman" w:cs="Times New Roman"/>
          <w:sz w:val="24"/>
          <w:szCs w:val="24"/>
        </w:rPr>
        <w:t xml:space="preserve"> em sentidos macro e micro. </w:t>
      </w:r>
      <w:r w:rsidR="00DA092D">
        <w:rPr>
          <w:rFonts w:ascii="Times New Roman" w:hAnsi="Times New Roman" w:cs="Times New Roman"/>
          <w:sz w:val="24"/>
          <w:szCs w:val="24"/>
        </w:rPr>
        <w:t>Aqui, um adendo: é comum a utilização do verbo “apagar”, o que, se não devidamente problematizado (apagado por quem, para qual fim, em qual contexto etc.), tende a reforçar a ótica dominante, hegemônica – que, n</w:t>
      </w:r>
      <w:r w:rsidR="00933685">
        <w:rPr>
          <w:rFonts w:ascii="Times New Roman" w:hAnsi="Times New Roman" w:cs="Times New Roman"/>
          <w:sz w:val="24"/>
          <w:szCs w:val="24"/>
        </w:rPr>
        <w:t xml:space="preserve">um país </w:t>
      </w:r>
      <w:r w:rsidR="00B13A25">
        <w:rPr>
          <w:rFonts w:ascii="Times New Roman" w:hAnsi="Times New Roman" w:cs="Times New Roman"/>
          <w:sz w:val="24"/>
          <w:szCs w:val="24"/>
        </w:rPr>
        <w:t>racialmente estratificado</w:t>
      </w:r>
      <w:r w:rsidR="00933685">
        <w:rPr>
          <w:rFonts w:ascii="Times New Roman" w:hAnsi="Times New Roman" w:cs="Times New Roman"/>
          <w:sz w:val="24"/>
          <w:szCs w:val="24"/>
        </w:rPr>
        <w:t xml:space="preserve"> como o</w:t>
      </w:r>
      <w:r w:rsidR="00DA092D">
        <w:rPr>
          <w:rFonts w:ascii="Times New Roman" w:hAnsi="Times New Roman" w:cs="Times New Roman"/>
          <w:sz w:val="24"/>
          <w:szCs w:val="24"/>
        </w:rPr>
        <w:t xml:space="preserve"> Brasil, se confunde com as violências que orbitam </w:t>
      </w:r>
      <w:r w:rsidR="00D528AA">
        <w:rPr>
          <w:rFonts w:ascii="Times New Roman" w:hAnsi="Times New Roman" w:cs="Times New Roman"/>
          <w:sz w:val="24"/>
          <w:szCs w:val="24"/>
        </w:rPr>
        <w:t xml:space="preserve">os privilégios (narrativos, inclusive) </w:t>
      </w:r>
      <w:r w:rsidR="00B13A25">
        <w:rPr>
          <w:rFonts w:ascii="Times New Roman" w:hAnsi="Times New Roman" w:cs="Times New Roman"/>
          <w:sz w:val="24"/>
          <w:szCs w:val="24"/>
        </w:rPr>
        <w:t xml:space="preserve">acoplados ao chamado “pacto </w:t>
      </w:r>
      <w:r w:rsidR="00D528AA">
        <w:rPr>
          <w:rFonts w:ascii="Times New Roman" w:hAnsi="Times New Roman" w:cs="Times New Roman"/>
          <w:sz w:val="24"/>
          <w:szCs w:val="24"/>
        </w:rPr>
        <w:t>da</w:t>
      </w:r>
      <w:r w:rsidR="00DA092D">
        <w:rPr>
          <w:rFonts w:ascii="Times New Roman" w:hAnsi="Times New Roman" w:cs="Times New Roman"/>
          <w:sz w:val="24"/>
          <w:szCs w:val="24"/>
        </w:rPr>
        <w:t xml:space="preserve"> </w:t>
      </w:r>
      <w:proofErr w:type="spellStart"/>
      <w:r w:rsidR="00DA092D">
        <w:rPr>
          <w:rFonts w:ascii="Times New Roman" w:hAnsi="Times New Roman" w:cs="Times New Roman"/>
          <w:sz w:val="24"/>
          <w:szCs w:val="24"/>
        </w:rPr>
        <w:t>branquitude</w:t>
      </w:r>
      <w:proofErr w:type="spellEnd"/>
      <w:r w:rsidR="00B13A25">
        <w:rPr>
          <w:rFonts w:ascii="Times New Roman" w:hAnsi="Times New Roman" w:cs="Times New Roman"/>
          <w:sz w:val="24"/>
          <w:szCs w:val="24"/>
        </w:rPr>
        <w:t>”, na terminologia de Cida Bento</w:t>
      </w:r>
      <w:r w:rsidR="00D13CED">
        <w:rPr>
          <w:rFonts w:ascii="Times New Roman" w:hAnsi="Times New Roman" w:cs="Times New Roman"/>
          <w:sz w:val="24"/>
          <w:szCs w:val="24"/>
        </w:rPr>
        <w:t xml:space="preserve"> (2022).</w:t>
      </w:r>
      <w:r w:rsidR="00CF7CC9">
        <w:rPr>
          <w:rFonts w:ascii="Times New Roman" w:hAnsi="Times New Roman" w:cs="Times New Roman"/>
          <w:sz w:val="24"/>
          <w:szCs w:val="24"/>
        </w:rPr>
        <w:t xml:space="preserve"> </w:t>
      </w:r>
    </w:p>
    <w:p w:rsidR="004B48F4" w:rsidRDefault="00DA092D" w:rsidP="00DD41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escolas de samba</w:t>
      </w:r>
      <w:r w:rsidR="006971B9">
        <w:rPr>
          <w:rFonts w:ascii="Times New Roman" w:hAnsi="Times New Roman" w:cs="Times New Roman"/>
          <w:sz w:val="24"/>
          <w:szCs w:val="24"/>
        </w:rPr>
        <w:t xml:space="preserve"> e os seus atores (entre eles, os inumeráveis compositores de sambas de enredo</w:t>
      </w:r>
      <w:r w:rsidR="004B48F4">
        <w:rPr>
          <w:rFonts w:ascii="Times New Roman" w:hAnsi="Times New Roman" w:cs="Times New Roman"/>
          <w:sz w:val="24"/>
          <w:szCs w:val="24"/>
        </w:rPr>
        <w:t xml:space="preserve"> e os artistas que transitam, no mais das vezes anonimamente, pelos espaços </w:t>
      </w:r>
      <w:proofErr w:type="spellStart"/>
      <w:r w:rsidR="004B48F4">
        <w:rPr>
          <w:rFonts w:ascii="Times New Roman" w:hAnsi="Times New Roman" w:cs="Times New Roman"/>
          <w:sz w:val="24"/>
          <w:szCs w:val="24"/>
        </w:rPr>
        <w:t>precarizados</w:t>
      </w:r>
      <w:proofErr w:type="spellEnd"/>
      <w:r w:rsidR="004B48F4">
        <w:rPr>
          <w:rFonts w:ascii="Times New Roman" w:hAnsi="Times New Roman" w:cs="Times New Roman"/>
          <w:sz w:val="24"/>
          <w:szCs w:val="24"/>
        </w:rPr>
        <w:t xml:space="preserve"> dos barracões</w:t>
      </w:r>
      <w:r w:rsidR="006971B9">
        <w:rPr>
          <w:rFonts w:ascii="Times New Roman" w:hAnsi="Times New Roman" w:cs="Times New Roman"/>
          <w:sz w:val="24"/>
          <w:szCs w:val="24"/>
        </w:rPr>
        <w:t>)</w:t>
      </w:r>
      <w:r>
        <w:rPr>
          <w:rFonts w:ascii="Times New Roman" w:hAnsi="Times New Roman" w:cs="Times New Roman"/>
          <w:sz w:val="24"/>
          <w:szCs w:val="24"/>
        </w:rPr>
        <w:t xml:space="preserve"> nunca foram “apagad</w:t>
      </w:r>
      <w:r w:rsidR="006971B9">
        <w:rPr>
          <w:rFonts w:ascii="Times New Roman" w:hAnsi="Times New Roman" w:cs="Times New Roman"/>
          <w:sz w:val="24"/>
          <w:szCs w:val="24"/>
        </w:rPr>
        <w:t>o</w:t>
      </w:r>
      <w:r>
        <w:rPr>
          <w:rFonts w:ascii="Times New Roman" w:hAnsi="Times New Roman" w:cs="Times New Roman"/>
          <w:sz w:val="24"/>
          <w:szCs w:val="24"/>
        </w:rPr>
        <w:t xml:space="preserve">s”; se </w:t>
      </w:r>
      <w:r w:rsidR="00C5447B">
        <w:rPr>
          <w:rFonts w:ascii="Times New Roman" w:hAnsi="Times New Roman" w:cs="Times New Roman"/>
          <w:sz w:val="24"/>
          <w:szCs w:val="24"/>
        </w:rPr>
        <w:t xml:space="preserve">sambas de enredo </w:t>
      </w:r>
      <w:r w:rsidR="00C5447B">
        <w:rPr>
          <w:rFonts w:ascii="Times New Roman" w:hAnsi="Times New Roman" w:cs="Times New Roman"/>
          <w:sz w:val="24"/>
          <w:szCs w:val="24"/>
        </w:rPr>
        <w:lastRenderedPageBreak/>
        <w:t xml:space="preserve">geniais como </w:t>
      </w:r>
      <w:r w:rsidR="00C5447B">
        <w:rPr>
          <w:rFonts w:ascii="Times New Roman" w:hAnsi="Times New Roman" w:cs="Times New Roman"/>
          <w:i/>
          <w:sz w:val="24"/>
          <w:szCs w:val="24"/>
        </w:rPr>
        <w:t xml:space="preserve">Raízes </w:t>
      </w:r>
      <w:r w:rsidR="00C5447B">
        <w:rPr>
          <w:rFonts w:ascii="Times New Roman" w:hAnsi="Times New Roman" w:cs="Times New Roman"/>
          <w:sz w:val="24"/>
          <w:szCs w:val="24"/>
        </w:rPr>
        <w:t>(composto por Martinho da Vila</w:t>
      </w:r>
      <w:r w:rsidR="007C6E3A">
        <w:rPr>
          <w:rFonts w:ascii="Times New Roman" w:hAnsi="Times New Roman" w:cs="Times New Roman"/>
          <w:sz w:val="24"/>
          <w:szCs w:val="24"/>
        </w:rPr>
        <w:t>, Ovídio Bessa e Azo</w:t>
      </w:r>
      <w:r w:rsidR="00C5447B">
        <w:rPr>
          <w:rFonts w:ascii="Times New Roman" w:hAnsi="Times New Roman" w:cs="Times New Roman"/>
          <w:sz w:val="24"/>
          <w:szCs w:val="24"/>
        </w:rPr>
        <w:t xml:space="preserve"> para o desfile de 1987 da Unidos de Vila Isabel, cuja concepção artística coube ao carnavalesco Max Lopes) e </w:t>
      </w:r>
      <w:r>
        <w:rPr>
          <w:rFonts w:ascii="Times New Roman" w:hAnsi="Times New Roman" w:cs="Times New Roman"/>
          <w:sz w:val="24"/>
          <w:szCs w:val="24"/>
        </w:rPr>
        <w:t xml:space="preserve">enredos gloriosos como </w:t>
      </w:r>
      <w:proofErr w:type="spellStart"/>
      <w:r>
        <w:rPr>
          <w:rFonts w:ascii="Times New Roman" w:hAnsi="Times New Roman" w:cs="Times New Roman"/>
          <w:i/>
          <w:sz w:val="24"/>
          <w:szCs w:val="24"/>
        </w:rPr>
        <w:t>Tupinicópolis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(desenvolvido por Fernando Pinto para o desfile de 1987 da Mocidade Independente de Padre Miguel) e </w:t>
      </w:r>
      <w:r>
        <w:rPr>
          <w:rFonts w:ascii="Times New Roman" w:hAnsi="Times New Roman" w:cs="Times New Roman"/>
          <w:i/>
          <w:sz w:val="24"/>
          <w:szCs w:val="24"/>
        </w:rPr>
        <w:t xml:space="preserve">Ratos e urubus, larguem minha fantasia </w:t>
      </w:r>
      <w:r>
        <w:rPr>
          <w:rFonts w:ascii="Times New Roman" w:hAnsi="Times New Roman" w:cs="Times New Roman"/>
          <w:sz w:val="24"/>
          <w:szCs w:val="24"/>
        </w:rPr>
        <w:t xml:space="preserve">(espécie de manifesto assinado por </w:t>
      </w:r>
      <w:proofErr w:type="spellStart"/>
      <w:r>
        <w:rPr>
          <w:rFonts w:ascii="Times New Roman" w:hAnsi="Times New Roman" w:cs="Times New Roman"/>
          <w:sz w:val="24"/>
          <w:szCs w:val="24"/>
        </w:rPr>
        <w:t>Joãosinho</w:t>
      </w:r>
      <w:proofErr w:type="spellEnd"/>
      <w:r>
        <w:rPr>
          <w:rFonts w:ascii="Times New Roman" w:hAnsi="Times New Roman" w:cs="Times New Roman"/>
          <w:sz w:val="24"/>
          <w:szCs w:val="24"/>
        </w:rPr>
        <w:t xml:space="preserve"> Trinta enquanto pedra angular do desfile de 1989 da Beija-Flor de Nilópolis)</w:t>
      </w:r>
      <w:r>
        <w:rPr>
          <w:rFonts w:ascii="Times New Roman" w:hAnsi="Times New Roman" w:cs="Times New Roman"/>
          <w:i/>
          <w:sz w:val="24"/>
          <w:szCs w:val="24"/>
        </w:rPr>
        <w:t xml:space="preserve"> </w:t>
      </w:r>
      <w:r>
        <w:rPr>
          <w:rFonts w:ascii="Times New Roman" w:hAnsi="Times New Roman" w:cs="Times New Roman"/>
          <w:sz w:val="24"/>
          <w:szCs w:val="24"/>
        </w:rPr>
        <w:t>não figuram nas bibliografias básicas dos cursos de literaturas das faculdades de Letras</w:t>
      </w:r>
      <w:r w:rsidR="00D528AA">
        <w:rPr>
          <w:rFonts w:ascii="Times New Roman" w:hAnsi="Times New Roman" w:cs="Times New Roman"/>
          <w:sz w:val="24"/>
          <w:szCs w:val="24"/>
        </w:rPr>
        <w:t xml:space="preserve"> do Brasil</w:t>
      </w:r>
      <w:r>
        <w:rPr>
          <w:rFonts w:ascii="Times New Roman" w:hAnsi="Times New Roman" w:cs="Times New Roman"/>
          <w:sz w:val="24"/>
          <w:szCs w:val="24"/>
        </w:rPr>
        <w:t>, isso se dá devido a um histórico olhar seletiv</w:t>
      </w:r>
      <w:r w:rsidR="004B48F4">
        <w:rPr>
          <w:rFonts w:ascii="Times New Roman" w:hAnsi="Times New Roman" w:cs="Times New Roman"/>
          <w:sz w:val="24"/>
          <w:szCs w:val="24"/>
        </w:rPr>
        <w:t>o</w:t>
      </w:r>
      <w:r w:rsidR="001D39E4">
        <w:rPr>
          <w:rFonts w:ascii="Times New Roman" w:hAnsi="Times New Roman" w:cs="Times New Roman"/>
          <w:sz w:val="24"/>
          <w:szCs w:val="24"/>
        </w:rPr>
        <w:t>. Tais sambas e suas narrativas jamais deixaram de ser celebrados, cantados</w:t>
      </w:r>
      <w:r w:rsidR="009A7B3E">
        <w:rPr>
          <w:rFonts w:ascii="Times New Roman" w:hAnsi="Times New Roman" w:cs="Times New Roman"/>
          <w:sz w:val="24"/>
          <w:szCs w:val="24"/>
        </w:rPr>
        <w:t xml:space="preserve"> e </w:t>
      </w:r>
      <w:r w:rsidR="001D39E4">
        <w:rPr>
          <w:rFonts w:ascii="Times New Roman" w:hAnsi="Times New Roman" w:cs="Times New Roman"/>
          <w:sz w:val="24"/>
          <w:szCs w:val="24"/>
        </w:rPr>
        <w:t>discutidos n</w:t>
      </w:r>
      <w:r w:rsidR="009A7B3E">
        <w:rPr>
          <w:rFonts w:ascii="Times New Roman" w:hAnsi="Times New Roman" w:cs="Times New Roman"/>
          <w:sz w:val="24"/>
          <w:szCs w:val="24"/>
        </w:rPr>
        <w:t>as mesas das barraquinhas que ocupam as ruas, ao redor das quadras das Escolas de Samba</w:t>
      </w:r>
      <w:r w:rsidR="00DD410F">
        <w:rPr>
          <w:rFonts w:ascii="Times New Roman" w:hAnsi="Times New Roman" w:cs="Times New Roman"/>
          <w:sz w:val="24"/>
          <w:szCs w:val="24"/>
        </w:rPr>
        <w:t>. São revisitados em outros enredos, numa particular experiência coletiva. Logo, são invisíveis e/ou foram apagados para quem?</w:t>
      </w:r>
      <w:r w:rsidR="004B48F4">
        <w:rPr>
          <w:rFonts w:ascii="Times New Roman" w:hAnsi="Times New Roman" w:cs="Times New Roman"/>
          <w:sz w:val="24"/>
          <w:szCs w:val="24"/>
        </w:rPr>
        <w:t xml:space="preserve"> </w:t>
      </w:r>
      <w:r w:rsidR="004B48F4" w:rsidRPr="004B48F4">
        <w:rPr>
          <w:rFonts w:ascii="Times New Roman" w:hAnsi="Times New Roman" w:cs="Times New Roman"/>
          <w:sz w:val="24"/>
          <w:szCs w:val="24"/>
        </w:rPr>
        <w:t>Mussa e</w:t>
      </w:r>
      <w:r w:rsidR="00EC6279">
        <w:rPr>
          <w:rFonts w:ascii="Times New Roman" w:hAnsi="Times New Roman" w:cs="Times New Roman"/>
          <w:sz w:val="24"/>
          <w:szCs w:val="24"/>
        </w:rPr>
        <w:t xml:space="preserve"> </w:t>
      </w:r>
      <w:proofErr w:type="spellStart"/>
      <w:r w:rsidR="004B48F4" w:rsidRPr="004B48F4">
        <w:rPr>
          <w:rFonts w:ascii="Times New Roman" w:hAnsi="Times New Roman" w:cs="Times New Roman"/>
          <w:sz w:val="24"/>
          <w:szCs w:val="24"/>
        </w:rPr>
        <w:t>Simas</w:t>
      </w:r>
      <w:proofErr w:type="spellEnd"/>
      <w:r w:rsidR="004B48F4" w:rsidRPr="004B48F4">
        <w:rPr>
          <w:rFonts w:ascii="Times New Roman" w:hAnsi="Times New Roman" w:cs="Times New Roman"/>
          <w:sz w:val="24"/>
          <w:szCs w:val="24"/>
        </w:rPr>
        <w:t xml:space="preserve"> refletem acerca disso, afirmando o seguinte, com relação ao estudo de sambas de enredo nos círculos dedicados à teoria literária: </w:t>
      </w:r>
    </w:p>
    <w:p w:rsidR="004B48F4" w:rsidRDefault="004B48F4" w:rsidP="006971B9">
      <w:pPr>
        <w:spacing w:after="0" w:line="360" w:lineRule="auto"/>
        <w:ind w:firstLine="708"/>
        <w:jc w:val="both"/>
        <w:rPr>
          <w:rFonts w:ascii="Times New Roman" w:hAnsi="Times New Roman" w:cs="Times New Roman"/>
          <w:sz w:val="24"/>
          <w:szCs w:val="24"/>
        </w:rPr>
      </w:pPr>
    </w:p>
    <w:p w:rsidR="004B48F4" w:rsidRDefault="004B48F4" w:rsidP="004B48F4">
      <w:pPr>
        <w:spacing w:after="0" w:line="240" w:lineRule="auto"/>
        <w:ind w:left="709"/>
        <w:jc w:val="both"/>
        <w:rPr>
          <w:rFonts w:ascii="Times New Roman" w:hAnsi="Times New Roman" w:cs="Times New Roman"/>
          <w:sz w:val="24"/>
          <w:szCs w:val="24"/>
        </w:rPr>
      </w:pPr>
      <w:r w:rsidRPr="004B48F4">
        <w:rPr>
          <w:rFonts w:ascii="Times New Roman" w:hAnsi="Times New Roman" w:cs="Times New Roman"/>
          <w:sz w:val="24"/>
          <w:szCs w:val="24"/>
        </w:rPr>
        <w:t>É estranho que, na Europa, os estudiosos tenham relegado a um segundo plano e praticamente excluído da literatura os textos musicados – a letra de música – produzidos depois do chamado Renascimento. Não vem ao caso discutir as razões dessa atitude. No Brasil, isso não faz nenhum sentido. Pelo contrário, o estudo das letras de música deve merecer uma atenção particular – porque nelas talvez esteja o que há de mais representativo e mais original em toda a nossa produção poética. Isso porque herdamos grandes legados fundamentalmente orais – indígenas e africanos; e porque nossas raízes europeias estão fortemente fincadas na Ibéria medieval, onde a poesia ainda era cantada. Nesse vastíssimo acervo que é o da música brasileira, o samba do Rio de Janeiro constitui – seja do ponto de vista musical, seja do poético – uma das mais importantes criações. Entre as espécies de samba, o samba de enredo é certamente o mais impressionante</w:t>
      </w:r>
      <w:r>
        <w:rPr>
          <w:rFonts w:ascii="Times New Roman" w:hAnsi="Times New Roman" w:cs="Times New Roman"/>
          <w:sz w:val="24"/>
          <w:szCs w:val="24"/>
        </w:rPr>
        <w:t>.</w:t>
      </w:r>
      <w:r w:rsidRPr="004B48F4">
        <w:rPr>
          <w:rFonts w:ascii="Times New Roman" w:hAnsi="Times New Roman" w:cs="Times New Roman"/>
          <w:sz w:val="24"/>
          <w:szCs w:val="24"/>
        </w:rPr>
        <w:t xml:space="preserve">” (Mussa e </w:t>
      </w:r>
      <w:proofErr w:type="spellStart"/>
      <w:r w:rsidRPr="004B48F4">
        <w:rPr>
          <w:rFonts w:ascii="Times New Roman" w:hAnsi="Times New Roman" w:cs="Times New Roman"/>
          <w:sz w:val="24"/>
          <w:szCs w:val="24"/>
        </w:rPr>
        <w:t>Simas</w:t>
      </w:r>
      <w:proofErr w:type="spellEnd"/>
      <w:r w:rsidRPr="004B48F4">
        <w:rPr>
          <w:rFonts w:ascii="Times New Roman" w:hAnsi="Times New Roman" w:cs="Times New Roman"/>
          <w:sz w:val="24"/>
          <w:szCs w:val="24"/>
        </w:rPr>
        <w:t>, 2023, p. 9).</w:t>
      </w:r>
    </w:p>
    <w:p w:rsidR="004B48F4" w:rsidRDefault="004B48F4" w:rsidP="006971B9">
      <w:pPr>
        <w:spacing w:after="0" w:line="360" w:lineRule="auto"/>
        <w:ind w:firstLine="708"/>
        <w:jc w:val="both"/>
        <w:rPr>
          <w:rFonts w:ascii="Times New Roman" w:hAnsi="Times New Roman" w:cs="Times New Roman"/>
          <w:sz w:val="24"/>
          <w:szCs w:val="24"/>
        </w:rPr>
      </w:pPr>
    </w:p>
    <w:p w:rsidR="006971B9" w:rsidRDefault="005B18FC" w:rsidP="00C6295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Ainda que, segundo os autores, </w:t>
      </w:r>
      <w:r w:rsidR="00065848">
        <w:rPr>
          <w:rFonts w:ascii="Times New Roman" w:hAnsi="Times New Roman" w:cs="Times New Roman"/>
          <w:sz w:val="24"/>
          <w:szCs w:val="24"/>
        </w:rPr>
        <w:t>“</w:t>
      </w:r>
      <w:r>
        <w:rPr>
          <w:rFonts w:ascii="Times New Roman" w:hAnsi="Times New Roman" w:cs="Times New Roman"/>
          <w:sz w:val="24"/>
          <w:szCs w:val="24"/>
        </w:rPr>
        <w:t>não faça sentido</w:t>
      </w:r>
      <w:r w:rsidR="00065848">
        <w:rPr>
          <w:rFonts w:ascii="Times New Roman" w:hAnsi="Times New Roman" w:cs="Times New Roman"/>
          <w:sz w:val="24"/>
          <w:szCs w:val="24"/>
        </w:rPr>
        <w:t>”</w:t>
      </w:r>
      <w:r>
        <w:rPr>
          <w:rFonts w:ascii="Times New Roman" w:hAnsi="Times New Roman" w:cs="Times New Roman"/>
          <w:sz w:val="24"/>
          <w:szCs w:val="24"/>
        </w:rPr>
        <w:t xml:space="preserve"> a exclusão dos estudos d</w:t>
      </w:r>
      <w:r w:rsidR="00065848">
        <w:rPr>
          <w:rFonts w:ascii="Times New Roman" w:hAnsi="Times New Roman" w:cs="Times New Roman"/>
          <w:sz w:val="24"/>
          <w:szCs w:val="24"/>
        </w:rPr>
        <w:t xml:space="preserve">e letras de música </w:t>
      </w:r>
      <w:r w:rsidR="00055227">
        <w:rPr>
          <w:rFonts w:ascii="Times New Roman" w:hAnsi="Times New Roman" w:cs="Times New Roman"/>
          <w:sz w:val="24"/>
          <w:szCs w:val="24"/>
        </w:rPr>
        <w:t xml:space="preserve">(e é possível a expansão dessa ideia para os estudos de outros materiais textuais </w:t>
      </w:r>
      <w:r w:rsidR="00AF2A55">
        <w:rPr>
          <w:rFonts w:ascii="Times New Roman" w:hAnsi="Times New Roman" w:cs="Times New Roman"/>
          <w:sz w:val="24"/>
          <w:szCs w:val="24"/>
        </w:rPr>
        <w:t xml:space="preserve">que bordados nos mantos </w:t>
      </w:r>
      <w:r w:rsidR="00055227">
        <w:rPr>
          <w:rFonts w:ascii="Times New Roman" w:hAnsi="Times New Roman" w:cs="Times New Roman"/>
          <w:sz w:val="24"/>
          <w:szCs w:val="24"/>
        </w:rPr>
        <w:t xml:space="preserve">das culturas populares) das salas de aula dos colégios e das faculdades brasileiros, é fato que ainda observamos, no </w:t>
      </w:r>
      <w:r w:rsidR="00065848">
        <w:rPr>
          <w:rFonts w:ascii="Times New Roman" w:hAnsi="Times New Roman" w:cs="Times New Roman"/>
          <w:sz w:val="24"/>
          <w:szCs w:val="24"/>
        </w:rPr>
        <w:t>B</w:t>
      </w:r>
      <w:r>
        <w:rPr>
          <w:rFonts w:ascii="Times New Roman" w:hAnsi="Times New Roman" w:cs="Times New Roman"/>
          <w:sz w:val="24"/>
          <w:szCs w:val="24"/>
        </w:rPr>
        <w:t xml:space="preserve">rasil, </w:t>
      </w:r>
      <w:r w:rsidR="00055227">
        <w:rPr>
          <w:rFonts w:ascii="Times New Roman" w:hAnsi="Times New Roman" w:cs="Times New Roman"/>
          <w:sz w:val="24"/>
          <w:szCs w:val="24"/>
        </w:rPr>
        <w:t>uma forte tendência ao refutar desse movimento inclusivo – postura que tende a</w:t>
      </w:r>
      <w:r w:rsidR="00C6295C">
        <w:rPr>
          <w:rFonts w:ascii="Times New Roman" w:hAnsi="Times New Roman" w:cs="Times New Roman"/>
          <w:sz w:val="24"/>
          <w:szCs w:val="24"/>
        </w:rPr>
        <w:t xml:space="preserve"> ser</w:t>
      </w:r>
      <w:r w:rsidR="00055227">
        <w:rPr>
          <w:rFonts w:ascii="Times New Roman" w:hAnsi="Times New Roman" w:cs="Times New Roman"/>
          <w:sz w:val="24"/>
          <w:szCs w:val="24"/>
        </w:rPr>
        <w:t xml:space="preserve"> recrudes</w:t>
      </w:r>
      <w:r w:rsidR="00C6295C">
        <w:rPr>
          <w:rFonts w:ascii="Times New Roman" w:hAnsi="Times New Roman" w:cs="Times New Roman"/>
          <w:sz w:val="24"/>
          <w:szCs w:val="24"/>
        </w:rPr>
        <w:t>cida</w:t>
      </w:r>
      <w:r w:rsidR="00055227">
        <w:rPr>
          <w:rFonts w:ascii="Times New Roman" w:hAnsi="Times New Roman" w:cs="Times New Roman"/>
          <w:sz w:val="24"/>
          <w:szCs w:val="24"/>
        </w:rPr>
        <w:t xml:space="preserve"> </w:t>
      </w:r>
      <w:r w:rsidR="00C6295C">
        <w:rPr>
          <w:rFonts w:ascii="Times New Roman" w:hAnsi="Times New Roman" w:cs="Times New Roman"/>
          <w:sz w:val="24"/>
          <w:szCs w:val="24"/>
        </w:rPr>
        <w:t>em cenários políticos dominados pel</w:t>
      </w:r>
      <w:r w:rsidR="003B3EC1">
        <w:rPr>
          <w:rFonts w:ascii="Times New Roman" w:hAnsi="Times New Roman" w:cs="Times New Roman"/>
          <w:sz w:val="24"/>
          <w:szCs w:val="24"/>
        </w:rPr>
        <w:t>o conservadorismo religioso e pelas cartilhas moralizantes da</w:t>
      </w:r>
      <w:r w:rsidR="00C6295C">
        <w:rPr>
          <w:rFonts w:ascii="Times New Roman" w:hAnsi="Times New Roman" w:cs="Times New Roman"/>
          <w:sz w:val="24"/>
          <w:szCs w:val="24"/>
        </w:rPr>
        <w:t xml:space="preserve"> extrema-direita</w:t>
      </w:r>
      <w:r w:rsidR="003B15AA">
        <w:rPr>
          <w:rFonts w:ascii="Times New Roman" w:hAnsi="Times New Roman" w:cs="Times New Roman"/>
          <w:sz w:val="24"/>
          <w:szCs w:val="24"/>
        </w:rPr>
        <w:t xml:space="preserve">, ávidas por separar “alta” e “baixa” culturas </w:t>
      </w:r>
      <w:r w:rsidR="009B46C6">
        <w:rPr>
          <w:rFonts w:ascii="Times New Roman" w:hAnsi="Times New Roman" w:cs="Times New Roman"/>
          <w:sz w:val="24"/>
          <w:szCs w:val="24"/>
        </w:rPr>
        <w:t>(</w:t>
      </w:r>
      <w:r w:rsidR="003B15AA">
        <w:rPr>
          <w:rFonts w:ascii="Times New Roman" w:hAnsi="Times New Roman" w:cs="Times New Roman"/>
          <w:sz w:val="24"/>
          <w:szCs w:val="24"/>
        </w:rPr>
        <w:t>como se houvesse tal</w:t>
      </w:r>
      <w:r w:rsidR="009B46C6">
        <w:rPr>
          <w:rFonts w:ascii="Times New Roman" w:hAnsi="Times New Roman" w:cs="Times New Roman"/>
          <w:sz w:val="24"/>
          <w:szCs w:val="24"/>
        </w:rPr>
        <w:t xml:space="preserve"> escalonamento)</w:t>
      </w:r>
      <w:r w:rsidR="00C6295C">
        <w:rPr>
          <w:rFonts w:ascii="Times New Roman" w:hAnsi="Times New Roman" w:cs="Times New Roman"/>
          <w:sz w:val="24"/>
          <w:szCs w:val="24"/>
        </w:rPr>
        <w:t xml:space="preserve">. </w:t>
      </w:r>
      <w:r w:rsidR="00DA092D">
        <w:rPr>
          <w:rFonts w:ascii="Times New Roman" w:hAnsi="Times New Roman" w:cs="Times New Roman"/>
          <w:sz w:val="24"/>
          <w:szCs w:val="24"/>
        </w:rPr>
        <w:t>Este mesmo olhar social seletivo</w:t>
      </w:r>
      <w:r w:rsidR="00DA6F33" w:rsidRPr="0038451F">
        <w:rPr>
          <w:rFonts w:ascii="Times New Roman" w:hAnsi="Times New Roman" w:cs="Times New Roman"/>
          <w:sz w:val="24"/>
          <w:szCs w:val="24"/>
        </w:rPr>
        <w:t xml:space="preserve">, </w:t>
      </w:r>
      <w:r w:rsidR="00DA092D">
        <w:rPr>
          <w:rFonts w:ascii="Times New Roman" w:hAnsi="Times New Roman" w:cs="Times New Roman"/>
          <w:sz w:val="24"/>
          <w:szCs w:val="24"/>
        </w:rPr>
        <w:t xml:space="preserve">preconceituoso e excludente, </w:t>
      </w:r>
      <w:r w:rsidR="004B48F4">
        <w:rPr>
          <w:rFonts w:ascii="Times New Roman" w:hAnsi="Times New Roman" w:cs="Times New Roman"/>
          <w:sz w:val="24"/>
          <w:szCs w:val="24"/>
        </w:rPr>
        <w:t xml:space="preserve">preso a uma visão canônica que nos leva às hierarquizações culturais debatidas e desconstruídas por Alfredo Bosi (1998), </w:t>
      </w:r>
      <w:r w:rsidR="00DA092D">
        <w:rPr>
          <w:rFonts w:ascii="Times New Roman" w:hAnsi="Times New Roman" w:cs="Times New Roman"/>
          <w:sz w:val="24"/>
          <w:szCs w:val="24"/>
        </w:rPr>
        <w:t xml:space="preserve">tentou silenciar, </w:t>
      </w:r>
      <w:r w:rsidR="00DA6F33" w:rsidRPr="0038451F">
        <w:rPr>
          <w:rFonts w:ascii="Times New Roman" w:hAnsi="Times New Roman" w:cs="Times New Roman"/>
          <w:sz w:val="24"/>
          <w:szCs w:val="24"/>
        </w:rPr>
        <w:t xml:space="preserve">em </w:t>
      </w:r>
      <w:r w:rsidR="00DA092D">
        <w:rPr>
          <w:rFonts w:ascii="Times New Roman" w:hAnsi="Times New Roman" w:cs="Times New Roman"/>
          <w:sz w:val="24"/>
          <w:szCs w:val="24"/>
        </w:rPr>
        <w:t xml:space="preserve">vão e em </w:t>
      </w:r>
      <w:r w:rsidR="00DA6F33" w:rsidRPr="0038451F">
        <w:rPr>
          <w:rFonts w:ascii="Times New Roman" w:hAnsi="Times New Roman" w:cs="Times New Roman"/>
          <w:sz w:val="24"/>
          <w:szCs w:val="24"/>
        </w:rPr>
        <w:t>diferentes contextos e momentos</w:t>
      </w:r>
      <w:r w:rsidR="004B48F4">
        <w:rPr>
          <w:rFonts w:ascii="Times New Roman" w:hAnsi="Times New Roman" w:cs="Times New Roman"/>
          <w:sz w:val="24"/>
          <w:szCs w:val="24"/>
        </w:rPr>
        <w:t xml:space="preserve"> </w:t>
      </w:r>
      <w:r w:rsidR="004B48F4">
        <w:rPr>
          <w:rFonts w:ascii="Times New Roman" w:hAnsi="Times New Roman" w:cs="Times New Roman"/>
          <w:sz w:val="24"/>
          <w:szCs w:val="24"/>
        </w:rPr>
        <w:lastRenderedPageBreak/>
        <w:t>sociais e históricos</w:t>
      </w:r>
      <w:r w:rsidR="00DA6F33" w:rsidRPr="0038451F">
        <w:rPr>
          <w:rFonts w:ascii="Times New Roman" w:hAnsi="Times New Roman" w:cs="Times New Roman"/>
          <w:sz w:val="24"/>
          <w:szCs w:val="24"/>
        </w:rPr>
        <w:t>, as trajetórias de Carolina</w:t>
      </w:r>
      <w:r w:rsidR="004B48F4">
        <w:rPr>
          <w:rFonts w:ascii="Times New Roman" w:hAnsi="Times New Roman" w:cs="Times New Roman"/>
          <w:sz w:val="24"/>
          <w:szCs w:val="24"/>
        </w:rPr>
        <w:t xml:space="preserve"> Maria de Jesus</w:t>
      </w:r>
      <w:r w:rsidR="00DA6F33" w:rsidRPr="0038451F">
        <w:rPr>
          <w:rFonts w:ascii="Times New Roman" w:hAnsi="Times New Roman" w:cs="Times New Roman"/>
          <w:sz w:val="24"/>
          <w:szCs w:val="24"/>
        </w:rPr>
        <w:t>,</w:t>
      </w:r>
      <w:r w:rsidR="004B48F4">
        <w:rPr>
          <w:rFonts w:ascii="Times New Roman" w:hAnsi="Times New Roman" w:cs="Times New Roman"/>
          <w:sz w:val="24"/>
          <w:szCs w:val="24"/>
        </w:rPr>
        <w:t xml:space="preserve"> Arthur</w:t>
      </w:r>
      <w:r w:rsidR="00DA6F33" w:rsidRPr="0038451F">
        <w:rPr>
          <w:rFonts w:ascii="Times New Roman" w:hAnsi="Times New Roman" w:cs="Times New Roman"/>
          <w:sz w:val="24"/>
          <w:szCs w:val="24"/>
        </w:rPr>
        <w:t xml:space="preserve"> Bispo</w:t>
      </w:r>
      <w:r w:rsidR="004B48F4">
        <w:rPr>
          <w:rFonts w:ascii="Times New Roman" w:hAnsi="Times New Roman" w:cs="Times New Roman"/>
          <w:sz w:val="24"/>
          <w:szCs w:val="24"/>
        </w:rPr>
        <w:t xml:space="preserve"> do </w:t>
      </w:r>
      <w:proofErr w:type="spellStart"/>
      <w:r w:rsidR="004B48F4">
        <w:rPr>
          <w:rFonts w:ascii="Times New Roman" w:hAnsi="Times New Roman" w:cs="Times New Roman"/>
          <w:sz w:val="24"/>
          <w:szCs w:val="24"/>
        </w:rPr>
        <w:t>Rosario</w:t>
      </w:r>
      <w:proofErr w:type="spellEnd"/>
      <w:r w:rsidR="00DA6F33" w:rsidRPr="0038451F">
        <w:rPr>
          <w:rFonts w:ascii="Times New Roman" w:hAnsi="Times New Roman" w:cs="Times New Roman"/>
          <w:sz w:val="24"/>
          <w:szCs w:val="24"/>
        </w:rPr>
        <w:t xml:space="preserve"> e </w:t>
      </w:r>
      <w:proofErr w:type="spellStart"/>
      <w:r w:rsidR="00DA6F33" w:rsidRPr="0038451F">
        <w:rPr>
          <w:rFonts w:ascii="Times New Roman" w:hAnsi="Times New Roman" w:cs="Times New Roman"/>
          <w:sz w:val="24"/>
          <w:szCs w:val="24"/>
        </w:rPr>
        <w:t>Estamira</w:t>
      </w:r>
      <w:proofErr w:type="spellEnd"/>
      <w:r w:rsidR="00DA6F33" w:rsidRPr="0038451F">
        <w:rPr>
          <w:rFonts w:ascii="Times New Roman" w:hAnsi="Times New Roman" w:cs="Times New Roman"/>
          <w:sz w:val="24"/>
          <w:szCs w:val="24"/>
        </w:rPr>
        <w:t xml:space="preserve">. </w:t>
      </w:r>
      <w:r w:rsidR="00A22FD9">
        <w:rPr>
          <w:rFonts w:ascii="Times New Roman" w:hAnsi="Times New Roman" w:cs="Times New Roman"/>
          <w:sz w:val="24"/>
          <w:szCs w:val="24"/>
        </w:rPr>
        <w:t>Vamos a</w:t>
      </w:r>
      <w:r w:rsidR="00DA6F33" w:rsidRPr="0038451F">
        <w:rPr>
          <w:rFonts w:ascii="Times New Roman" w:hAnsi="Times New Roman" w:cs="Times New Roman"/>
          <w:sz w:val="24"/>
          <w:szCs w:val="24"/>
        </w:rPr>
        <w:t xml:space="preserve"> eles, catadores de palavras.</w:t>
      </w:r>
    </w:p>
    <w:p w:rsidR="004B48F4" w:rsidRPr="0038451F" w:rsidRDefault="004B48F4" w:rsidP="00DA092D">
      <w:pPr>
        <w:spacing w:after="0" w:line="360" w:lineRule="auto"/>
        <w:jc w:val="both"/>
        <w:rPr>
          <w:rFonts w:ascii="Times New Roman" w:hAnsi="Times New Roman" w:cs="Times New Roman"/>
          <w:sz w:val="24"/>
          <w:szCs w:val="24"/>
        </w:rPr>
      </w:pPr>
    </w:p>
    <w:p w:rsidR="00DA092D" w:rsidRDefault="00E5627B"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Carolina Maria de Jesus, </w:t>
      </w:r>
      <w:r w:rsidR="00DA6F33" w:rsidRPr="0038451F">
        <w:rPr>
          <w:rFonts w:ascii="Times New Roman" w:hAnsi="Times New Roman" w:cs="Times New Roman"/>
          <w:sz w:val="24"/>
          <w:szCs w:val="24"/>
        </w:rPr>
        <w:t xml:space="preserve">catadora de </w:t>
      </w:r>
      <w:r w:rsidR="004B3BB2">
        <w:rPr>
          <w:rFonts w:ascii="Times New Roman" w:hAnsi="Times New Roman" w:cs="Times New Roman"/>
          <w:sz w:val="24"/>
          <w:szCs w:val="24"/>
        </w:rPr>
        <w:t>“</w:t>
      </w:r>
      <w:r w:rsidR="00DA6F33" w:rsidRPr="0038451F">
        <w:rPr>
          <w:rFonts w:ascii="Times New Roman" w:hAnsi="Times New Roman" w:cs="Times New Roman"/>
          <w:sz w:val="24"/>
          <w:szCs w:val="24"/>
        </w:rPr>
        <w:t>pap</w:t>
      </w:r>
      <w:r w:rsidR="00687FF3">
        <w:rPr>
          <w:rFonts w:ascii="Times New Roman" w:hAnsi="Times New Roman" w:cs="Times New Roman"/>
          <w:sz w:val="24"/>
          <w:szCs w:val="24"/>
        </w:rPr>
        <w:t>e</w:t>
      </w:r>
      <w:r w:rsidR="00DA6F33" w:rsidRPr="0038451F">
        <w:rPr>
          <w:rFonts w:ascii="Times New Roman" w:hAnsi="Times New Roman" w:cs="Times New Roman"/>
          <w:sz w:val="24"/>
          <w:szCs w:val="24"/>
        </w:rPr>
        <w:t>is</w:t>
      </w:r>
      <w:r w:rsidR="004B3BB2">
        <w:rPr>
          <w:rFonts w:ascii="Times New Roman" w:hAnsi="Times New Roman" w:cs="Times New Roman"/>
          <w:sz w:val="24"/>
          <w:szCs w:val="24"/>
        </w:rPr>
        <w:t>”</w:t>
      </w:r>
    </w:p>
    <w:p w:rsidR="00DA092D" w:rsidRDefault="00DA092D" w:rsidP="00524514">
      <w:pPr>
        <w:spacing w:after="0" w:line="360" w:lineRule="auto"/>
        <w:jc w:val="both"/>
        <w:rPr>
          <w:rFonts w:ascii="Times New Roman" w:hAnsi="Times New Roman" w:cs="Times New Roman"/>
          <w:sz w:val="24"/>
          <w:szCs w:val="24"/>
        </w:rPr>
      </w:pPr>
    </w:p>
    <w:p w:rsidR="00094261" w:rsidRDefault="00DA6F33" w:rsidP="00DA092D">
      <w:pPr>
        <w:spacing w:after="0" w:line="360" w:lineRule="auto"/>
        <w:ind w:firstLine="708"/>
        <w:jc w:val="both"/>
        <w:rPr>
          <w:rFonts w:ascii="Times New Roman" w:hAnsi="Times New Roman" w:cs="Times New Roman"/>
          <w:sz w:val="24"/>
          <w:szCs w:val="24"/>
        </w:rPr>
      </w:pPr>
      <w:r w:rsidRPr="0038451F">
        <w:rPr>
          <w:rFonts w:ascii="Times New Roman" w:hAnsi="Times New Roman" w:cs="Times New Roman"/>
          <w:sz w:val="24"/>
          <w:szCs w:val="24"/>
        </w:rPr>
        <w:t xml:space="preserve">Em 2017, </w:t>
      </w:r>
      <w:r w:rsidR="006529A4">
        <w:rPr>
          <w:rFonts w:ascii="Times New Roman" w:hAnsi="Times New Roman" w:cs="Times New Roman"/>
          <w:sz w:val="24"/>
          <w:szCs w:val="24"/>
        </w:rPr>
        <w:t>o GRES</w:t>
      </w:r>
      <w:r w:rsidRPr="0038451F">
        <w:rPr>
          <w:rFonts w:ascii="Times New Roman" w:hAnsi="Times New Roman" w:cs="Times New Roman"/>
          <w:sz w:val="24"/>
          <w:szCs w:val="24"/>
        </w:rPr>
        <w:t xml:space="preserve"> Renascer de Jacarepaguá, escola de samba da Zona Oeste do Rio de Janeiro, levou para a </w:t>
      </w:r>
      <w:r w:rsidR="00565B18">
        <w:rPr>
          <w:rFonts w:ascii="Times New Roman" w:hAnsi="Times New Roman" w:cs="Times New Roman"/>
          <w:sz w:val="24"/>
          <w:szCs w:val="24"/>
        </w:rPr>
        <w:t xml:space="preserve">Marquês de </w:t>
      </w:r>
      <w:r w:rsidRPr="0038451F">
        <w:rPr>
          <w:rFonts w:ascii="Times New Roman" w:hAnsi="Times New Roman" w:cs="Times New Roman"/>
          <w:sz w:val="24"/>
          <w:szCs w:val="24"/>
        </w:rPr>
        <w:t xml:space="preserve">Sapucaí, no </w:t>
      </w:r>
      <w:r w:rsidR="000A2157">
        <w:rPr>
          <w:rFonts w:ascii="Times New Roman" w:hAnsi="Times New Roman" w:cs="Times New Roman"/>
          <w:sz w:val="24"/>
          <w:szCs w:val="24"/>
        </w:rPr>
        <w:t>então chamado “</w:t>
      </w:r>
      <w:r w:rsidRPr="0038451F">
        <w:rPr>
          <w:rFonts w:ascii="Times New Roman" w:hAnsi="Times New Roman" w:cs="Times New Roman"/>
          <w:sz w:val="24"/>
          <w:szCs w:val="24"/>
        </w:rPr>
        <w:t xml:space="preserve">Grupo de Acesso </w:t>
      </w:r>
      <w:r w:rsidR="006C62DA">
        <w:rPr>
          <w:rFonts w:ascii="Times New Roman" w:hAnsi="Times New Roman" w:cs="Times New Roman"/>
          <w:sz w:val="24"/>
          <w:szCs w:val="24"/>
        </w:rPr>
        <w:t>A</w:t>
      </w:r>
      <w:r w:rsidR="000A2157">
        <w:rPr>
          <w:rFonts w:ascii="Times New Roman" w:hAnsi="Times New Roman" w:cs="Times New Roman"/>
          <w:sz w:val="24"/>
          <w:szCs w:val="24"/>
        </w:rPr>
        <w:t>”</w:t>
      </w:r>
      <w:r w:rsidRPr="0038451F">
        <w:rPr>
          <w:rFonts w:ascii="Times New Roman" w:hAnsi="Times New Roman" w:cs="Times New Roman"/>
          <w:sz w:val="24"/>
          <w:szCs w:val="24"/>
        </w:rPr>
        <w:t>,</w:t>
      </w:r>
      <w:r w:rsidR="000A2157">
        <w:rPr>
          <w:rFonts w:ascii="Times New Roman" w:hAnsi="Times New Roman" w:cs="Times New Roman"/>
          <w:sz w:val="24"/>
          <w:szCs w:val="24"/>
        </w:rPr>
        <w:t xml:space="preserve"> </w:t>
      </w:r>
      <w:r w:rsidRPr="0038451F">
        <w:rPr>
          <w:rFonts w:ascii="Times New Roman" w:hAnsi="Times New Roman" w:cs="Times New Roman"/>
          <w:sz w:val="24"/>
          <w:szCs w:val="24"/>
        </w:rPr>
        <w:t xml:space="preserve">o enredo </w:t>
      </w:r>
      <w:r w:rsidRPr="00094261">
        <w:rPr>
          <w:rFonts w:ascii="Times New Roman" w:hAnsi="Times New Roman" w:cs="Times New Roman"/>
          <w:i/>
          <w:sz w:val="24"/>
          <w:szCs w:val="24"/>
        </w:rPr>
        <w:t>O papel e o mar</w:t>
      </w:r>
      <w:r w:rsidRPr="0038451F">
        <w:rPr>
          <w:rFonts w:ascii="Times New Roman" w:hAnsi="Times New Roman" w:cs="Times New Roman"/>
          <w:sz w:val="24"/>
          <w:szCs w:val="24"/>
        </w:rPr>
        <w:t xml:space="preserve">, título homônimo de um curta de ficção dirigido por Luiz </w:t>
      </w:r>
      <w:proofErr w:type="spellStart"/>
      <w:r w:rsidRPr="0038451F">
        <w:rPr>
          <w:rFonts w:ascii="Times New Roman" w:hAnsi="Times New Roman" w:cs="Times New Roman"/>
          <w:sz w:val="24"/>
          <w:szCs w:val="24"/>
        </w:rPr>
        <w:t>Antonio</w:t>
      </w:r>
      <w:proofErr w:type="spellEnd"/>
      <w:r w:rsidRPr="0038451F">
        <w:rPr>
          <w:rFonts w:ascii="Times New Roman" w:hAnsi="Times New Roman" w:cs="Times New Roman"/>
          <w:sz w:val="24"/>
          <w:szCs w:val="24"/>
        </w:rPr>
        <w:t xml:space="preserve"> Pilar, lançado em 2010. Na película, a escritora Carolina Maria de Jesus, interpretada pela atriz Dirce Thomas, </w:t>
      </w:r>
      <w:r w:rsidR="00B24403">
        <w:rPr>
          <w:rFonts w:ascii="Times New Roman" w:hAnsi="Times New Roman" w:cs="Times New Roman"/>
          <w:sz w:val="24"/>
          <w:szCs w:val="24"/>
        </w:rPr>
        <w:t>conversa</w:t>
      </w:r>
      <w:r w:rsidRPr="0038451F">
        <w:rPr>
          <w:rFonts w:ascii="Times New Roman" w:hAnsi="Times New Roman" w:cs="Times New Roman"/>
          <w:sz w:val="24"/>
          <w:szCs w:val="24"/>
        </w:rPr>
        <w:t xml:space="preserve"> com o almirante João Cândido, interpretado por Zózimo </w:t>
      </w:r>
      <w:proofErr w:type="spellStart"/>
      <w:r w:rsidRPr="0038451F">
        <w:rPr>
          <w:rFonts w:ascii="Times New Roman" w:hAnsi="Times New Roman" w:cs="Times New Roman"/>
          <w:sz w:val="24"/>
          <w:szCs w:val="24"/>
        </w:rPr>
        <w:t>Bulbul</w:t>
      </w:r>
      <w:proofErr w:type="spellEnd"/>
      <w:r w:rsidRPr="0038451F">
        <w:rPr>
          <w:rFonts w:ascii="Times New Roman" w:hAnsi="Times New Roman" w:cs="Times New Roman"/>
          <w:sz w:val="24"/>
          <w:szCs w:val="24"/>
        </w:rPr>
        <w:t xml:space="preserve">. </w:t>
      </w:r>
      <w:r w:rsidR="003E7005">
        <w:rPr>
          <w:rFonts w:ascii="Times New Roman" w:hAnsi="Times New Roman" w:cs="Times New Roman"/>
          <w:sz w:val="24"/>
          <w:szCs w:val="24"/>
        </w:rPr>
        <w:t xml:space="preserve">Ambientado na </w:t>
      </w:r>
      <w:r w:rsidR="00756ED0">
        <w:rPr>
          <w:rFonts w:ascii="Times New Roman" w:hAnsi="Times New Roman" w:cs="Times New Roman"/>
          <w:sz w:val="24"/>
          <w:szCs w:val="24"/>
        </w:rPr>
        <w:t>capital fluminense</w:t>
      </w:r>
      <w:r w:rsidR="003E7005">
        <w:rPr>
          <w:rFonts w:ascii="Times New Roman" w:hAnsi="Times New Roman" w:cs="Times New Roman"/>
          <w:sz w:val="24"/>
          <w:szCs w:val="24"/>
        </w:rPr>
        <w:t xml:space="preserve">, tem por locações os arredores da Praça XV, cenário importante para a compreensão da história de uma cidade historicamente ligada ao mar e à vida portuária. </w:t>
      </w:r>
      <w:r w:rsidRPr="0038451F">
        <w:rPr>
          <w:rFonts w:ascii="Times New Roman" w:hAnsi="Times New Roman" w:cs="Times New Roman"/>
          <w:sz w:val="24"/>
          <w:szCs w:val="24"/>
        </w:rPr>
        <w:t xml:space="preserve">Há uma bela análise literária do filme, realizada por </w:t>
      </w:r>
      <w:proofErr w:type="spellStart"/>
      <w:r w:rsidRPr="0038451F">
        <w:rPr>
          <w:rFonts w:ascii="Times New Roman" w:hAnsi="Times New Roman" w:cs="Times New Roman"/>
          <w:sz w:val="24"/>
          <w:szCs w:val="24"/>
        </w:rPr>
        <w:t>Tallyssa</w:t>
      </w:r>
      <w:proofErr w:type="spellEnd"/>
      <w:r w:rsidRPr="0038451F">
        <w:rPr>
          <w:rFonts w:ascii="Times New Roman" w:hAnsi="Times New Roman" w:cs="Times New Roman"/>
          <w:sz w:val="24"/>
          <w:szCs w:val="24"/>
        </w:rPr>
        <w:t xml:space="preserve"> Machado </w:t>
      </w:r>
      <w:proofErr w:type="spellStart"/>
      <w:r w:rsidRPr="0038451F">
        <w:rPr>
          <w:rFonts w:ascii="Times New Roman" w:hAnsi="Times New Roman" w:cs="Times New Roman"/>
          <w:sz w:val="24"/>
          <w:szCs w:val="24"/>
        </w:rPr>
        <w:t>Sirino</w:t>
      </w:r>
      <w:proofErr w:type="spellEnd"/>
      <w:r w:rsidR="00094261">
        <w:rPr>
          <w:rFonts w:ascii="Times New Roman" w:hAnsi="Times New Roman" w:cs="Times New Roman"/>
          <w:sz w:val="24"/>
          <w:szCs w:val="24"/>
        </w:rPr>
        <w:t xml:space="preserve"> (</w:t>
      </w:r>
      <w:r w:rsidRPr="0038451F">
        <w:rPr>
          <w:rFonts w:ascii="Times New Roman" w:hAnsi="Times New Roman" w:cs="Times New Roman"/>
          <w:sz w:val="24"/>
          <w:szCs w:val="24"/>
        </w:rPr>
        <w:t>2018</w:t>
      </w:r>
      <w:r w:rsidR="00094261">
        <w:rPr>
          <w:rFonts w:ascii="Times New Roman" w:hAnsi="Times New Roman" w:cs="Times New Roman"/>
          <w:sz w:val="24"/>
          <w:szCs w:val="24"/>
        </w:rPr>
        <w:t>)</w:t>
      </w:r>
      <w:r w:rsidRPr="0038451F">
        <w:rPr>
          <w:rFonts w:ascii="Times New Roman" w:hAnsi="Times New Roman" w:cs="Times New Roman"/>
          <w:sz w:val="24"/>
          <w:szCs w:val="24"/>
        </w:rPr>
        <w:t xml:space="preserve">, na qual ela dialoga com </w:t>
      </w:r>
      <w:r w:rsidR="0020580F">
        <w:rPr>
          <w:rFonts w:ascii="Times New Roman" w:hAnsi="Times New Roman" w:cs="Times New Roman"/>
          <w:sz w:val="24"/>
          <w:szCs w:val="24"/>
        </w:rPr>
        <w:t xml:space="preserve">Jacques Derrida, </w:t>
      </w:r>
      <w:r w:rsidRPr="0038451F">
        <w:rPr>
          <w:rFonts w:ascii="Times New Roman" w:hAnsi="Times New Roman" w:cs="Times New Roman"/>
          <w:sz w:val="24"/>
          <w:szCs w:val="24"/>
        </w:rPr>
        <w:t xml:space="preserve">Jacques </w:t>
      </w:r>
      <w:proofErr w:type="spellStart"/>
      <w:r w:rsidRPr="0038451F">
        <w:rPr>
          <w:rFonts w:ascii="Times New Roman" w:hAnsi="Times New Roman" w:cs="Times New Roman"/>
          <w:sz w:val="24"/>
          <w:szCs w:val="24"/>
        </w:rPr>
        <w:t>Ranciére</w:t>
      </w:r>
      <w:proofErr w:type="spellEnd"/>
      <w:r w:rsidRPr="0038451F">
        <w:rPr>
          <w:rFonts w:ascii="Times New Roman" w:hAnsi="Times New Roman" w:cs="Times New Roman"/>
          <w:sz w:val="24"/>
          <w:szCs w:val="24"/>
        </w:rPr>
        <w:t xml:space="preserve"> e Grada </w:t>
      </w:r>
      <w:proofErr w:type="spellStart"/>
      <w:r w:rsidRPr="0038451F">
        <w:rPr>
          <w:rFonts w:ascii="Times New Roman" w:hAnsi="Times New Roman" w:cs="Times New Roman"/>
          <w:sz w:val="24"/>
          <w:szCs w:val="24"/>
        </w:rPr>
        <w:t>Kilomba</w:t>
      </w:r>
      <w:proofErr w:type="spellEnd"/>
      <w:r w:rsidRPr="0038451F">
        <w:rPr>
          <w:rFonts w:ascii="Times New Roman" w:hAnsi="Times New Roman" w:cs="Times New Roman"/>
          <w:sz w:val="24"/>
          <w:szCs w:val="24"/>
        </w:rPr>
        <w:t xml:space="preserve">. </w:t>
      </w:r>
      <w:r w:rsidR="00565B18">
        <w:rPr>
          <w:rFonts w:ascii="Times New Roman" w:hAnsi="Times New Roman" w:cs="Times New Roman"/>
          <w:sz w:val="24"/>
          <w:szCs w:val="24"/>
        </w:rPr>
        <w:t>O seguinte trecho é importante para o pensar de estereótipos e reduções</w:t>
      </w:r>
      <w:r w:rsidR="00094261">
        <w:rPr>
          <w:rFonts w:ascii="Times New Roman" w:hAnsi="Times New Roman" w:cs="Times New Roman"/>
          <w:sz w:val="24"/>
          <w:szCs w:val="24"/>
        </w:rPr>
        <w:t>:</w:t>
      </w:r>
      <w:r w:rsidR="0020580F">
        <w:rPr>
          <w:rFonts w:ascii="Times New Roman" w:hAnsi="Times New Roman" w:cs="Times New Roman"/>
          <w:sz w:val="24"/>
          <w:szCs w:val="24"/>
        </w:rPr>
        <w:t xml:space="preserve"> </w:t>
      </w:r>
    </w:p>
    <w:p w:rsidR="00565B18" w:rsidRDefault="00565B18" w:rsidP="00DA092D">
      <w:pPr>
        <w:spacing w:after="0" w:line="360" w:lineRule="auto"/>
        <w:ind w:firstLine="708"/>
        <w:jc w:val="both"/>
        <w:rPr>
          <w:rFonts w:ascii="Times New Roman" w:hAnsi="Times New Roman" w:cs="Times New Roman"/>
          <w:sz w:val="24"/>
          <w:szCs w:val="24"/>
        </w:rPr>
      </w:pPr>
    </w:p>
    <w:p w:rsidR="00565B18" w:rsidRDefault="00565B18" w:rsidP="000A2157">
      <w:pPr>
        <w:spacing w:after="0" w:line="240" w:lineRule="auto"/>
        <w:ind w:left="709"/>
        <w:jc w:val="both"/>
        <w:rPr>
          <w:rFonts w:ascii="Times New Roman" w:hAnsi="Times New Roman" w:cs="Times New Roman"/>
          <w:sz w:val="24"/>
          <w:szCs w:val="24"/>
        </w:rPr>
      </w:pPr>
      <w:r w:rsidRPr="00565B18">
        <w:rPr>
          <w:rFonts w:ascii="Times New Roman" w:hAnsi="Times New Roman" w:cs="Times New Roman"/>
          <w:sz w:val="24"/>
          <w:szCs w:val="24"/>
        </w:rPr>
        <w:t>O estigma de “escritora favelada” perseguiu Jesus, sendo referida desta forma, no Brasil e mundialmente</w:t>
      </w:r>
      <w:r>
        <w:rPr>
          <w:rFonts w:ascii="Times New Roman" w:hAnsi="Times New Roman" w:cs="Times New Roman"/>
          <w:sz w:val="24"/>
          <w:szCs w:val="24"/>
        </w:rPr>
        <w:t>. S</w:t>
      </w:r>
      <w:r w:rsidRPr="00565B18">
        <w:rPr>
          <w:rFonts w:ascii="Times New Roman" w:hAnsi="Times New Roman" w:cs="Times New Roman"/>
          <w:sz w:val="24"/>
          <w:szCs w:val="24"/>
        </w:rPr>
        <w:t xml:space="preserve">ua produção artística, portanto, foi relegada a ser apenas o relato cru da vida na favela. Tanto que seu maior sucesso editorial foi </w:t>
      </w:r>
      <w:r w:rsidRPr="00565B18">
        <w:rPr>
          <w:rFonts w:ascii="Times New Roman" w:hAnsi="Times New Roman" w:cs="Times New Roman"/>
          <w:i/>
          <w:sz w:val="24"/>
          <w:szCs w:val="24"/>
        </w:rPr>
        <w:t>Quarto de despejo: diário de uma favelada</w:t>
      </w:r>
      <w:r w:rsidRPr="00565B18">
        <w:rPr>
          <w:rFonts w:ascii="Times New Roman" w:hAnsi="Times New Roman" w:cs="Times New Roman"/>
          <w:sz w:val="24"/>
          <w:szCs w:val="24"/>
        </w:rPr>
        <w:t xml:space="preserve"> (1960), e, após sair do Canindé</w:t>
      </w:r>
      <w:r>
        <w:rPr>
          <w:rFonts w:ascii="Times New Roman" w:hAnsi="Times New Roman" w:cs="Times New Roman"/>
          <w:sz w:val="24"/>
          <w:szCs w:val="24"/>
        </w:rPr>
        <w:t>,</w:t>
      </w:r>
      <w:r w:rsidRPr="00565B18">
        <w:rPr>
          <w:rFonts w:ascii="Times New Roman" w:hAnsi="Times New Roman" w:cs="Times New Roman"/>
          <w:sz w:val="24"/>
          <w:szCs w:val="24"/>
        </w:rPr>
        <w:t xml:space="preserve"> devido ao lucro das vendas do livro</w:t>
      </w:r>
      <w:r>
        <w:rPr>
          <w:rFonts w:ascii="Times New Roman" w:hAnsi="Times New Roman" w:cs="Times New Roman"/>
          <w:sz w:val="24"/>
          <w:szCs w:val="24"/>
        </w:rPr>
        <w:t>,</w:t>
      </w:r>
      <w:r w:rsidRPr="00565B18">
        <w:rPr>
          <w:rFonts w:ascii="Times New Roman" w:hAnsi="Times New Roman" w:cs="Times New Roman"/>
          <w:sz w:val="24"/>
          <w:szCs w:val="24"/>
        </w:rPr>
        <w:t xml:space="preserve"> e passar a escrever sobre a vida na “sala de visitas” da cidade de São Paulo, o</w:t>
      </w:r>
      <w:r>
        <w:rPr>
          <w:rFonts w:ascii="Times New Roman" w:hAnsi="Times New Roman" w:cs="Times New Roman"/>
          <w:sz w:val="24"/>
          <w:szCs w:val="24"/>
        </w:rPr>
        <w:t xml:space="preserve"> </w:t>
      </w:r>
      <w:r w:rsidRPr="00565B18">
        <w:rPr>
          <w:rFonts w:ascii="Times New Roman" w:hAnsi="Times New Roman" w:cs="Times New Roman"/>
          <w:sz w:val="24"/>
          <w:szCs w:val="24"/>
        </w:rPr>
        <w:t>interesse por sua obra diminuiu consideravelmente. Talvez o interesse do mercado editorial residia tão só no fato de Carolina ser uma representante orgânica da vida marginal, alguém que pudesse contar uma história terrível do lado de dentro, mas não para que essa história pudesse ser modificada, apenas para que ela –</w:t>
      </w:r>
      <w:r>
        <w:rPr>
          <w:rFonts w:ascii="Times New Roman" w:hAnsi="Times New Roman" w:cs="Times New Roman"/>
          <w:sz w:val="24"/>
          <w:szCs w:val="24"/>
        </w:rPr>
        <w:t xml:space="preserve"> </w:t>
      </w:r>
      <w:r w:rsidRPr="00565B18">
        <w:rPr>
          <w:rFonts w:ascii="Times New Roman" w:hAnsi="Times New Roman" w:cs="Times New Roman"/>
          <w:sz w:val="24"/>
          <w:szCs w:val="24"/>
        </w:rPr>
        <w:t>na ânsia comercial pela realidade mais surreal que a ficção –</w:t>
      </w:r>
      <w:r>
        <w:rPr>
          <w:rFonts w:ascii="Times New Roman" w:hAnsi="Times New Roman" w:cs="Times New Roman"/>
          <w:sz w:val="24"/>
          <w:szCs w:val="24"/>
        </w:rPr>
        <w:t xml:space="preserve"> </w:t>
      </w:r>
      <w:r w:rsidRPr="00565B18">
        <w:rPr>
          <w:rFonts w:ascii="Times New Roman" w:hAnsi="Times New Roman" w:cs="Times New Roman"/>
          <w:sz w:val="24"/>
          <w:szCs w:val="24"/>
        </w:rPr>
        <w:t>vendesse mais por isso.</w:t>
      </w:r>
      <w:r>
        <w:rPr>
          <w:rFonts w:ascii="Times New Roman" w:hAnsi="Times New Roman" w:cs="Times New Roman"/>
          <w:sz w:val="24"/>
          <w:szCs w:val="24"/>
        </w:rPr>
        <w:t xml:space="preserve"> </w:t>
      </w:r>
      <w:r w:rsidRPr="00565B18">
        <w:rPr>
          <w:rFonts w:ascii="Times New Roman" w:hAnsi="Times New Roman" w:cs="Times New Roman"/>
          <w:sz w:val="24"/>
          <w:szCs w:val="24"/>
        </w:rPr>
        <w:t>Dentre aquilo que me faz crer nisso, a forma mais  explícita está no prefácio escrito por</w:t>
      </w:r>
      <w:r>
        <w:rPr>
          <w:rFonts w:ascii="Times New Roman" w:hAnsi="Times New Roman" w:cs="Times New Roman"/>
          <w:sz w:val="24"/>
          <w:szCs w:val="24"/>
        </w:rPr>
        <w:t xml:space="preserve"> </w:t>
      </w:r>
      <w:proofErr w:type="spellStart"/>
      <w:r w:rsidRPr="00565B18">
        <w:rPr>
          <w:rFonts w:ascii="Times New Roman" w:hAnsi="Times New Roman" w:cs="Times New Roman"/>
          <w:sz w:val="24"/>
          <w:szCs w:val="24"/>
        </w:rPr>
        <w:t>Audálio</w:t>
      </w:r>
      <w:proofErr w:type="spellEnd"/>
      <w:r w:rsidRPr="00565B18">
        <w:rPr>
          <w:rFonts w:ascii="Times New Roman" w:hAnsi="Times New Roman" w:cs="Times New Roman"/>
          <w:sz w:val="24"/>
          <w:szCs w:val="24"/>
        </w:rPr>
        <w:t xml:space="preserve"> Dantas, onde há a sugestão de que desse por encerrada sua missão com o segundo livro, uma vez que já havia cumprido seu papel de ajudar àqueles da sala de visitas -</w:t>
      </w:r>
      <w:r>
        <w:rPr>
          <w:rFonts w:ascii="Times New Roman" w:hAnsi="Times New Roman" w:cs="Times New Roman"/>
          <w:sz w:val="24"/>
          <w:szCs w:val="24"/>
        </w:rPr>
        <w:t xml:space="preserve"> </w:t>
      </w:r>
      <w:r w:rsidRPr="00565B18">
        <w:rPr>
          <w:rFonts w:ascii="Times New Roman" w:hAnsi="Times New Roman" w:cs="Times New Roman"/>
          <w:sz w:val="24"/>
          <w:szCs w:val="24"/>
        </w:rPr>
        <w:t>a gente de alvenaria</w:t>
      </w:r>
      <w:r>
        <w:rPr>
          <w:rFonts w:ascii="Times New Roman" w:hAnsi="Times New Roman" w:cs="Times New Roman"/>
          <w:sz w:val="24"/>
          <w:szCs w:val="24"/>
        </w:rPr>
        <w:t xml:space="preserve"> - </w:t>
      </w:r>
      <w:r w:rsidRPr="00565B18">
        <w:rPr>
          <w:rFonts w:ascii="Times New Roman" w:hAnsi="Times New Roman" w:cs="Times New Roman"/>
          <w:sz w:val="24"/>
          <w:szCs w:val="24"/>
        </w:rPr>
        <w:t xml:space="preserve">a verem a desarrumação do quarto de despejo </w:t>
      </w:r>
      <w:r>
        <w:rPr>
          <w:rFonts w:ascii="Times New Roman" w:hAnsi="Times New Roman" w:cs="Times New Roman"/>
          <w:sz w:val="24"/>
          <w:szCs w:val="24"/>
        </w:rPr>
        <w:t xml:space="preserve">- </w:t>
      </w:r>
      <w:r w:rsidRPr="00565B18">
        <w:rPr>
          <w:rFonts w:ascii="Times New Roman" w:hAnsi="Times New Roman" w:cs="Times New Roman"/>
          <w:sz w:val="24"/>
          <w:szCs w:val="24"/>
        </w:rPr>
        <w:t>em referência à favela. Nele, Dantas relembra que desejou evitar que Carolina fosse enganada ou usada por outrem.  Escolho este como o primeiro ponto a ser discutido do prefácio, pois, ainda que bem-intencionado, ele, dessa forma, retira de Carolina a autonomia de poder fazer suas próprias escolhas, demonstrando acreditar saber mais que ela sobre a vida na chamada “sala de visitas”.</w:t>
      </w:r>
      <w:r>
        <w:rPr>
          <w:rFonts w:ascii="Times New Roman" w:hAnsi="Times New Roman" w:cs="Times New Roman"/>
          <w:sz w:val="24"/>
          <w:szCs w:val="24"/>
        </w:rPr>
        <w:t xml:space="preserve"> </w:t>
      </w:r>
      <w:r w:rsidRPr="00565B18">
        <w:rPr>
          <w:rFonts w:ascii="Times New Roman" w:hAnsi="Times New Roman" w:cs="Times New Roman"/>
          <w:sz w:val="24"/>
          <w:szCs w:val="24"/>
        </w:rPr>
        <w:t xml:space="preserve">Tais afirmações corroboram, portanto, que o direito à criação estética/literária é um direito branco, sendo representativa da crítica de Grada </w:t>
      </w:r>
      <w:proofErr w:type="spellStart"/>
      <w:r w:rsidRPr="00565B18">
        <w:rPr>
          <w:rFonts w:ascii="Times New Roman" w:hAnsi="Times New Roman" w:cs="Times New Roman"/>
          <w:sz w:val="24"/>
          <w:szCs w:val="24"/>
        </w:rPr>
        <w:t>Kilomba</w:t>
      </w:r>
      <w:proofErr w:type="spellEnd"/>
      <w:r>
        <w:rPr>
          <w:rFonts w:ascii="Times New Roman" w:hAnsi="Times New Roman" w:cs="Times New Roman"/>
          <w:sz w:val="24"/>
          <w:szCs w:val="24"/>
        </w:rPr>
        <w:t xml:space="preserve"> </w:t>
      </w:r>
      <w:r w:rsidRPr="00565B18">
        <w:rPr>
          <w:rFonts w:ascii="Times New Roman" w:hAnsi="Times New Roman" w:cs="Times New Roman"/>
          <w:sz w:val="24"/>
          <w:szCs w:val="24"/>
        </w:rPr>
        <w:t>sobre a epistemologia, apresentada</w:t>
      </w:r>
      <w:r>
        <w:rPr>
          <w:rFonts w:ascii="Times New Roman" w:hAnsi="Times New Roman" w:cs="Times New Roman"/>
          <w:sz w:val="24"/>
          <w:szCs w:val="24"/>
        </w:rPr>
        <w:t xml:space="preserve"> </w:t>
      </w:r>
      <w:r w:rsidRPr="00565B18">
        <w:rPr>
          <w:rFonts w:ascii="Times New Roman" w:hAnsi="Times New Roman" w:cs="Times New Roman"/>
          <w:sz w:val="24"/>
          <w:szCs w:val="24"/>
        </w:rPr>
        <w:t xml:space="preserve">em </w:t>
      </w:r>
      <w:r w:rsidRPr="00CB33D4">
        <w:rPr>
          <w:rFonts w:ascii="Times New Roman" w:hAnsi="Times New Roman" w:cs="Times New Roman"/>
          <w:i/>
          <w:sz w:val="24"/>
          <w:szCs w:val="24"/>
        </w:rPr>
        <w:t>Descolonizando o pensamento</w:t>
      </w:r>
      <w:r w:rsidRPr="00565B18">
        <w:rPr>
          <w:rFonts w:ascii="Times New Roman" w:hAnsi="Times New Roman" w:cs="Times New Roman"/>
          <w:sz w:val="24"/>
          <w:szCs w:val="24"/>
        </w:rPr>
        <w:t>, palestra</w:t>
      </w:r>
      <w:r w:rsidR="00CB33D4">
        <w:rPr>
          <w:rFonts w:ascii="Times New Roman" w:hAnsi="Times New Roman" w:cs="Times New Roman"/>
          <w:sz w:val="24"/>
          <w:szCs w:val="24"/>
        </w:rPr>
        <w:t>-</w:t>
      </w:r>
      <w:r w:rsidRPr="00565B18">
        <w:rPr>
          <w:rFonts w:ascii="Times New Roman" w:hAnsi="Times New Roman" w:cs="Times New Roman"/>
          <w:sz w:val="24"/>
          <w:szCs w:val="24"/>
        </w:rPr>
        <w:t>performance proferida em 2016, e sobre o ato de falar como o direito de</w:t>
      </w:r>
      <w:r w:rsidR="00CB33D4">
        <w:rPr>
          <w:rFonts w:ascii="Times New Roman" w:hAnsi="Times New Roman" w:cs="Times New Roman"/>
          <w:sz w:val="24"/>
          <w:szCs w:val="24"/>
        </w:rPr>
        <w:t xml:space="preserve"> </w:t>
      </w:r>
      <w:r w:rsidRPr="00565B18">
        <w:rPr>
          <w:rFonts w:ascii="Times New Roman" w:hAnsi="Times New Roman" w:cs="Times New Roman"/>
          <w:sz w:val="24"/>
          <w:szCs w:val="24"/>
        </w:rPr>
        <w:t xml:space="preserve">ser ouvido, ou “uma negociação entre quem fala e quem ouve, ou seja, </w:t>
      </w:r>
      <w:r w:rsidRPr="00565B18">
        <w:rPr>
          <w:rFonts w:ascii="Times New Roman" w:hAnsi="Times New Roman" w:cs="Times New Roman"/>
          <w:sz w:val="24"/>
          <w:szCs w:val="24"/>
        </w:rPr>
        <w:lastRenderedPageBreak/>
        <w:t>entre os sujeitos falantes e seus/suas ouvintes. Ouvir é, neste sentido, o ato de autorização para quem fala</w:t>
      </w:r>
      <w:r>
        <w:rPr>
          <w:rFonts w:ascii="Times New Roman" w:hAnsi="Times New Roman" w:cs="Times New Roman"/>
          <w:sz w:val="24"/>
          <w:szCs w:val="24"/>
        </w:rPr>
        <w:t>”</w:t>
      </w:r>
      <w:r w:rsidR="00CB33D4">
        <w:rPr>
          <w:rFonts w:ascii="Times New Roman" w:hAnsi="Times New Roman" w:cs="Times New Roman"/>
          <w:sz w:val="24"/>
          <w:szCs w:val="24"/>
        </w:rPr>
        <w:t xml:space="preserve"> (...)</w:t>
      </w:r>
      <w:r w:rsidRPr="00565B18">
        <w:rPr>
          <w:rFonts w:ascii="Times New Roman" w:hAnsi="Times New Roman" w:cs="Times New Roman"/>
          <w:sz w:val="24"/>
          <w:szCs w:val="24"/>
        </w:rPr>
        <w:t xml:space="preserve"> (</w:t>
      </w:r>
      <w:proofErr w:type="spellStart"/>
      <w:r w:rsidRPr="00565B18">
        <w:rPr>
          <w:rFonts w:ascii="Times New Roman" w:hAnsi="Times New Roman" w:cs="Times New Roman"/>
          <w:sz w:val="24"/>
          <w:szCs w:val="24"/>
        </w:rPr>
        <w:t>K</w:t>
      </w:r>
      <w:r w:rsidR="001D3639">
        <w:rPr>
          <w:rFonts w:ascii="Times New Roman" w:hAnsi="Times New Roman" w:cs="Times New Roman"/>
          <w:sz w:val="24"/>
          <w:szCs w:val="24"/>
        </w:rPr>
        <w:t>ilomba</w:t>
      </w:r>
      <w:proofErr w:type="spellEnd"/>
      <w:r w:rsidRPr="00565B18">
        <w:rPr>
          <w:rFonts w:ascii="Times New Roman" w:hAnsi="Times New Roman" w:cs="Times New Roman"/>
          <w:sz w:val="24"/>
          <w:szCs w:val="24"/>
        </w:rPr>
        <w:t>, 2016, p. 3).</w:t>
      </w:r>
      <w:r>
        <w:rPr>
          <w:rFonts w:ascii="Times New Roman" w:hAnsi="Times New Roman" w:cs="Times New Roman"/>
          <w:sz w:val="24"/>
          <w:szCs w:val="24"/>
        </w:rPr>
        <w:t xml:space="preserve"> (</w:t>
      </w:r>
      <w:proofErr w:type="spellStart"/>
      <w:r w:rsidR="00CB33D4">
        <w:rPr>
          <w:rFonts w:ascii="Times New Roman" w:hAnsi="Times New Roman" w:cs="Times New Roman"/>
          <w:sz w:val="24"/>
          <w:szCs w:val="24"/>
        </w:rPr>
        <w:t>S</w:t>
      </w:r>
      <w:r w:rsidR="001D3639">
        <w:rPr>
          <w:rFonts w:ascii="Times New Roman" w:hAnsi="Times New Roman" w:cs="Times New Roman"/>
          <w:sz w:val="24"/>
          <w:szCs w:val="24"/>
        </w:rPr>
        <w:t>irino</w:t>
      </w:r>
      <w:proofErr w:type="spellEnd"/>
      <w:r w:rsidR="00CB33D4">
        <w:rPr>
          <w:rFonts w:ascii="Times New Roman" w:hAnsi="Times New Roman" w:cs="Times New Roman"/>
          <w:sz w:val="24"/>
          <w:szCs w:val="24"/>
        </w:rPr>
        <w:t xml:space="preserve">, 2010, p. </w:t>
      </w:r>
      <w:r w:rsidR="000A2157">
        <w:rPr>
          <w:rFonts w:ascii="Times New Roman" w:hAnsi="Times New Roman" w:cs="Times New Roman"/>
          <w:sz w:val="24"/>
          <w:szCs w:val="24"/>
        </w:rPr>
        <w:t>134-135).</w:t>
      </w:r>
    </w:p>
    <w:p w:rsidR="00094261" w:rsidRDefault="00094261" w:rsidP="00DA092D">
      <w:pPr>
        <w:spacing w:after="0" w:line="360" w:lineRule="auto"/>
        <w:ind w:firstLine="708"/>
        <w:jc w:val="both"/>
        <w:rPr>
          <w:rFonts w:ascii="Times New Roman" w:hAnsi="Times New Roman" w:cs="Times New Roman"/>
          <w:sz w:val="24"/>
          <w:szCs w:val="24"/>
        </w:rPr>
      </w:pPr>
    </w:p>
    <w:p w:rsidR="000A2157" w:rsidRPr="002D242B" w:rsidRDefault="00DA6F33" w:rsidP="00DA092D">
      <w:pPr>
        <w:spacing w:after="0" w:line="360" w:lineRule="auto"/>
        <w:ind w:firstLine="708"/>
        <w:jc w:val="both"/>
        <w:rPr>
          <w:rFonts w:ascii="Times New Roman" w:hAnsi="Times New Roman" w:cs="Times New Roman"/>
          <w:sz w:val="24"/>
          <w:szCs w:val="24"/>
        </w:rPr>
      </w:pPr>
      <w:r w:rsidRPr="0038451F">
        <w:rPr>
          <w:rFonts w:ascii="Times New Roman" w:hAnsi="Times New Roman" w:cs="Times New Roman"/>
          <w:sz w:val="24"/>
          <w:szCs w:val="24"/>
        </w:rPr>
        <w:t xml:space="preserve">O </w:t>
      </w:r>
      <w:r w:rsidR="000A2157">
        <w:rPr>
          <w:rFonts w:ascii="Times New Roman" w:hAnsi="Times New Roman" w:cs="Times New Roman"/>
          <w:sz w:val="24"/>
          <w:szCs w:val="24"/>
        </w:rPr>
        <w:t xml:space="preserve">longo fragmento de </w:t>
      </w:r>
      <w:proofErr w:type="spellStart"/>
      <w:r w:rsidR="000A2157">
        <w:rPr>
          <w:rFonts w:ascii="Times New Roman" w:hAnsi="Times New Roman" w:cs="Times New Roman"/>
          <w:sz w:val="24"/>
          <w:szCs w:val="24"/>
        </w:rPr>
        <w:t>Sirino</w:t>
      </w:r>
      <w:proofErr w:type="spellEnd"/>
      <w:r w:rsidR="000A2157">
        <w:rPr>
          <w:rFonts w:ascii="Times New Roman" w:hAnsi="Times New Roman" w:cs="Times New Roman"/>
          <w:sz w:val="24"/>
          <w:szCs w:val="24"/>
        </w:rPr>
        <w:t xml:space="preserve"> atenta para </w:t>
      </w:r>
      <w:r w:rsidR="0019581C">
        <w:rPr>
          <w:rFonts w:ascii="Times New Roman" w:hAnsi="Times New Roman" w:cs="Times New Roman"/>
          <w:sz w:val="24"/>
          <w:szCs w:val="24"/>
        </w:rPr>
        <w:t xml:space="preserve">o perigo </w:t>
      </w:r>
      <w:r w:rsidR="00EF2D3D">
        <w:rPr>
          <w:rFonts w:ascii="Times New Roman" w:hAnsi="Times New Roman" w:cs="Times New Roman"/>
          <w:sz w:val="24"/>
          <w:szCs w:val="24"/>
        </w:rPr>
        <w:t xml:space="preserve">(e para a violência) </w:t>
      </w:r>
      <w:r w:rsidR="0019581C">
        <w:rPr>
          <w:rFonts w:ascii="Times New Roman" w:hAnsi="Times New Roman" w:cs="Times New Roman"/>
          <w:sz w:val="24"/>
          <w:szCs w:val="24"/>
        </w:rPr>
        <w:t>d</w:t>
      </w:r>
      <w:r w:rsidR="00EF2D3D">
        <w:rPr>
          <w:rFonts w:ascii="Times New Roman" w:hAnsi="Times New Roman" w:cs="Times New Roman"/>
          <w:sz w:val="24"/>
          <w:szCs w:val="24"/>
        </w:rPr>
        <w:t>a “tutela”</w:t>
      </w:r>
      <w:r w:rsidR="006971B9">
        <w:rPr>
          <w:rFonts w:ascii="Times New Roman" w:hAnsi="Times New Roman" w:cs="Times New Roman"/>
          <w:sz w:val="24"/>
          <w:szCs w:val="24"/>
        </w:rPr>
        <w:t xml:space="preserve"> discursiva empreendida por atores sociais privilegiados em face de identidades historicamente postas à margem, subalternizadas. Parafraseando a letra de </w:t>
      </w:r>
      <w:proofErr w:type="spellStart"/>
      <w:r w:rsidR="006971B9">
        <w:rPr>
          <w:rFonts w:ascii="Times New Roman" w:hAnsi="Times New Roman" w:cs="Times New Roman"/>
          <w:sz w:val="24"/>
          <w:szCs w:val="24"/>
        </w:rPr>
        <w:t>Emicida</w:t>
      </w:r>
      <w:proofErr w:type="spellEnd"/>
      <w:r w:rsidR="006971B9">
        <w:rPr>
          <w:rFonts w:ascii="Times New Roman" w:hAnsi="Times New Roman" w:cs="Times New Roman"/>
          <w:sz w:val="24"/>
          <w:szCs w:val="24"/>
        </w:rPr>
        <w:t xml:space="preserve">, em </w:t>
      </w:r>
      <w:proofErr w:type="spellStart"/>
      <w:r w:rsidR="006971B9" w:rsidRPr="00697040">
        <w:rPr>
          <w:rFonts w:ascii="Times New Roman" w:hAnsi="Times New Roman" w:cs="Times New Roman"/>
          <w:i/>
          <w:sz w:val="24"/>
          <w:szCs w:val="24"/>
        </w:rPr>
        <w:t>AmarElo</w:t>
      </w:r>
      <w:proofErr w:type="spellEnd"/>
      <w:r w:rsidR="006971B9">
        <w:rPr>
          <w:rFonts w:ascii="Times New Roman" w:hAnsi="Times New Roman" w:cs="Times New Roman"/>
          <w:sz w:val="24"/>
          <w:szCs w:val="24"/>
        </w:rPr>
        <w:t xml:space="preserve">, </w:t>
      </w:r>
      <w:r w:rsidR="00697040">
        <w:rPr>
          <w:rFonts w:ascii="Times New Roman" w:hAnsi="Times New Roman" w:cs="Times New Roman"/>
          <w:sz w:val="24"/>
          <w:szCs w:val="24"/>
        </w:rPr>
        <w:t xml:space="preserve">canção que devora e regurgita </w:t>
      </w:r>
      <w:r w:rsidR="00697040">
        <w:rPr>
          <w:rFonts w:ascii="Times New Roman" w:hAnsi="Times New Roman" w:cs="Times New Roman"/>
          <w:i/>
          <w:sz w:val="24"/>
          <w:szCs w:val="24"/>
        </w:rPr>
        <w:t xml:space="preserve">Sujeito de Sorte, </w:t>
      </w:r>
      <w:r w:rsidR="00697040">
        <w:rPr>
          <w:rFonts w:ascii="Times New Roman" w:hAnsi="Times New Roman" w:cs="Times New Roman"/>
          <w:sz w:val="24"/>
          <w:szCs w:val="24"/>
        </w:rPr>
        <w:t xml:space="preserve">de Belchior, imperava o desejo </w:t>
      </w:r>
      <w:r w:rsidR="002D242B">
        <w:rPr>
          <w:rFonts w:ascii="Times New Roman" w:hAnsi="Times New Roman" w:cs="Times New Roman"/>
          <w:sz w:val="24"/>
          <w:szCs w:val="24"/>
        </w:rPr>
        <w:t xml:space="preserve">editorial </w:t>
      </w:r>
      <w:r w:rsidR="00697040">
        <w:rPr>
          <w:rFonts w:ascii="Times New Roman" w:hAnsi="Times New Roman" w:cs="Times New Roman"/>
          <w:sz w:val="24"/>
          <w:szCs w:val="24"/>
        </w:rPr>
        <w:t xml:space="preserve">de que as cicatrizes de Carolina falassem; não ela enquanto narradora, </w:t>
      </w:r>
      <w:r w:rsidR="00FC7C22">
        <w:rPr>
          <w:rFonts w:ascii="Times New Roman" w:hAnsi="Times New Roman" w:cs="Times New Roman"/>
          <w:sz w:val="24"/>
          <w:szCs w:val="24"/>
        </w:rPr>
        <w:t xml:space="preserve">a sua autonomia intelectual e cidadã, a sua </w:t>
      </w:r>
      <w:r w:rsidR="006529A4">
        <w:rPr>
          <w:rFonts w:ascii="Times New Roman" w:hAnsi="Times New Roman" w:cs="Times New Roman"/>
          <w:sz w:val="24"/>
          <w:szCs w:val="24"/>
        </w:rPr>
        <w:t>opaca</w:t>
      </w:r>
      <w:r w:rsidR="00FC7C22">
        <w:rPr>
          <w:rFonts w:ascii="Times New Roman" w:hAnsi="Times New Roman" w:cs="Times New Roman"/>
          <w:sz w:val="24"/>
          <w:szCs w:val="24"/>
        </w:rPr>
        <w:t xml:space="preserve"> </w:t>
      </w:r>
      <w:r w:rsidR="00697040">
        <w:rPr>
          <w:rFonts w:ascii="Times New Roman" w:hAnsi="Times New Roman" w:cs="Times New Roman"/>
          <w:sz w:val="24"/>
          <w:szCs w:val="24"/>
        </w:rPr>
        <w:t xml:space="preserve">subjetividade. </w:t>
      </w:r>
      <w:r w:rsidR="002D242B">
        <w:rPr>
          <w:rFonts w:ascii="Times New Roman" w:hAnsi="Times New Roman" w:cs="Times New Roman"/>
          <w:sz w:val="24"/>
          <w:szCs w:val="24"/>
        </w:rPr>
        <w:t xml:space="preserve">É bastante conhecido, e está conectado a isso, o fato de que a publicação de </w:t>
      </w:r>
      <w:r w:rsidR="002D242B">
        <w:rPr>
          <w:rFonts w:ascii="Times New Roman" w:hAnsi="Times New Roman" w:cs="Times New Roman"/>
          <w:i/>
          <w:sz w:val="24"/>
          <w:szCs w:val="24"/>
        </w:rPr>
        <w:t xml:space="preserve">Quarto de despejo, </w:t>
      </w:r>
      <w:r w:rsidR="002D242B">
        <w:rPr>
          <w:rFonts w:ascii="Times New Roman" w:hAnsi="Times New Roman" w:cs="Times New Roman"/>
          <w:sz w:val="24"/>
          <w:szCs w:val="24"/>
        </w:rPr>
        <w:t xml:space="preserve">em 1960, transformou Carolina, em um curto período de tempo, em uma das autoras mais vendidas do Brasil – sucesso editorial não alcançado com as publicações subsequentes. “Posta de lado”, anos depois, a escritora deixou de aparecer nas principais listas de literatura brasileira, numa espécie de “ostracismo literário” que durou até as primeiras décadas dos anos 2000. É comum o comentário de que sua produção intelectual foi então “redescoberta” por críticos, professores universitários e jovens leitores, voltando a ocupar posição destacada nas livrarias do país – todas as aspas, aqui, são bem-vindas, dada a complexidade sociocultural que tais termos guardam no bojo. O filme de </w:t>
      </w:r>
      <w:r w:rsidR="005D1E9E">
        <w:rPr>
          <w:rFonts w:ascii="Times New Roman" w:hAnsi="Times New Roman" w:cs="Times New Roman"/>
          <w:sz w:val="24"/>
          <w:szCs w:val="24"/>
        </w:rPr>
        <w:t xml:space="preserve">Luiz </w:t>
      </w:r>
      <w:proofErr w:type="spellStart"/>
      <w:r w:rsidR="005D1E9E">
        <w:rPr>
          <w:rFonts w:ascii="Times New Roman" w:hAnsi="Times New Roman" w:cs="Times New Roman"/>
          <w:sz w:val="24"/>
          <w:szCs w:val="24"/>
        </w:rPr>
        <w:t>Antonio</w:t>
      </w:r>
      <w:proofErr w:type="spellEnd"/>
      <w:r w:rsidR="005D1E9E">
        <w:rPr>
          <w:rFonts w:ascii="Times New Roman" w:hAnsi="Times New Roman" w:cs="Times New Roman"/>
          <w:sz w:val="24"/>
          <w:szCs w:val="24"/>
        </w:rPr>
        <w:t xml:space="preserve"> Pilar estaria inserido nesse contexto, bem como o desfile da Renascer de Jacarepaguá.</w:t>
      </w:r>
    </w:p>
    <w:p w:rsidR="00DA6F33" w:rsidRDefault="005D1E9E" w:rsidP="00C25B7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DA6F33" w:rsidRPr="0038451F">
        <w:rPr>
          <w:rFonts w:ascii="Times New Roman" w:hAnsi="Times New Roman" w:cs="Times New Roman"/>
          <w:sz w:val="24"/>
          <w:szCs w:val="24"/>
        </w:rPr>
        <w:t>caso da Renascer é desafiador, uma vez</w:t>
      </w:r>
      <w:r w:rsidR="00D30E3B">
        <w:rPr>
          <w:rFonts w:ascii="Times New Roman" w:hAnsi="Times New Roman" w:cs="Times New Roman"/>
          <w:sz w:val="24"/>
          <w:szCs w:val="24"/>
        </w:rPr>
        <w:t xml:space="preserve"> que</w:t>
      </w:r>
      <w:r w:rsidR="00DA6F33" w:rsidRPr="0038451F">
        <w:rPr>
          <w:rFonts w:ascii="Times New Roman" w:hAnsi="Times New Roman" w:cs="Times New Roman"/>
          <w:sz w:val="24"/>
          <w:szCs w:val="24"/>
        </w:rPr>
        <w:t xml:space="preserve"> </w:t>
      </w:r>
      <w:r>
        <w:rPr>
          <w:rFonts w:ascii="Times New Roman" w:hAnsi="Times New Roman" w:cs="Times New Roman"/>
          <w:sz w:val="24"/>
          <w:szCs w:val="24"/>
        </w:rPr>
        <w:t xml:space="preserve">na </w:t>
      </w:r>
      <w:r w:rsidR="00DA6F33" w:rsidRPr="0038451F">
        <w:rPr>
          <w:rFonts w:ascii="Times New Roman" w:hAnsi="Times New Roman" w:cs="Times New Roman"/>
          <w:sz w:val="24"/>
          <w:szCs w:val="24"/>
        </w:rPr>
        <w:t xml:space="preserve">base </w:t>
      </w:r>
      <w:r>
        <w:rPr>
          <w:rFonts w:ascii="Times New Roman" w:hAnsi="Times New Roman" w:cs="Times New Roman"/>
          <w:sz w:val="24"/>
          <w:szCs w:val="24"/>
        </w:rPr>
        <w:t>d</w:t>
      </w:r>
      <w:r w:rsidR="00DA6F33" w:rsidRPr="0038451F">
        <w:rPr>
          <w:rFonts w:ascii="Times New Roman" w:hAnsi="Times New Roman" w:cs="Times New Roman"/>
          <w:sz w:val="24"/>
          <w:szCs w:val="24"/>
        </w:rPr>
        <w:t xml:space="preserve">a feitura do </w:t>
      </w:r>
      <w:r w:rsidR="009C3103">
        <w:rPr>
          <w:rFonts w:ascii="Times New Roman" w:hAnsi="Times New Roman" w:cs="Times New Roman"/>
          <w:sz w:val="24"/>
          <w:szCs w:val="24"/>
        </w:rPr>
        <w:t xml:space="preserve">enredo e do </w:t>
      </w:r>
      <w:r w:rsidR="00DA6F33" w:rsidRPr="0038451F">
        <w:rPr>
          <w:rFonts w:ascii="Times New Roman" w:hAnsi="Times New Roman" w:cs="Times New Roman"/>
          <w:sz w:val="24"/>
          <w:szCs w:val="24"/>
        </w:rPr>
        <w:t xml:space="preserve">samba </w:t>
      </w:r>
      <w:r>
        <w:rPr>
          <w:rFonts w:ascii="Times New Roman" w:hAnsi="Times New Roman" w:cs="Times New Roman"/>
          <w:sz w:val="24"/>
          <w:szCs w:val="24"/>
        </w:rPr>
        <w:t>está</w:t>
      </w:r>
      <w:r w:rsidR="00DA6F33" w:rsidRPr="0038451F">
        <w:rPr>
          <w:rFonts w:ascii="Times New Roman" w:hAnsi="Times New Roman" w:cs="Times New Roman"/>
          <w:sz w:val="24"/>
          <w:szCs w:val="24"/>
        </w:rPr>
        <w:t xml:space="preserve"> o curta de Pilar, ou seja, uma obra </w:t>
      </w:r>
      <w:r w:rsidR="002B3F67">
        <w:rPr>
          <w:rFonts w:ascii="Times New Roman" w:hAnsi="Times New Roman" w:cs="Times New Roman"/>
          <w:sz w:val="24"/>
          <w:szCs w:val="24"/>
        </w:rPr>
        <w:t>(</w:t>
      </w:r>
      <w:r>
        <w:rPr>
          <w:rFonts w:ascii="Times New Roman" w:hAnsi="Times New Roman" w:cs="Times New Roman"/>
          <w:sz w:val="24"/>
          <w:szCs w:val="24"/>
        </w:rPr>
        <w:t xml:space="preserve">no caso, uma obra </w:t>
      </w:r>
      <w:r w:rsidR="00DA6F33" w:rsidRPr="0038451F">
        <w:rPr>
          <w:rFonts w:ascii="Times New Roman" w:hAnsi="Times New Roman" w:cs="Times New Roman"/>
          <w:sz w:val="24"/>
          <w:szCs w:val="24"/>
        </w:rPr>
        <w:t>audiovisual</w:t>
      </w:r>
      <w:r w:rsidR="002B3F67">
        <w:rPr>
          <w:rFonts w:ascii="Times New Roman" w:hAnsi="Times New Roman" w:cs="Times New Roman"/>
          <w:sz w:val="24"/>
          <w:szCs w:val="24"/>
        </w:rPr>
        <w:t>) previamente publicada</w:t>
      </w:r>
      <w:r w:rsidR="00DA6F33" w:rsidRPr="0038451F">
        <w:rPr>
          <w:rFonts w:ascii="Times New Roman" w:hAnsi="Times New Roman" w:cs="Times New Roman"/>
          <w:sz w:val="24"/>
          <w:szCs w:val="24"/>
        </w:rPr>
        <w:t xml:space="preserve">. Obras literárias como </w:t>
      </w:r>
      <w:r w:rsidR="00DA6F33" w:rsidRPr="005D1E9E">
        <w:rPr>
          <w:rFonts w:ascii="Times New Roman" w:hAnsi="Times New Roman" w:cs="Times New Roman"/>
          <w:i/>
          <w:sz w:val="24"/>
          <w:szCs w:val="24"/>
        </w:rPr>
        <w:t>Memórias de um Sargento de Milícias</w:t>
      </w:r>
      <w:r w:rsidR="00DA6F33" w:rsidRPr="0038451F">
        <w:rPr>
          <w:rFonts w:ascii="Times New Roman" w:hAnsi="Times New Roman" w:cs="Times New Roman"/>
          <w:sz w:val="24"/>
          <w:szCs w:val="24"/>
        </w:rPr>
        <w:t xml:space="preserve">, </w:t>
      </w:r>
      <w:r>
        <w:rPr>
          <w:rFonts w:ascii="Times New Roman" w:hAnsi="Times New Roman" w:cs="Times New Roman"/>
          <w:sz w:val="24"/>
          <w:szCs w:val="24"/>
        </w:rPr>
        <w:t xml:space="preserve">de Manuel Antônio de Almeida, </w:t>
      </w:r>
      <w:r w:rsidR="00DA6F33" w:rsidRPr="005D1E9E">
        <w:rPr>
          <w:rFonts w:ascii="Times New Roman" w:hAnsi="Times New Roman" w:cs="Times New Roman"/>
          <w:i/>
          <w:sz w:val="24"/>
          <w:szCs w:val="24"/>
        </w:rPr>
        <w:t>O Guarani</w:t>
      </w:r>
      <w:r w:rsidR="002C40BE">
        <w:rPr>
          <w:rFonts w:ascii="Times New Roman" w:hAnsi="Times New Roman" w:cs="Times New Roman"/>
          <w:i/>
          <w:sz w:val="24"/>
          <w:szCs w:val="24"/>
        </w:rPr>
        <w:t xml:space="preserve"> </w:t>
      </w:r>
      <w:r w:rsidR="002C40BE">
        <w:rPr>
          <w:rFonts w:ascii="Times New Roman" w:hAnsi="Times New Roman" w:cs="Times New Roman"/>
          <w:sz w:val="24"/>
          <w:szCs w:val="24"/>
        </w:rPr>
        <w:t xml:space="preserve">e </w:t>
      </w:r>
      <w:r w:rsidR="002C40BE">
        <w:rPr>
          <w:rFonts w:ascii="Times New Roman" w:hAnsi="Times New Roman" w:cs="Times New Roman"/>
          <w:i/>
          <w:sz w:val="24"/>
          <w:szCs w:val="24"/>
        </w:rPr>
        <w:t>O Tronco do Ipê</w:t>
      </w:r>
      <w:r w:rsidR="00DA6F33" w:rsidRPr="0038451F">
        <w:rPr>
          <w:rFonts w:ascii="Times New Roman" w:hAnsi="Times New Roman" w:cs="Times New Roman"/>
          <w:sz w:val="24"/>
          <w:szCs w:val="24"/>
        </w:rPr>
        <w:t>,</w:t>
      </w:r>
      <w:r>
        <w:rPr>
          <w:rFonts w:ascii="Times New Roman" w:hAnsi="Times New Roman" w:cs="Times New Roman"/>
          <w:sz w:val="24"/>
          <w:szCs w:val="24"/>
        </w:rPr>
        <w:t xml:space="preserve"> de José de Alencar,</w:t>
      </w:r>
      <w:r w:rsidR="00DA6F33" w:rsidRPr="0038451F">
        <w:rPr>
          <w:rFonts w:ascii="Times New Roman" w:hAnsi="Times New Roman" w:cs="Times New Roman"/>
          <w:sz w:val="24"/>
          <w:szCs w:val="24"/>
        </w:rPr>
        <w:t xml:space="preserve"> </w:t>
      </w:r>
      <w:r w:rsidR="00DA6F33" w:rsidRPr="005D1E9E">
        <w:rPr>
          <w:rFonts w:ascii="Times New Roman" w:hAnsi="Times New Roman" w:cs="Times New Roman"/>
          <w:i/>
          <w:sz w:val="24"/>
          <w:szCs w:val="24"/>
        </w:rPr>
        <w:t>Os Sertões</w:t>
      </w:r>
      <w:r w:rsidR="00DA6F33" w:rsidRPr="0038451F">
        <w:rPr>
          <w:rFonts w:ascii="Times New Roman" w:hAnsi="Times New Roman" w:cs="Times New Roman"/>
          <w:sz w:val="24"/>
          <w:szCs w:val="24"/>
        </w:rPr>
        <w:t xml:space="preserve">, </w:t>
      </w:r>
      <w:r>
        <w:rPr>
          <w:rFonts w:ascii="Times New Roman" w:hAnsi="Times New Roman" w:cs="Times New Roman"/>
          <w:sz w:val="24"/>
          <w:szCs w:val="24"/>
        </w:rPr>
        <w:t xml:space="preserve">de Euclides da Cunha, </w:t>
      </w:r>
      <w:r w:rsidR="0038451F" w:rsidRPr="005D1E9E">
        <w:rPr>
          <w:rFonts w:ascii="Times New Roman" w:hAnsi="Times New Roman" w:cs="Times New Roman"/>
          <w:i/>
          <w:sz w:val="24"/>
          <w:szCs w:val="24"/>
        </w:rPr>
        <w:t xml:space="preserve">Martim </w:t>
      </w:r>
      <w:proofErr w:type="spellStart"/>
      <w:r w:rsidR="0038451F" w:rsidRPr="005D1E9E">
        <w:rPr>
          <w:rFonts w:ascii="Times New Roman" w:hAnsi="Times New Roman" w:cs="Times New Roman"/>
          <w:i/>
          <w:sz w:val="24"/>
          <w:szCs w:val="24"/>
        </w:rPr>
        <w:t>Cererê</w:t>
      </w:r>
      <w:proofErr w:type="spellEnd"/>
      <w:r w:rsidR="0038451F">
        <w:rPr>
          <w:rFonts w:ascii="Times New Roman" w:hAnsi="Times New Roman" w:cs="Times New Roman"/>
          <w:sz w:val="24"/>
          <w:szCs w:val="24"/>
        </w:rPr>
        <w:t>,</w:t>
      </w:r>
      <w:r>
        <w:rPr>
          <w:rFonts w:ascii="Times New Roman" w:hAnsi="Times New Roman" w:cs="Times New Roman"/>
          <w:sz w:val="24"/>
          <w:szCs w:val="24"/>
        </w:rPr>
        <w:t xml:space="preserve"> de Cassiano Ricardo,</w:t>
      </w:r>
      <w:r w:rsidR="0038451F">
        <w:rPr>
          <w:rFonts w:ascii="Times New Roman" w:hAnsi="Times New Roman" w:cs="Times New Roman"/>
          <w:sz w:val="24"/>
          <w:szCs w:val="24"/>
        </w:rPr>
        <w:t xml:space="preserve"> </w:t>
      </w:r>
      <w:r w:rsidR="0038451F" w:rsidRPr="005D1E9E">
        <w:rPr>
          <w:rFonts w:ascii="Times New Roman" w:hAnsi="Times New Roman" w:cs="Times New Roman"/>
          <w:i/>
          <w:sz w:val="24"/>
          <w:szCs w:val="24"/>
        </w:rPr>
        <w:t>Macunaíma</w:t>
      </w:r>
      <w:r w:rsidR="0038451F">
        <w:rPr>
          <w:rFonts w:ascii="Times New Roman" w:hAnsi="Times New Roman" w:cs="Times New Roman"/>
          <w:sz w:val="24"/>
          <w:szCs w:val="24"/>
        </w:rPr>
        <w:t>,</w:t>
      </w:r>
      <w:r>
        <w:rPr>
          <w:rFonts w:ascii="Times New Roman" w:hAnsi="Times New Roman" w:cs="Times New Roman"/>
          <w:sz w:val="24"/>
          <w:szCs w:val="24"/>
        </w:rPr>
        <w:t xml:space="preserve"> de Mário de Andrade,</w:t>
      </w:r>
      <w:r w:rsidR="0038451F">
        <w:rPr>
          <w:rFonts w:ascii="Times New Roman" w:hAnsi="Times New Roman" w:cs="Times New Roman"/>
          <w:sz w:val="24"/>
          <w:szCs w:val="24"/>
        </w:rPr>
        <w:t xml:space="preserve"> </w:t>
      </w:r>
      <w:r w:rsidR="00DA6F33" w:rsidRPr="005D1E9E">
        <w:rPr>
          <w:rFonts w:ascii="Times New Roman" w:hAnsi="Times New Roman" w:cs="Times New Roman"/>
          <w:i/>
          <w:sz w:val="24"/>
          <w:szCs w:val="24"/>
        </w:rPr>
        <w:t>Viva o Povo Brasileiro</w:t>
      </w:r>
      <w:r w:rsidR="00DA6F33" w:rsidRPr="0038451F">
        <w:rPr>
          <w:rFonts w:ascii="Times New Roman" w:hAnsi="Times New Roman" w:cs="Times New Roman"/>
          <w:sz w:val="24"/>
          <w:szCs w:val="24"/>
        </w:rPr>
        <w:t xml:space="preserve">, </w:t>
      </w:r>
      <w:r>
        <w:rPr>
          <w:rFonts w:ascii="Times New Roman" w:hAnsi="Times New Roman" w:cs="Times New Roman"/>
          <w:sz w:val="24"/>
          <w:szCs w:val="24"/>
        </w:rPr>
        <w:t xml:space="preserve">de João Ubaldo Ribeiro, </w:t>
      </w:r>
      <w:r w:rsidR="00DA6F33" w:rsidRPr="0038451F">
        <w:rPr>
          <w:rFonts w:ascii="Times New Roman" w:hAnsi="Times New Roman" w:cs="Times New Roman"/>
          <w:sz w:val="24"/>
          <w:szCs w:val="24"/>
        </w:rPr>
        <w:t>todas já serviram de base para a feitura de sambas de enredo</w:t>
      </w:r>
      <w:r>
        <w:rPr>
          <w:rFonts w:ascii="Times New Roman" w:hAnsi="Times New Roman" w:cs="Times New Roman"/>
          <w:sz w:val="24"/>
          <w:szCs w:val="24"/>
        </w:rPr>
        <w:t xml:space="preserve"> – algumas, diga-se, desdobrando-se em obras musicais de rara expressividade, caso d’</w:t>
      </w:r>
      <w:r>
        <w:rPr>
          <w:rFonts w:ascii="Times New Roman" w:hAnsi="Times New Roman" w:cs="Times New Roman"/>
          <w:i/>
          <w:sz w:val="24"/>
          <w:szCs w:val="24"/>
        </w:rPr>
        <w:t xml:space="preserve">Os Sertões, </w:t>
      </w:r>
      <w:r w:rsidR="009645A1">
        <w:rPr>
          <w:rFonts w:ascii="Times New Roman" w:hAnsi="Times New Roman" w:cs="Times New Roman"/>
          <w:sz w:val="24"/>
          <w:szCs w:val="24"/>
        </w:rPr>
        <w:t xml:space="preserve">samba </w:t>
      </w:r>
      <w:r>
        <w:rPr>
          <w:rFonts w:ascii="Times New Roman" w:hAnsi="Times New Roman" w:cs="Times New Roman"/>
          <w:sz w:val="24"/>
          <w:szCs w:val="24"/>
        </w:rPr>
        <w:t xml:space="preserve">composto por </w:t>
      </w:r>
      <w:proofErr w:type="spellStart"/>
      <w:r w:rsidR="00891B1A">
        <w:rPr>
          <w:rFonts w:ascii="Times New Roman" w:hAnsi="Times New Roman" w:cs="Times New Roman"/>
          <w:sz w:val="24"/>
          <w:szCs w:val="24"/>
        </w:rPr>
        <w:t>Edeor</w:t>
      </w:r>
      <w:proofErr w:type="spellEnd"/>
      <w:r w:rsidR="00891B1A">
        <w:rPr>
          <w:rFonts w:ascii="Times New Roman" w:hAnsi="Times New Roman" w:cs="Times New Roman"/>
          <w:sz w:val="24"/>
          <w:szCs w:val="24"/>
        </w:rPr>
        <w:t xml:space="preserve"> de Paula para o desfile de 1976 do GRES Em Cima da Hora, escola do bairro de Cavalcanti. </w:t>
      </w:r>
      <w:r w:rsidR="00CA2C1C">
        <w:rPr>
          <w:rFonts w:ascii="Times New Roman" w:hAnsi="Times New Roman" w:cs="Times New Roman"/>
          <w:sz w:val="24"/>
          <w:szCs w:val="24"/>
        </w:rPr>
        <w:t xml:space="preserve">Já </w:t>
      </w:r>
      <w:r w:rsidR="00CA2C1C">
        <w:rPr>
          <w:rFonts w:ascii="Times New Roman" w:hAnsi="Times New Roman" w:cs="Times New Roman"/>
          <w:i/>
          <w:sz w:val="24"/>
          <w:szCs w:val="24"/>
        </w:rPr>
        <w:t xml:space="preserve">Memórias de um Sargento de Milícias </w:t>
      </w:r>
      <w:r w:rsidR="00CA2C1C">
        <w:rPr>
          <w:rFonts w:ascii="Times New Roman" w:hAnsi="Times New Roman" w:cs="Times New Roman"/>
          <w:sz w:val="24"/>
          <w:szCs w:val="24"/>
        </w:rPr>
        <w:t xml:space="preserve">foi traduzido poeticamente por Paulinho da Viola, o autor do samba da Portela para o </w:t>
      </w:r>
      <w:r w:rsidR="00893E75">
        <w:rPr>
          <w:rFonts w:ascii="Times New Roman" w:hAnsi="Times New Roman" w:cs="Times New Roman"/>
          <w:sz w:val="24"/>
          <w:szCs w:val="24"/>
        </w:rPr>
        <w:t>C</w:t>
      </w:r>
      <w:r w:rsidR="00CA2C1C">
        <w:rPr>
          <w:rFonts w:ascii="Times New Roman" w:hAnsi="Times New Roman" w:cs="Times New Roman"/>
          <w:sz w:val="24"/>
          <w:szCs w:val="24"/>
        </w:rPr>
        <w:t xml:space="preserve">arnaval de 1966, quando as peripécias de Leonardo, o memorando do romance, </w:t>
      </w:r>
      <w:r w:rsidR="0019534F">
        <w:rPr>
          <w:rFonts w:ascii="Times New Roman" w:hAnsi="Times New Roman" w:cs="Times New Roman"/>
          <w:sz w:val="24"/>
          <w:szCs w:val="24"/>
        </w:rPr>
        <w:t>brilharam em</w:t>
      </w:r>
      <w:r w:rsidR="00CA2C1C">
        <w:rPr>
          <w:rFonts w:ascii="Times New Roman" w:hAnsi="Times New Roman" w:cs="Times New Roman"/>
          <w:sz w:val="24"/>
          <w:szCs w:val="24"/>
        </w:rPr>
        <w:t xml:space="preserve"> fantasias. </w:t>
      </w:r>
      <w:r w:rsidR="0038451F">
        <w:rPr>
          <w:rFonts w:ascii="Times New Roman" w:hAnsi="Times New Roman" w:cs="Times New Roman"/>
          <w:sz w:val="24"/>
          <w:szCs w:val="24"/>
        </w:rPr>
        <w:t>Como esses casos ocorreram entre as décadas de 1950 e 1990</w:t>
      </w:r>
      <w:r w:rsidR="00096A97">
        <w:rPr>
          <w:rStyle w:val="Refdenotaderodap"/>
          <w:rFonts w:ascii="Times New Roman" w:hAnsi="Times New Roman" w:cs="Times New Roman"/>
          <w:sz w:val="24"/>
          <w:szCs w:val="24"/>
        </w:rPr>
        <w:footnoteReference w:id="7"/>
      </w:r>
      <w:r w:rsidR="0038451F">
        <w:rPr>
          <w:rFonts w:ascii="Times New Roman" w:hAnsi="Times New Roman" w:cs="Times New Roman"/>
          <w:sz w:val="24"/>
          <w:szCs w:val="24"/>
        </w:rPr>
        <w:t xml:space="preserve">, havendo pouca ou quase nenhuma documentação efetiva do </w:t>
      </w:r>
      <w:r w:rsidR="0038451F">
        <w:rPr>
          <w:rFonts w:ascii="Times New Roman" w:hAnsi="Times New Roman" w:cs="Times New Roman"/>
          <w:sz w:val="24"/>
          <w:szCs w:val="24"/>
        </w:rPr>
        <w:lastRenderedPageBreak/>
        <w:t xml:space="preserve">material de apoio dessas produções (um “arquivo” ou uma biblioteca do </w:t>
      </w:r>
      <w:r w:rsidR="00893E75">
        <w:rPr>
          <w:rFonts w:ascii="Times New Roman" w:hAnsi="Times New Roman" w:cs="Times New Roman"/>
          <w:sz w:val="24"/>
          <w:szCs w:val="24"/>
        </w:rPr>
        <w:t>C</w:t>
      </w:r>
      <w:r w:rsidR="0038451F">
        <w:rPr>
          <w:rFonts w:ascii="Times New Roman" w:hAnsi="Times New Roman" w:cs="Times New Roman"/>
          <w:sz w:val="24"/>
          <w:szCs w:val="24"/>
        </w:rPr>
        <w:t>arnaval carioca, sequer um museu, o que é um debate infinito), não se sabe se os carnavalescos de então (ou demais pesquisadores) apresentaram aos compositores um resumo ou uma análise crítica (uma tradução e, por que não?, expansão) dessas obras. O carnavalesco Fernando Pamplona narra, em sua autobiografia, que costumava entregar livros inteiros para os compositores, para que dali extraíssem os sambas</w:t>
      </w:r>
      <w:r w:rsidR="00C43897">
        <w:rPr>
          <w:rFonts w:ascii="Times New Roman" w:hAnsi="Times New Roman" w:cs="Times New Roman"/>
          <w:sz w:val="24"/>
          <w:szCs w:val="24"/>
        </w:rPr>
        <w:t xml:space="preserve"> – caso de </w:t>
      </w:r>
      <w:r w:rsidR="00C43897">
        <w:rPr>
          <w:rFonts w:ascii="Times New Roman" w:hAnsi="Times New Roman" w:cs="Times New Roman"/>
          <w:i/>
          <w:sz w:val="24"/>
          <w:szCs w:val="24"/>
        </w:rPr>
        <w:t xml:space="preserve">História da Liberdade no Brasil, </w:t>
      </w:r>
      <w:r w:rsidR="00C43897">
        <w:rPr>
          <w:rFonts w:ascii="Times New Roman" w:hAnsi="Times New Roman" w:cs="Times New Roman"/>
          <w:sz w:val="24"/>
          <w:szCs w:val="24"/>
        </w:rPr>
        <w:t xml:space="preserve">obra de Viriato Corrêa que serviu de base para o enredo de </w:t>
      </w:r>
      <w:r w:rsidR="0013339D">
        <w:rPr>
          <w:rFonts w:ascii="Times New Roman" w:hAnsi="Times New Roman" w:cs="Times New Roman"/>
          <w:sz w:val="24"/>
          <w:szCs w:val="24"/>
        </w:rPr>
        <w:t>1967 do GRES Acadêmicos do Salgueiro</w:t>
      </w:r>
      <w:r w:rsidR="00C25B7E">
        <w:rPr>
          <w:rFonts w:ascii="Times New Roman" w:hAnsi="Times New Roman" w:cs="Times New Roman"/>
          <w:sz w:val="24"/>
          <w:szCs w:val="24"/>
        </w:rPr>
        <w:t xml:space="preserve">. </w:t>
      </w:r>
      <w:r w:rsidR="00090B8A">
        <w:rPr>
          <w:rFonts w:ascii="Times New Roman" w:hAnsi="Times New Roman" w:cs="Times New Roman"/>
          <w:sz w:val="24"/>
          <w:szCs w:val="24"/>
        </w:rPr>
        <w:t xml:space="preserve">O poema </w:t>
      </w:r>
      <w:r w:rsidR="00090B8A">
        <w:rPr>
          <w:rFonts w:ascii="Times New Roman" w:hAnsi="Times New Roman" w:cs="Times New Roman"/>
          <w:i/>
          <w:sz w:val="24"/>
          <w:szCs w:val="24"/>
        </w:rPr>
        <w:t xml:space="preserve">Sonho de um Sonho, </w:t>
      </w:r>
      <w:r w:rsidR="00090B8A">
        <w:rPr>
          <w:rFonts w:ascii="Times New Roman" w:hAnsi="Times New Roman" w:cs="Times New Roman"/>
          <w:sz w:val="24"/>
          <w:szCs w:val="24"/>
        </w:rPr>
        <w:t>de Carlos Drummond de Andrade, foi transformado</w:t>
      </w:r>
      <w:r w:rsidR="00406880">
        <w:rPr>
          <w:rFonts w:ascii="Times New Roman" w:hAnsi="Times New Roman" w:cs="Times New Roman"/>
          <w:sz w:val="24"/>
          <w:szCs w:val="24"/>
        </w:rPr>
        <w:t xml:space="preserve"> </w:t>
      </w:r>
      <w:r w:rsidR="00090B8A">
        <w:rPr>
          <w:rFonts w:ascii="Times New Roman" w:hAnsi="Times New Roman" w:cs="Times New Roman"/>
          <w:sz w:val="24"/>
          <w:szCs w:val="24"/>
        </w:rPr>
        <w:t xml:space="preserve">no enredo de 1980 do GRES Unidos de Vila Isabel, que ganhou um samba magistral composto por Martinho da Vila, Rodolpho e Graúna. </w:t>
      </w:r>
      <w:r w:rsidR="00C25B7E">
        <w:rPr>
          <w:rFonts w:ascii="Times New Roman" w:hAnsi="Times New Roman" w:cs="Times New Roman"/>
          <w:sz w:val="24"/>
          <w:szCs w:val="24"/>
        </w:rPr>
        <w:t xml:space="preserve">Também já vimos enredos e sambas inspirados em obras teatrais de grande repercussão nacional, como </w:t>
      </w:r>
      <w:r w:rsidR="00C25B7E">
        <w:rPr>
          <w:rFonts w:ascii="Times New Roman" w:hAnsi="Times New Roman" w:cs="Times New Roman"/>
          <w:i/>
          <w:sz w:val="24"/>
          <w:szCs w:val="24"/>
        </w:rPr>
        <w:t xml:space="preserve">Orfeu da Conceição, </w:t>
      </w:r>
      <w:r w:rsidR="00C25B7E">
        <w:rPr>
          <w:rFonts w:ascii="Times New Roman" w:hAnsi="Times New Roman" w:cs="Times New Roman"/>
          <w:sz w:val="24"/>
          <w:szCs w:val="24"/>
        </w:rPr>
        <w:t xml:space="preserve">de Vinícius de Moraes, e </w:t>
      </w:r>
      <w:r w:rsidR="00C25B7E">
        <w:rPr>
          <w:rFonts w:ascii="Times New Roman" w:hAnsi="Times New Roman" w:cs="Times New Roman"/>
          <w:i/>
          <w:sz w:val="24"/>
          <w:szCs w:val="24"/>
        </w:rPr>
        <w:t xml:space="preserve">Ópera do Malandro, </w:t>
      </w:r>
      <w:r w:rsidR="00C25B7E">
        <w:rPr>
          <w:rFonts w:ascii="Times New Roman" w:hAnsi="Times New Roman" w:cs="Times New Roman"/>
          <w:sz w:val="24"/>
          <w:szCs w:val="24"/>
        </w:rPr>
        <w:t>de Chico Buarque</w:t>
      </w:r>
      <w:r w:rsidR="007912AB">
        <w:rPr>
          <w:rStyle w:val="Refdenotaderodap"/>
          <w:rFonts w:ascii="Times New Roman" w:hAnsi="Times New Roman" w:cs="Times New Roman"/>
          <w:sz w:val="24"/>
          <w:szCs w:val="24"/>
        </w:rPr>
        <w:footnoteReference w:id="8"/>
      </w:r>
      <w:r w:rsidR="00C25B7E">
        <w:rPr>
          <w:rFonts w:ascii="Times New Roman" w:hAnsi="Times New Roman" w:cs="Times New Roman"/>
          <w:sz w:val="24"/>
          <w:szCs w:val="24"/>
        </w:rPr>
        <w:t xml:space="preserve">. </w:t>
      </w:r>
      <w:r w:rsidR="0038451F">
        <w:rPr>
          <w:rFonts w:ascii="Times New Roman" w:hAnsi="Times New Roman" w:cs="Times New Roman"/>
          <w:sz w:val="24"/>
          <w:szCs w:val="24"/>
        </w:rPr>
        <w:t xml:space="preserve">A experiência da Renascer, nesse sentido, não era </w:t>
      </w:r>
      <w:r w:rsidR="00D30E3B">
        <w:rPr>
          <w:rFonts w:ascii="Times New Roman" w:hAnsi="Times New Roman" w:cs="Times New Roman"/>
          <w:sz w:val="24"/>
          <w:szCs w:val="24"/>
        </w:rPr>
        <w:t>nova</w:t>
      </w:r>
      <w:r w:rsidR="0038451F">
        <w:rPr>
          <w:rFonts w:ascii="Times New Roman" w:hAnsi="Times New Roman" w:cs="Times New Roman"/>
          <w:sz w:val="24"/>
          <w:szCs w:val="24"/>
        </w:rPr>
        <w:t xml:space="preserve">. </w:t>
      </w:r>
    </w:p>
    <w:p w:rsidR="00C25B7E" w:rsidRDefault="00A87952"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recorte que faço, aqui, para iluminar a primeira grande aparição de Carolina no </w:t>
      </w:r>
      <w:r w:rsidR="00893E75">
        <w:rPr>
          <w:rFonts w:ascii="Times New Roman" w:hAnsi="Times New Roman" w:cs="Times New Roman"/>
          <w:sz w:val="24"/>
          <w:szCs w:val="24"/>
        </w:rPr>
        <w:t>C</w:t>
      </w:r>
      <w:r>
        <w:rPr>
          <w:rFonts w:ascii="Times New Roman" w:hAnsi="Times New Roman" w:cs="Times New Roman"/>
          <w:sz w:val="24"/>
          <w:szCs w:val="24"/>
        </w:rPr>
        <w:t>arnaval carioca, enfoca a letra do samba</w:t>
      </w:r>
      <w:r w:rsidR="00C25B7E">
        <w:rPr>
          <w:rFonts w:ascii="Times New Roman" w:hAnsi="Times New Roman" w:cs="Times New Roman"/>
          <w:sz w:val="24"/>
          <w:szCs w:val="24"/>
        </w:rPr>
        <w:t xml:space="preserve"> de </w:t>
      </w:r>
      <w:r>
        <w:rPr>
          <w:rFonts w:ascii="Times New Roman" w:hAnsi="Times New Roman" w:cs="Times New Roman"/>
          <w:sz w:val="24"/>
          <w:szCs w:val="24"/>
        </w:rPr>
        <w:t>enredo, ou seja, a tradução de um texto-base (</w:t>
      </w:r>
      <w:r w:rsidR="00C25B7E">
        <w:rPr>
          <w:rFonts w:ascii="Times New Roman" w:hAnsi="Times New Roman" w:cs="Times New Roman"/>
          <w:sz w:val="24"/>
          <w:szCs w:val="24"/>
        </w:rPr>
        <w:t xml:space="preserve">que, </w:t>
      </w:r>
      <w:r>
        <w:rPr>
          <w:rFonts w:ascii="Times New Roman" w:hAnsi="Times New Roman" w:cs="Times New Roman"/>
          <w:sz w:val="24"/>
          <w:szCs w:val="24"/>
        </w:rPr>
        <w:t xml:space="preserve">neste caso, </w:t>
      </w:r>
      <w:r w:rsidR="00C25B7E">
        <w:rPr>
          <w:rFonts w:ascii="Times New Roman" w:hAnsi="Times New Roman" w:cs="Times New Roman"/>
          <w:sz w:val="24"/>
          <w:szCs w:val="24"/>
        </w:rPr>
        <w:t xml:space="preserve">se confunde com </w:t>
      </w:r>
      <w:r>
        <w:rPr>
          <w:rFonts w:ascii="Times New Roman" w:hAnsi="Times New Roman" w:cs="Times New Roman"/>
          <w:sz w:val="24"/>
          <w:szCs w:val="24"/>
        </w:rPr>
        <w:t xml:space="preserve">um filme) em uma obra musical. </w:t>
      </w:r>
      <w:r w:rsidR="00C25B7E">
        <w:rPr>
          <w:rFonts w:ascii="Times New Roman" w:hAnsi="Times New Roman" w:cs="Times New Roman"/>
          <w:sz w:val="24"/>
          <w:szCs w:val="24"/>
        </w:rPr>
        <w:t>Apesar de ser um acontecimento muito recente, é impressionante como a pesquisa dessa proposta da Renascer comprova a dificuldade vivenciada para a obtenção de informações precisas acerca dos processos de construção de um desfile sambista. Matérias jornalísticas de veículos dedicados à “cobertura” dos desfiles das escolas de samba cariocas revelam que originalmente o enredo foi proposto à escola e apresentado à comunidade do samba</w:t>
      </w:r>
      <w:r w:rsidR="000A040A">
        <w:rPr>
          <w:rFonts w:ascii="Times New Roman" w:hAnsi="Times New Roman" w:cs="Times New Roman"/>
          <w:sz w:val="24"/>
          <w:szCs w:val="24"/>
        </w:rPr>
        <w:t>, em junho de 2016,</w:t>
      </w:r>
      <w:r w:rsidR="00C25B7E">
        <w:rPr>
          <w:rFonts w:ascii="Times New Roman" w:hAnsi="Times New Roman" w:cs="Times New Roman"/>
          <w:sz w:val="24"/>
          <w:szCs w:val="24"/>
        </w:rPr>
        <w:t xml:space="preserve"> por uma “</w:t>
      </w:r>
      <w:r w:rsidR="00893E75">
        <w:rPr>
          <w:rFonts w:ascii="Times New Roman" w:hAnsi="Times New Roman" w:cs="Times New Roman"/>
          <w:sz w:val="24"/>
          <w:szCs w:val="24"/>
        </w:rPr>
        <w:t>C</w:t>
      </w:r>
      <w:r w:rsidR="00C25B7E">
        <w:rPr>
          <w:rFonts w:ascii="Times New Roman" w:hAnsi="Times New Roman" w:cs="Times New Roman"/>
          <w:sz w:val="24"/>
          <w:szCs w:val="24"/>
        </w:rPr>
        <w:t xml:space="preserve">omissão de </w:t>
      </w:r>
      <w:r w:rsidR="00893E75">
        <w:rPr>
          <w:rFonts w:ascii="Times New Roman" w:hAnsi="Times New Roman" w:cs="Times New Roman"/>
          <w:sz w:val="24"/>
          <w:szCs w:val="24"/>
        </w:rPr>
        <w:t>C</w:t>
      </w:r>
      <w:r w:rsidR="00C25B7E">
        <w:rPr>
          <w:rFonts w:ascii="Times New Roman" w:hAnsi="Times New Roman" w:cs="Times New Roman"/>
          <w:sz w:val="24"/>
          <w:szCs w:val="24"/>
        </w:rPr>
        <w:t xml:space="preserve">arnaval” formada por </w:t>
      </w:r>
      <w:r w:rsidR="00C25B7E" w:rsidRPr="00C25B7E">
        <w:rPr>
          <w:rFonts w:ascii="Times New Roman" w:hAnsi="Times New Roman" w:cs="Times New Roman"/>
          <w:sz w:val="24"/>
          <w:szCs w:val="24"/>
        </w:rPr>
        <w:t>Luiz Carlos Bruno, Andreia Rangel, Tatiana Mello e Cláudio Russo</w:t>
      </w:r>
      <w:r w:rsidR="00C25B7E">
        <w:rPr>
          <w:rStyle w:val="Refdenotaderodap"/>
          <w:rFonts w:ascii="Times New Roman" w:hAnsi="Times New Roman" w:cs="Times New Roman"/>
          <w:sz w:val="24"/>
          <w:szCs w:val="24"/>
        </w:rPr>
        <w:footnoteReference w:id="9"/>
      </w:r>
      <w:r w:rsidR="00C25B7E">
        <w:rPr>
          <w:rFonts w:ascii="Times New Roman" w:hAnsi="Times New Roman" w:cs="Times New Roman"/>
          <w:sz w:val="24"/>
          <w:szCs w:val="24"/>
        </w:rPr>
        <w:t xml:space="preserve">. </w:t>
      </w:r>
      <w:r w:rsidR="000A040A">
        <w:rPr>
          <w:rFonts w:ascii="Times New Roman" w:hAnsi="Times New Roman" w:cs="Times New Roman"/>
          <w:sz w:val="24"/>
          <w:szCs w:val="24"/>
        </w:rPr>
        <w:t xml:space="preserve">Pouco tempo depois, </w:t>
      </w:r>
      <w:r w:rsidR="00022A32">
        <w:rPr>
          <w:rFonts w:ascii="Times New Roman" w:hAnsi="Times New Roman" w:cs="Times New Roman"/>
          <w:sz w:val="24"/>
          <w:szCs w:val="24"/>
        </w:rPr>
        <w:t xml:space="preserve">em setembro do mesmo ano, os mesmos veículos noticiavam que a escola havia contratado dois carnavalescos </w:t>
      </w:r>
      <w:r w:rsidR="00022A32">
        <w:rPr>
          <w:rFonts w:ascii="Times New Roman" w:hAnsi="Times New Roman" w:cs="Times New Roman"/>
          <w:sz w:val="24"/>
          <w:szCs w:val="24"/>
        </w:rPr>
        <w:lastRenderedPageBreak/>
        <w:t>para o desenvolvimento do projeto, Alexandre Rangel e Raphael Torres</w:t>
      </w:r>
      <w:r w:rsidR="00022A32">
        <w:rPr>
          <w:rStyle w:val="Refdenotaderodap"/>
          <w:rFonts w:ascii="Times New Roman" w:hAnsi="Times New Roman" w:cs="Times New Roman"/>
          <w:sz w:val="24"/>
          <w:szCs w:val="24"/>
        </w:rPr>
        <w:footnoteReference w:id="10"/>
      </w:r>
      <w:r w:rsidR="00022A32">
        <w:rPr>
          <w:rFonts w:ascii="Times New Roman" w:hAnsi="Times New Roman" w:cs="Times New Roman"/>
          <w:sz w:val="24"/>
          <w:szCs w:val="24"/>
        </w:rPr>
        <w:t xml:space="preserve">. Houve, portanto, uma mudança interna, de modo que a visualidade apresentada na avenida, em fevereiro de 2017, recebeu a assinatura da dupla anunciada em setembro. </w:t>
      </w:r>
      <w:r>
        <w:rPr>
          <w:rFonts w:ascii="Times New Roman" w:hAnsi="Times New Roman" w:cs="Times New Roman"/>
          <w:sz w:val="24"/>
          <w:szCs w:val="24"/>
        </w:rPr>
        <w:t xml:space="preserve">O samba </w:t>
      </w:r>
      <w:r w:rsidR="00022A32">
        <w:rPr>
          <w:rFonts w:ascii="Times New Roman" w:hAnsi="Times New Roman" w:cs="Times New Roman"/>
          <w:sz w:val="24"/>
          <w:szCs w:val="24"/>
        </w:rPr>
        <w:t xml:space="preserve">entoado durante o desfile </w:t>
      </w:r>
      <w:r>
        <w:rPr>
          <w:rFonts w:ascii="Times New Roman" w:hAnsi="Times New Roman" w:cs="Times New Roman"/>
          <w:sz w:val="24"/>
          <w:szCs w:val="24"/>
        </w:rPr>
        <w:t xml:space="preserve">em questão não participou de </w:t>
      </w:r>
      <w:r w:rsidR="00022A32">
        <w:rPr>
          <w:rFonts w:ascii="Times New Roman" w:hAnsi="Times New Roman" w:cs="Times New Roman"/>
          <w:sz w:val="24"/>
          <w:szCs w:val="24"/>
        </w:rPr>
        <w:t xml:space="preserve">uma </w:t>
      </w:r>
      <w:r>
        <w:rPr>
          <w:rFonts w:ascii="Times New Roman" w:hAnsi="Times New Roman" w:cs="Times New Roman"/>
          <w:sz w:val="24"/>
          <w:szCs w:val="24"/>
        </w:rPr>
        <w:t>disputa</w:t>
      </w:r>
      <w:r w:rsidR="00022A32">
        <w:rPr>
          <w:rFonts w:ascii="Times New Roman" w:hAnsi="Times New Roman" w:cs="Times New Roman"/>
          <w:sz w:val="24"/>
          <w:szCs w:val="24"/>
        </w:rPr>
        <w:t xml:space="preserve"> interna, </w:t>
      </w:r>
      <w:r w:rsidR="00F23E13">
        <w:rPr>
          <w:rFonts w:ascii="Times New Roman" w:hAnsi="Times New Roman" w:cs="Times New Roman"/>
          <w:sz w:val="24"/>
          <w:szCs w:val="24"/>
        </w:rPr>
        <w:t xml:space="preserve">mobilizando alas de compositores, </w:t>
      </w:r>
      <w:r w:rsidR="00022A32">
        <w:rPr>
          <w:rFonts w:ascii="Times New Roman" w:hAnsi="Times New Roman" w:cs="Times New Roman"/>
          <w:sz w:val="24"/>
          <w:szCs w:val="24"/>
        </w:rPr>
        <w:t>mas foi composto sob encomenda (</w:t>
      </w:r>
      <w:r w:rsidR="00F23E13">
        <w:rPr>
          <w:rFonts w:ascii="Times New Roman" w:hAnsi="Times New Roman" w:cs="Times New Roman"/>
          <w:sz w:val="24"/>
          <w:szCs w:val="24"/>
        </w:rPr>
        <w:t>estratégia</w:t>
      </w:r>
      <w:r w:rsidR="00022A32">
        <w:rPr>
          <w:rFonts w:ascii="Times New Roman" w:hAnsi="Times New Roman" w:cs="Times New Roman"/>
          <w:sz w:val="24"/>
          <w:szCs w:val="24"/>
        </w:rPr>
        <w:t xml:space="preserve"> que a escola de Jacarepaguá </w:t>
      </w:r>
      <w:r w:rsidR="00F23E13">
        <w:rPr>
          <w:rFonts w:ascii="Times New Roman" w:hAnsi="Times New Roman" w:cs="Times New Roman"/>
          <w:sz w:val="24"/>
          <w:szCs w:val="24"/>
        </w:rPr>
        <w:t>empreendeu</w:t>
      </w:r>
      <w:r w:rsidR="00022A32">
        <w:rPr>
          <w:rFonts w:ascii="Times New Roman" w:hAnsi="Times New Roman" w:cs="Times New Roman"/>
          <w:sz w:val="24"/>
          <w:szCs w:val="24"/>
        </w:rPr>
        <w:t xml:space="preserve"> por alguns anos, na década de 2010</w:t>
      </w:r>
      <w:r w:rsidR="00F23E13">
        <w:rPr>
          <w:rFonts w:ascii="Times New Roman" w:hAnsi="Times New Roman" w:cs="Times New Roman"/>
          <w:sz w:val="24"/>
          <w:szCs w:val="24"/>
        </w:rPr>
        <w:t xml:space="preserve"> – sucesso entre o júri, debates espinhosos entre os formadores de opinião</w:t>
      </w:r>
      <w:r w:rsidR="00022A32">
        <w:rPr>
          <w:rFonts w:ascii="Times New Roman" w:hAnsi="Times New Roman" w:cs="Times New Roman"/>
          <w:sz w:val="24"/>
          <w:szCs w:val="24"/>
        </w:rPr>
        <w:t xml:space="preserve">). Uma </w:t>
      </w:r>
      <w:r>
        <w:rPr>
          <w:rFonts w:ascii="Times New Roman" w:hAnsi="Times New Roman" w:cs="Times New Roman"/>
          <w:sz w:val="24"/>
          <w:szCs w:val="24"/>
        </w:rPr>
        <w:t>trinca de sambistas</w:t>
      </w:r>
      <w:r w:rsidR="00022A32">
        <w:rPr>
          <w:rFonts w:ascii="Times New Roman" w:hAnsi="Times New Roman" w:cs="Times New Roman"/>
          <w:sz w:val="24"/>
          <w:szCs w:val="24"/>
        </w:rPr>
        <w:t xml:space="preserve"> assinou a obra</w:t>
      </w:r>
      <w:r>
        <w:rPr>
          <w:rFonts w:ascii="Times New Roman" w:hAnsi="Times New Roman" w:cs="Times New Roman"/>
          <w:sz w:val="24"/>
          <w:szCs w:val="24"/>
        </w:rPr>
        <w:t>: Cláudio Russo</w:t>
      </w:r>
      <w:r w:rsidR="005109F0">
        <w:rPr>
          <w:rFonts w:ascii="Times New Roman" w:hAnsi="Times New Roman" w:cs="Times New Roman"/>
          <w:sz w:val="24"/>
          <w:szCs w:val="24"/>
        </w:rPr>
        <w:t xml:space="preserve">, </w:t>
      </w:r>
      <w:r>
        <w:rPr>
          <w:rFonts w:ascii="Times New Roman" w:hAnsi="Times New Roman" w:cs="Times New Roman"/>
          <w:sz w:val="24"/>
          <w:szCs w:val="24"/>
        </w:rPr>
        <w:t>Moacyr Luz</w:t>
      </w:r>
      <w:r w:rsidR="005109F0">
        <w:rPr>
          <w:rFonts w:ascii="Times New Roman" w:hAnsi="Times New Roman" w:cs="Times New Roman"/>
          <w:sz w:val="24"/>
          <w:szCs w:val="24"/>
        </w:rPr>
        <w:t xml:space="preserve"> e Diego Nicolau</w:t>
      </w:r>
      <w:r>
        <w:rPr>
          <w:rFonts w:ascii="Times New Roman" w:hAnsi="Times New Roman" w:cs="Times New Roman"/>
          <w:sz w:val="24"/>
          <w:szCs w:val="24"/>
        </w:rPr>
        <w:t>.</w:t>
      </w:r>
      <w:r w:rsidR="005109F0">
        <w:rPr>
          <w:rFonts w:ascii="Times New Roman" w:hAnsi="Times New Roman" w:cs="Times New Roman"/>
          <w:sz w:val="24"/>
          <w:szCs w:val="24"/>
        </w:rPr>
        <w:t xml:space="preserve"> Este último, aliás, era um dos intérpretes oficiais da escola, ao lado de Evandro Malandro.</w:t>
      </w:r>
    </w:p>
    <w:p w:rsidR="00F23E13" w:rsidRPr="00F23E13" w:rsidRDefault="00F23E13"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23E13">
        <w:rPr>
          <w:rFonts w:ascii="Times New Roman" w:hAnsi="Times New Roman" w:cs="Times New Roman"/>
          <w:sz w:val="24"/>
          <w:szCs w:val="24"/>
        </w:rPr>
        <w:t xml:space="preserve">A “encomenda de sambas” é uma prática antiga, de origem incerta. Algumas agremiações sambistas, a depender do contexto e dos interesses negociados entre diretorias, carnavalescos e demais atores inseridos no processo de confecção de um dado desfile, optam pela não realização das “disputas de samba” nas quadras, a essência de um concurso anual que mobiliza </w:t>
      </w:r>
      <w:r w:rsidR="00592A18">
        <w:rPr>
          <w:rFonts w:ascii="Times New Roman" w:hAnsi="Times New Roman" w:cs="Times New Roman"/>
          <w:sz w:val="24"/>
          <w:szCs w:val="24"/>
        </w:rPr>
        <w:t xml:space="preserve">torcidas e </w:t>
      </w:r>
      <w:r w:rsidRPr="00F23E13">
        <w:rPr>
          <w:rFonts w:ascii="Times New Roman" w:hAnsi="Times New Roman" w:cs="Times New Roman"/>
          <w:sz w:val="24"/>
          <w:szCs w:val="24"/>
        </w:rPr>
        <w:t>comunidades inteiras</w:t>
      </w:r>
      <w:r w:rsidR="003A26BD">
        <w:rPr>
          <w:rFonts w:ascii="Times New Roman" w:hAnsi="Times New Roman" w:cs="Times New Roman"/>
          <w:sz w:val="24"/>
          <w:szCs w:val="24"/>
        </w:rPr>
        <w:t xml:space="preserve"> (além de, e cada vez mais, cifras astronômicas)</w:t>
      </w:r>
      <w:r w:rsidRPr="00F23E13">
        <w:rPr>
          <w:rFonts w:ascii="Times New Roman" w:hAnsi="Times New Roman" w:cs="Times New Roman"/>
          <w:sz w:val="24"/>
          <w:szCs w:val="24"/>
        </w:rPr>
        <w:t xml:space="preserve">. Há, ainda, a possibilidade da reedição de sambas antigos, sambas estes que podem compor a discografia da própria escola ou de outras coirmãs, havendo, novamente, as negociações. </w:t>
      </w:r>
      <w:r>
        <w:rPr>
          <w:rFonts w:ascii="Times New Roman" w:hAnsi="Times New Roman" w:cs="Times New Roman"/>
          <w:sz w:val="24"/>
          <w:szCs w:val="24"/>
        </w:rPr>
        <w:t>Tal opção (a de “ressuscitar” sambas de outrora) foi liberada, em termos regulamentares, no ano de 2004</w:t>
      </w:r>
      <w:r>
        <w:rPr>
          <w:rStyle w:val="Refdenotaderodap"/>
          <w:rFonts w:ascii="Times New Roman" w:hAnsi="Times New Roman" w:cs="Times New Roman"/>
          <w:sz w:val="24"/>
          <w:szCs w:val="24"/>
        </w:rPr>
        <w:footnoteReference w:id="11"/>
      </w:r>
      <w:r>
        <w:rPr>
          <w:rFonts w:ascii="Times New Roman" w:hAnsi="Times New Roman" w:cs="Times New Roman"/>
          <w:sz w:val="24"/>
          <w:szCs w:val="24"/>
        </w:rPr>
        <w:t xml:space="preserve">, despertando polêmicas – não são poucos os que afirmam que “samba reeditado não dá certo”, posto que “é impossível reviver o passado”. </w:t>
      </w:r>
      <w:r w:rsidRPr="00F23E13">
        <w:rPr>
          <w:rFonts w:ascii="Times New Roman" w:hAnsi="Times New Roman" w:cs="Times New Roman"/>
          <w:sz w:val="24"/>
          <w:szCs w:val="24"/>
        </w:rPr>
        <w:t xml:space="preserve">A prática da “encomenda de sambas” </w:t>
      </w:r>
      <w:r>
        <w:rPr>
          <w:rFonts w:ascii="Times New Roman" w:hAnsi="Times New Roman" w:cs="Times New Roman"/>
          <w:sz w:val="24"/>
          <w:szCs w:val="24"/>
        </w:rPr>
        <w:t xml:space="preserve">também </w:t>
      </w:r>
      <w:r w:rsidRPr="00F23E13">
        <w:rPr>
          <w:rFonts w:ascii="Times New Roman" w:hAnsi="Times New Roman" w:cs="Times New Roman"/>
          <w:sz w:val="24"/>
          <w:szCs w:val="24"/>
        </w:rPr>
        <w:t xml:space="preserve">é bastante criticada por alguns </w:t>
      </w:r>
      <w:r w:rsidR="003A26BD">
        <w:rPr>
          <w:rFonts w:ascii="Times New Roman" w:hAnsi="Times New Roman" w:cs="Times New Roman"/>
          <w:sz w:val="24"/>
          <w:szCs w:val="24"/>
        </w:rPr>
        <w:t>debatedores</w:t>
      </w:r>
      <w:r w:rsidRPr="00F23E13">
        <w:rPr>
          <w:rFonts w:ascii="Times New Roman" w:hAnsi="Times New Roman" w:cs="Times New Roman"/>
          <w:sz w:val="24"/>
          <w:szCs w:val="24"/>
        </w:rPr>
        <w:t xml:space="preserve"> do </w:t>
      </w:r>
      <w:r w:rsidR="00893E75">
        <w:rPr>
          <w:rFonts w:ascii="Times New Roman" w:hAnsi="Times New Roman" w:cs="Times New Roman"/>
          <w:sz w:val="24"/>
          <w:szCs w:val="24"/>
        </w:rPr>
        <w:t>C</w:t>
      </w:r>
      <w:r w:rsidRPr="00F23E13">
        <w:rPr>
          <w:rFonts w:ascii="Times New Roman" w:hAnsi="Times New Roman" w:cs="Times New Roman"/>
          <w:sz w:val="24"/>
          <w:szCs w:val="24"/>
        </w:rPr>
        <w:t>arnaval contemporâneo, uma vez que, na visão deles, contribui para o enfraquecimento das tramas sociais que enredam as alas de compositores, privilegiando critérios técnicos de julgamento e estimulando a pasteurização do gênero</w:t>
      </w:r>
      <w:r>
        <w:rPr>
          <w:rFonts w:ascii="Times New Roman" w:hAnsi="Times New Roman" w:cs="Times New Roman"/>
          <w:sz w:val="24"/>
          <w:szCs w:val="24"/>
        </w:rPr>
        <w:t xml:space="preserve">, em detrimento da diversidade e da espontaneidade das criações populares. Segundo essa visão menos otimista, encomendas fortalecem a consolidação de “escritórios” ou “firmas” de </w:t>
      </w:r>
      <w:r>
        <w:rPr>
          <w:rFonts w:ascii="Times New Roman" w:hAnsi="Times New Roman" w:cs="Times New Roman"/>
          <w:sz w:val="24"/>
          <w:szCs w:val="24"/>
        </w:rPr>
        <w:lastRenderedPageBreak/>
        <w:t>sambistas, grupos muito fechados</w:t>
      </w:r>
      <w:r w:rsidR="003A26BD">
        <w:rPr>
          <w:rFonts w:ascii="Times New Roman" w:hAnsi="Times New Roman" w:cs="Times New Roman"/>
          <w:sz w:val="24"/>
          <w:szCs w:val="24"/>
        </w:rPr>
        <w:t>, com bom aporte financeiro,</w:t>
      </w:r>
      <w:r>
        <w:rPr>
          <w:rFonts w:ascii="Times New Roman" w:hAnsi="Times New Roman" w:cs="Times New Roman"/>
          <w:sz w:val="24"/>
          <w:szCs w:val="24"/>
        </w:rPr>
        <w:t xml:space="preserve"> que passam a assinar composições para dezenas de escolas, havendo uma espécie de monopólio</w:t>
      </w:r>
      <w:r w:rsidR="00883719">
        <w:rPr>
          <w:rFonts w:ascii="Times New Roman" w:hAnsi="Times New Roman" w:cs="Times New Roman"/>
          <w:sz w:val="24"/>
          <w:szCs w:val="24"/>
        </w:rPr>
        <w:t xml:space="preserve"> artístico</w:t>
      </w:r>
      <w:r w:rsidRPr="00F23E13">
        <w:rPr>
          <w:rFonts w:ascii="Times New Roman" w:hAnsi="Times New Roman" w:cs="Times New Roman"/>
          <w:sz w:val="24"/>
          <w:szCs w:val="24"/>
        </w:rPr>
        <w:t>.</w:t>
      </w:r>
    </w:p>
    <w:p w:rsidR="00392344" w:rsidRDefault="00A87952" w:rsidP="00022A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ponto mais interessante da letra </w:t>
      </w:r>
      <w:r w:rsidR="00022A32">
        <w:rPr>
          <w:rFonts w:ascii="Times New Roman" w:hAnsi="Times New Roman" w:cs="Times New Roman"/>
          <w:sz w:val="24"/>
          <w:szCs w:val="24"/>
        </w:rPr>
        <w:t xml:space="preserve">do samba </w:t>
      </w:r>
      <w:r w:rsidR="00022A32">
        <w:rPr>
          <w:rFonts w:ascii="Times New Roman" w:hAnsi="Times New Roman" w:cs="Times New Roman"/>
          <w:i/>
          <w:sz w:val="24"/>
          <w:szCs w:val="24"/>
        </w:rPr>
        <w:t>O papel e o mar</w:t>
      </w:r>
      <w:r w:rsidR="00F23E13">
        <w:rPr>
          <w:rFonts w:ascii="Times New Roman" w:hAnsi="Times New Roman" w:cs="Times New Roman"/>
          <w:sz w:val="24"/>
          <w:szCs w:val="24"/>
        </w:rPr>
        <w:t>, que, a despeito da encomenda, foi bastante elogiado pela crítica,</w:t>
      </w:r>
      <w:r w:rsidR="00022A32">
        <w:rPr>
          <w:rFonts w:ascii="Times New Roman" w:hAnsi="Times New Roman" w:cs="Times New Roman"/>
          <w:i/>
          <w:sz w:val="24"/>
          <w:szCs w:val="24"/>
        </w:rPr>
        <w:t xml:space="preserve"> </w:t>
      </w:r>
      <w:r>
        <w:rPr>
          <w:rFonts w:ascii="Times New Roman" w:hAnsi="Times New Roman" w:cs="Times New Roman"/>
          <w:sz w:val="24"/>
          <w:szCs w:val="24"/>
        </w:rPr>
        <w:t xml:space="preserve">é que ele expõe diferentes vozes narrativas. </w:t>
      </w:r>
      <w:r w:rsidR="00392344">
        <w:rPr>
          <w:rFonts w:ascii="Times New Roman" w:hAnsi="Times New Roman" w:cs="Times New Roman"/>
          <w:sz w:val="24"/>
          <w:szCs w:val="24"/>
        </w:rPr>
        <w:t xml:space="preserve">No início, lê-se (ou, melhor seria, ouve-se): </w:t>
      </w:r>
    </w:p>
    <w:p w:rsidR="00022A32" w:rsidRDefault="00022A32" w:rsidP="00022A32">
      <w:pPr>
        <w:spacing w:after="0" w:line="360" w:lineRule="auto"/>
        <w:ind w:firstLine="708"/>
        <w:jc w:val="both"/>
        <w:rPr>
          <w:rFonts w:ascii="Times New Roman" w:hAnsi="Times New Roman" w:cs="Times New Roman"/>
          <w:sz w:val="24"/>
          <w:szCs w:val="24"/>
        </w:rPr>
      </w:pPr>
    </w:p>
    <w:p w:rsidR="005D787B" w:rsidRDefault="00392344"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Almirante João, sou Carolina de Jesus</w:t>
      </w:r>
    </w:p>
    <w:p w:rsidR="005D787B" w:rsidRDefault="00392344" w:rsidP="0068721F">
      <w:pPr>
        <w:spacing w:after="0" w:line="240" w:lineRule="auto"/>
        <w:jc w:val="center"/>
        <w:rPr>
          <w:rFonts w:ascii="Times New Roman" w:hAnsi="Times New Roman" w:cs="Times New Roman"/>
          <w:sz w:val="24"/>
          <w:szCs w:val="24"/>
        </w:rPr>
      </w:pPr>
      <w:r w:rsidRPr="00392344">
        <w:rPr>
          <w:rFonts w:ascii="Times New Roman" w:hAnsi="Times New Roman" w:cs="Times New Roman"/>
          <w:sz w:val="24"/>
          <w:szCs w:val="24"/>
        </w:rPr>
        <w:t>Carrego papelão, você navega sua cruz</w:t>
      </w:r>
    </w:p>
    <w:p w:rsidR="005D787B" w:rsidRDefault="00392344" w:rsidP="0068721F">
      <w:pPr>
        <w:spacing w:after="0" w:line="240" w:lineRule="auto"/>
        <w:jc w:val="center"/>
        <w:rPr>
          <w:rFonts w:ascii="Times New Roman" w:hAnsi="Times New Roman" w:cs="Times New Roman"/>
          <w:sz w:val="24"/>
          <w:szCs w:val="24"/>
        </w:rPr>
      </w:pPr>
      <w:r w:rsidRPr="00392344">
        <w:rPr>
          <w:rFonts w:ascii="Times New Roman" w:hAnsi="Times New Roman" w:cs="Times New Roman"/>
          <w:sz w:val="24"/>
          <w:szCs w:val="24"/>
        </w:rPr>
        <w:t>Na correnteza</w:t>
      </w:r>
      <w:r>
        <w:rPr>
          <w:rFonts w:ascii="Times New Roman" w:hAnsi="Times New Roman" w:cs="Times New Roman"/>
          <w:sz w:val="24"/>
          <w:szCs w:val="24"/>
        </w:rPr>
        <w:t>,</w:t>
      </w:r>
      <w:r w:rsidRPr="00392344">
        <w:rPr>
          <w:rFonts w:ascii="Times New Roman" w:hAnsi="Times New Roman" w:cs="Times New Roman"/>
          <w:sz w:val="24"/>
          <w:szCs w:val="24"/>
        </w:rPr>
        <w:t xml:space="preserve"> a sua voz foi mergulhar</w:t>
      </w:r>
    </w:p>
    <w:p w:rsidR="00392344" w:rsidRDefault="00392344" w:rsidP="0068721F">
      <w:pPr>
        <w:spacing w:after="0" w:line="240" w:lineRule="auto"/>
        <w:jc w:val="center"/>
        <w:rPr>
          <w:rFonts w:ascii="Times New Roman" w:hAnsi="Times New Roman" w:cs="Times New Roman"/>
          <w:sz w:val="24"/>
          <w:szCs w:val="24"/>
        </w:rPr>
      </w:pPr>
      <w:r w:rsidRPr="00392344">
        <w:rPr>
          <w:rFonts w:ascii="Times New Roman" w:hAnsi="Times New Roman" w:cs="Times New Roman"/>
          <w:sz w:val="24"/>
          <w:szCs w:val="24"/>
        </w:rPr>
        <w:t>Eu fiz dos versos a fortaleza pra morar</w:t>
      </w:r>
    </w:p>
    <w:p w:rsidR="005D787B" w:rsidRDefault="005D787B" w:rsidP="00524514">
      <w:pPr>
        <w:spacing w:after="0" w:line="360" w:lineRule="auto"/>
        <w:jc w:val="both"/>
        <w:rPr>
          <w:rFonts w:ascii="Times New Roman" w:hAnsi="Times New Roman" w:cs="Times New Roman"/>
          <w:sz w:val="24"/>
          <w:szCs w:val="24"/>
        </w:rPr>
      </w:pPr>
    </w:p>
    <w:p w:rsidR="007469C8" w:rsidRDefault="00392344"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segunda metade da letra do samba, no entanto, é apresentada sob a voz narrativa em terceira pessoa, de modo que a voz de João Cândido é </w:t>
      </w:r>
      <w:r w:rsidR="007469C8">
        <w:rPr>
          <w:rFonts w:ascii="Times New Roman" w:hAnsi="Times New Roman" w:cs="Times New Roman"/>
          <w:sz w:val="24"/>
          <w:szCs w:val="24"/>
        </w:rPr>
        <w:t>posta</w:t>
      </w:r>
      <w:r>
        <w:rPr>
          <w:rFonts w:ascii="Times New Roman" w:hAnsi="Times New Roman" w:cs="Times New Roman"/>
          <w:sz w:val="24"/>
          <w:szCs w:val="24"/>
        </w:rPr>
        <w:t xml:space="preserve"> em</w:t>
      </w:r>
      <w:r w:rsidR="0026400A">
        <w:rPr>
          <w:rFonts w:ascii="Times New Roman" w:hAnsi="Times New Roman" w:cs="Times New Roman"/>
          <w:sz w:val="24"/>
          <w:szCs w:val="24"/>
        </w:rPr>
        <w:t xml:space="preserve"> neblina</w:t>
      </w:r>
      <w:r>
        <w:rPr>
          <w:rFonts w:ascii="Times New Roman" w:hAnsi="Times New Roman" w:cs="Times New Roman"/>
          <w:sz w:val="24"/>
          <w:szCs w:val="24"/>
        </w:rPr>
        <w:t xml:space="preserve">. Carolina, nesse sentido, é a narradora primeira, que convida o marinheiro para um canto de liberdade e luta, sobreposição de vozes em trechos do refrão de meio. </w:t>
      </w:r>
      <w:r w:rsidR="004B3BB2">
        <w:rPr>
          <w:rFonts w:ascii="Times New Roman" w:hAnsi="Times New Roman" w:cs="Times New Roman"/>
          <w:sz w:val="24"/>
          <w:szCs w:val="24"/>
        </w:rPr>
        <w:t xml:space="preserve">A catadora de papel assume o papel de uma heroína negra, como no cordel de </w:t>
      </w:r>
      <w:proofErr w:type="spellStart"/>
      <w:r w:rsidR="004B3BB2">
        <w:rPr>
          <w:rFonts w:ascii="Times New Roman" w:hAnsi="Times New Roman" w:cs="Times New Roman"/>
          <w:sz w:val="24"/>
          <w:szCs w:val="24"/>
        </w:rPr>
        <w:t>Jarid</w:t>
      </w:r>
      <w:proofErr w:type="spellEnd"/>
      <w:r w:rsidR="004B3BB2">
        <w:rPr>
          <w:rFonts w:ascii="Times New Roman" w:hAnsi="Times New Roman" w:cs="Times New Roman"/>
          <w:sz w:val="24"/>
          <w:szCs w:val="24"/>
        </w:rPr>
        <w:t xml:space="preserve"> Arraes</w:t>
      </w:r>
      <w:r w:rsidR="007469C8">
        <w:rPr>
          <w:rFonts w:ascii="Times New Roman" w:hAnsi="Times New Roman" w:cs="Times New Roman"/>
          <w:sz w:val="24"/>
          <w:szCs w:val="24"/>
        </w:rPr>
        <w:t>, parte da coletânea</w:t>
      </w:r>
      <w:r w:rsidR="0080708C">
        <w:rPr>
          <w:rFonts w:ascii="Times New Roman" w:hAnsi="Times New Roman" w:cs="Times New Roman"/>
          <w:sz w:val="24"/>
          <w:szCs w:val="24"/>
        </w:rPr>
        <w:t xml:space="preserve"> </w:t>
      </w:r>
      <w:r w:rsidR="0080708C">
        <w:rPr>
          <w:rFonts w:ascii="Times New Roman" w:hAnsi="Times New Roman" w:cs="Times New Roman"/>
          <w:i/>
          <w:sz w:val="24"/>
          <w:szCs w:val="24"/>
        </w:rPr>
        <w:t xml:space="preserve">Heroínas negras brasileiras em 15 cordéis, </w:t>
      </w:r>
      <w:r w:rsidR="0080708C">
        <w:rPr>
          <w:rFonts w:ascii="Times New Roman" w:hAnsi="Times New Roman" w:cs="Times New Roman"/>
          <w:sz w:val="24"/>
          <w:szCs w:val="24"/>
        </w:rPr>
        <w:t xml:space="preserve">publicada em 2017. No início do folheto, a autora assim descreve a escritora de </w:t>
      </w:r>
      <w:r w:rsidR="0080708C">
        <w:rPr>
          <w:rFonts w:ascii="Times New Roman" w:hAnsi="Times New Roman" w:cs="Times New Roman"/>
          <w:i/>
          <w:sz w:val="24"/>
          <w:szCs w:val="24"/>
        </w:rPr>
        <w:t>Quarto de despejo</w:t>
      </w:r>
      <w:r w:rsidR="0080708C">
        <w:rPr>
          <w:rFonts w:ascii="Times New Roman" w:hAnsi="Times New Roman" w:cs="Times New Roman"/>
          <w:sz w:val="24"/>
          <w:szCs w:val="24"/>
        </w:rPr>
        <w:t>:</w:t>
      </w:r>
    </w:p>
    <w:p w:rsidR="0080708C" w:rsidRDefault="0080708C" w:rsidP="00524514">
      <w:pPr>
        <w:spacing w:after="0" w:line="360" w:lineRule="auto"/>
        <w:jc w:val="both"/>
        <w:rPr>
          <w:rFonts w:ascii="Times New Roman" w:hAnsi="Times New Roman" w:cs="Times New Roman"/>
          <w:sz w:val="24"/>
          <w:szCs w:val="24"/>
        </w:rPr>
      </w:pP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Essa é uma escritora</w:t>
      </w: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Que já foi ignorada</w:t>
      </w: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 durante a sua vida</w:t>
      </w: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Foi também muito explorada</w:t>
      </w: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Mas por muitos, hoje em dia,</w:t>
      </w:r>
    </w:p>
    <w:p w:rsidR="0080708C" w:rsidRDefault="0080708C"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É com honras adorada. (Arraes, 2017, p. 37).</w:t>
      </w:r>
    </w:p>
    <w:p w:rsidR="00176BD6" w:rsidRDefault="00176BD6" w:rsidP="00176BD6">
      <w:pPr>
        <w:spacing w:after="0" w:line="360" w:lineRule="auto"/>
        <w:rPr>
          <w:rFonts w:ascii="Times New Roman" w:hAnsi="Times New Roman" w:cs="Times New Roman"/>
          <w:sz w:val="24"/>
          <w:szCs w:val="24"/>
        </w:rPr>
      </w:pPr>
    </w:p>
    <w:p w:rsidR="00176BD6" w:rsidRDefault="00176BD6" w:rsidP="00F740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 final do cordel, Arraes </w:t>
      </w:r>
      <w:r w:rsidR="00F740BD">
        <w:rPr>
          <w:rFonts w:ascii="Times New Roman" w:hAnsi="Times New Roman" w:cs="Times New Roman"/>
          <w:sz w:val="24"/>
          <w:szCs w:val="24"/>
        </w:rPr>
        <w:t xml:space="preserve">denuncia o racismo e o elitismo que, após o “sucesso monstruoso” (Arraes, 2017, p. 40) do </w:t>
      </w:r>
      <w:r w:rsidR="00F740BD">
        <w:rPr>
          <w:rFonts w:ascii="Times New Roman" w:hAnsi="Times New Roman" w:cs="Times New Roman"/>
          <w:i/>
          <w:sz w:val="24"/>
          <w:szCs w:val="24"/>
        </w:rPr>
        <w:t>Diário de uma favelada,</w:t>
      </w:r>
      <w:r w:rsidR="00F740BD">
        <w:rPr>
          <w:rFonts w:ascii="Times New Roman" w:hAnsi="Times New Roman" w:cs="Times New Roman"/>
          <w:sz w:val="24"/>
          <w:szCs w:val="24"/>
        </w:rPr>
        <w:t xml:space="preserve"> retiraram Carolina de cena, condenando-a a um “amargo esquecimento” (Arraes, 2017, p. 41):</w:t>
      </w:r>
    </w:p>
    <w:p w:rsidR="00F740BD" w:rsidRDefault="00F740BD" w:rsidP="00F740BD">
      <w:pPr>
        <w:spacing w:after="0" w:line="360" w:lineRule="auto"/>
        <w:jc w:val="both"/>
        <w:rPr>
          <w:rFonts w:ascii="Times New Roman" w:hAnsi="Times New Roman" w:cs="Times New Roman"/>
          <w:sz w:val="24"/>
          <w:szCs w:val="24"/>
        </w:rPr>
      </w:pP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Por racismo e elitismo</w:t>
      </w: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Pouco dela hoje se fala</w:t>
      </w: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Mas tamanho preconceito</w:t>
      </w: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Seu legado jamais cala</w:t>
      </w: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É por isso que eu lembro</w:t>
      </w:r>
    </w:p>
    <w:p w:rsidR="00F740BD" w:rsidRDefault="00F740BD" w:rsidP="006872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 meu grito não entala. (Arraes, 2017, p. 42).</w:t>
      </w:r>
    </w:p>
    <w:p w:rsidR="00F740BD" w:rsidRDefault="00F740BD" w:rsidP="00F740BD">
      <w:pPr>
        <w:spacing w:after="0" w:line="360" w:lineRule="auto"/>
        <w:jc w:val="center"/>
        <w:rPr>
          <w:rFonts w:ascii="Times New Roman" w:hAnsi="Times New Roman" w:cs="Times New Roman"/>
          <w:sz w:val="24"/>
          <w:szCs w:val="24"/>
        </w:rPr>
      </w:pPr>
    </w:p>
    <w:p w:rsidR="00F740BD" w:rsidRDefault="00F740BD" w:rsidP="00F740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curioso pensar que o livro de Arraes foi publicado no mesmo ano em que a Renascer de Jacarepaguá cantou para o mundo </w:t>
      </w:r>
      <w:r w:rsidR="00F817AB">
        <w:rPr>
          <w:rFonts w:ascii="Times New Roman" w:hAnsi="Times New Roman" w:cs="Times New Roman"/>
          <w:sz w:val="24"/>
          <w:szCs w:val="24"/>
        </w:rPr>
        <w:t xml:space="preserve">a história da escritora, certamente </w:t>
      </w:r>
      <w:r w:rsidR="00F817AB">
        <w:rPr>
          <w:rFonts w:ascii="Times New Roman" w:hAnsi="Times New Roman" w:cs="Times New Roman"/>
          <w:sz w:val="24"/>
          <w:szCs w:val="24"/>
        </w:rPr>
        <w:lastRenderedPageBreak/>
        <w:t xml:space="preserve">contribuindo para que milhares de pessoas conhecessem a sua trajetória e, por extensão, se interessassem em conhecer a sua produção literária. </w:t>
      </w:r>
    </w:p>
    <w:p w:rsidR="00F817AB" w:rsidRDefault="00392344" w:rsidP="00F740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segunda metade</w:t>
      </w:r>
      <w:r w:rsidR="00F817AB">
        <w:rPr>
          <w:rFonts w:ascii="Times New Roman" w:hAnsi="Times New Roman" w:cs="Times New Roman"/>
          <w:sz w:val="24"/>
          <w:szCs w:val="24"/>
        </w:rPr>
        <w:t xml:space="preserve"> do samba de enredo</w:t>
      </w:r>
      <w:r>
        <w:rPr>
          <w:rFonts w:ascii="Times New Roman" w:hAnsi="Times New Roman" w:cs="Times New Roman"/>
          <w:sz w:val="24"/>
          <w:szCs w:val="24"/>
        </w:rPr>
        <w:t>, quem fala é a escola, o corpo coletivo, que se espelha na trajetória de ambos os atores-personagens para, segurando “o leme da revolução”, “resgatar do porão” as duas biografias e as duas visões poética</w:t>
      </w:r>
      <w:r w:rsidR="00F817AB">
        <w:rPr>
          <w:rFonts w:ascii="Times New Roman" w:hAnsi="Times New Roman" w:cs="Times New Roman"/>
          <w:sz w:val="24"/>
          <w:szCs w:val="24"/>
        </w:rPr>
        <w:t>s:</w:t>
      </w:r>
    </w:p>
    <w:p w:rsidR="00F817AB" w:rsidRDefault="00F817AB" w:rsidP="00F740BD">
      <w:pPr>
        <w:spacing w:after="0" w:line="360" w:lineRule="auto"/>
        <w:ind w:firstLine="708"/>
        <w:jc w:val="both"/>
        <w:rPr>
          <w:rFonts w:ascii="Times New Roman" w:hAnsi="Times New Roman" w:cs="Times New Roman"/>
          <w:sz w:val="24"/>
          <w:szCs w:val="24"/>
        </w:rPr>
      </w:pP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João</w:t>
      </w:r>
      <w:r>
        <w:rPr>
          <w:rFonts w:ascii="Times New Roman" w:hAnsi="Times New Roman" w:cs="Times New Roman"/>
          <w:sz w:val="24"/>
          <w:szCs w:val="24"/>
        </w:rPr>
        <w:t>, n</w:t>
      </w:r>
      <w:r w:rsidRPr="00556E6D">
        <w:rPr>
          <w:rFonts w:ascii="Times New Roman" w:hAnsi="Times New Roman" w:cs="Times New Roman"/>
          <w:sz w:val="24"/>
          <w:szCs w:val="24"/>
        </w:rPr>
        <w:t>egro feiticeiro</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O timoneiro conquistador</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Carolina é alforria</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Poesia da alma que se libertou</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Na luta contra a tirania</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Na ressaca da agonia, rubro oceano</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Dragão dos mares</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Segue a costeira ganhando lares</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Nossa bandeira, Guanabara</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O leme da revolução</w:t>
      </w:r>
    </w:p>
    <w:p w:rsidR="00556E6D" w:rsidRPr="00556E6D"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Salve a negrura, salve a bravura</w:t>
      </w:r>
    </w:p>
    <w:p w:rsidR="00F817AB" w:rsidRDefault="00556E6D" w:rsidP="0068721F">
      <w:pPr>
        <w:spacing w:after="0" w:line="240" w:lineRule="auto"/>
        <w:ind w:firstLine="709"/>
        <w:jc w:val="center"/>
        <w:rPr>
          <w:rFonts w:ascii="Times New Roman" w:hAnsi="Times New Roman" w:cs="Times New Roman"/>
          <w:sz w:val="24"/>
          <w:szCs w:val="24"/>
        </w:rPr>
      </w:pPr>
      <w:r w:rsidRPr="00556E6D">
        <w:rPr>
          <w:rFonts w:ascii="Times New Roman" w:hAnsi="Times New Roman" w:cs="Times New Roman"/>
          <w:sz w:val="24"/>
          <w:szCs w:val="24"/>
        </w:rPr>
        <w:t>Resgatada do porão</w:t>
      </w:r>
    </w:p>
    <w:p w:rsidR="00F817AB" w:rsidRDefault="00F817AB" w:rsidP="00F740BD">
      <w:pPr>
        <w:spacing w:after="0" w:line="360" w:lineRule="auto"/>
        <w:ind w:firstLine="708"/>
        <w:jc w:val="both"/>
        <w:rPr>
          <w:rFonts w:ascii="Times New Roman" w:hAnsi="Times New Roman" w:cs="Times New Roman"/>
          <w:sz w:val="24"/>
          <w:szCs w:val="24"/>
        </w:rPr>
      </w:pPr>
    </w:p>
    <w:p w:rsidR="006C5910" w:rsidRDefault="00392344" w:rsidP="00F740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449B3">
        <w:rPr>
          <w:rFonts w:ascii="Times New Roman" w:hAnsi="Times New Roman" w:cs="Times New Roman"/>
          <w:sz w:val="24"/>
          <w:szCs w:val="24"/>
        </w:rPr>
        <w:t>É importante pensarmos nas dimensões desse “porão”, espaço físico e simbólico</w:t>
      </w:r>
      <w:r w:rsidR="003543B5">
        <w:rPr>
          <w:rFonts w:ascii="Times New Roman" w:hAnsi="Times New Roman" w:cs="Times New Roman"/>
          <w:sz w:val="24"/>
          <w:szCs w:val="24"/>
        </w:rPr>
        <w:t>.</w:t>
      </w:r>
      <w:r w:rsidR="009449B3">
        <w:rPr>
          <w:rFonts w:ascii="Times New Roman" w:hAnsi="Times New Roman" w:cs="Times New Roman"/>
          <w:sz w:val="24"/>
          <w:szCs w:val="24"/>
        </w:rPr>
        <w:t xml:space="preserve"> </w:t>
      </w:r>
      <w:r w:rsidR="003543B5">
        <w:rPr>
          <w:rFonts w:ascii="Times New Roman" w:hAnsi="Times New Roman" w:cs="Times New Roman"/>
          <w:sz w:val="24"/>
          <w:szCs w:val="24"/>
        </w:rPr>
        <w:t>L</w:t>
      </w:r>
      <w:r w:rsidR="009449B3">
        <w:rPr>
          <w:rFonts w:ascii="Times New Roman" w:hAnsi="Times New Roman" w:cs="Times New Roman"/>
          <w:sz w:val="24"/>
          <w:szCs w:val="24"/>
        </w:rPr>
        <w:t>ugar de confinamento</w:t>
      </w:r>
      <w:r w:rsidR="003543B5">
        <w:rPr>
          <w:rFonts w:ascii="Times New Roman" w:hAnsi="Times New Roman" w:cs="Times New Roman"/>
          <w:sz w:val="24"/>
          <w:szCs w:val="24"/>
        </w:rPr>
        <w:t>, medo, morte</w:t>
      </w:r>
      <w:r w:rsidR="003E6D5C">
        <w:rPr>
          <w:rFonts w:ascii="Times New Roman" w:hAnsi="Times New Roman" w:cs="Times New Roman"/>
          <w:sz w:val="24"/>
          <w:szCs w:val="24"/>
        </w:rPr>
        <w:t>, tortura</w:t>
      </w:r>
      <w:r w:rsidR="000A66CD">
        <w:rPr>
          <w:rFonts w:ascii="Times New Roman" w:hAnsi="Times New Roman" w:cs="Times New Roman"/>
          <w:sz w:val="24"/>
          <w:szCs w:val="24"/>
        </w:rPr>
        <w:t xml:space="preserve"> e horror</w:t>
      </w:r>
      <w:r w:rsidR="009449B3">
        <w:rPr>
          <w:rFonts w:ascii="Times New Roman" w:hAnsi="Times New Roman" w:cs="Times New Roman"/>
          <w:sz w:val="24"/>
          <w:szCs w:val="24"/>
        </w:rPr>
        <w:t>, nos navios negreiros</w:t>
      </w:r>
      <w:r w:rsidR="003E6D5C">
        <w:rPr>
          <w:rFonts w:ascii="Times New Roman" w:hAnsi="Times New Roman" w:cs="Times New Roman"/>
          <w:sz w:val="24"/>
          <w:szCs w:val="24"/>
        </w:rPr>
        <w:t xml:space="preserve"> e nas ditaduras; </w:t>
      </w:r>
      <w:r w:rsidR="003543B5">
        <w:rPr>
          <w:rFonts w:ascii="Times New Roman" w:hAnsi="Times New Roman" w:cs="Times New Roman"/>
          <w:sz w:val="24"/>
          <w:szCs w:val="24"/>
        </w:rPr>
        <w:t xml:space="preserve">lugar </w:t>
      </w:r>
      <w:r w:rsidR="009449B3">
        <w:rPr>
          <w:rFonts w:ascii="Times New Roman" w:hAnsi="Times New Roman" w:cs="Times New Roman"/>
          <w:sz w:val="24"/>
          <w:szCs w:val="24"/>
        </w:rPr>
        <w:t xml:space="preserve">de </w:t>
      </w:r>
      <w:r w:rsidR="003543B5">
        <w:rPr>
          <w:rFonts w:ascii="Times New Roman" w:hAnsi="Times New Roman" w:cs="Times New Roman"/>
          <w:sz w:val="24"/>
          <w:szCs w:val="24"/>
        </w:rPr>
        <w:t xml:space="preserve">armazenamento ou mesmo </w:t>
      </w:r>
      <w:r w:rsidR="009449B3">
        <w:rPr>
          <w:rFonts w:ascii="Times New Roman" w:hAnsi="Times New Roman" w:cs="Times New Roman"/>
          <w:sz w:val="24"/>
          <w:szCs w:val="24"/>
        </w:rPr>
        <w:t>ocultamento de coisas</w:t>
      </w:r>
      <w:r w:rsidR="003543B5">
        <w:rPr>
          <w:rFonts w:ascii="Times New Roman" w:hAnsi="Times New Roman" w:cs="Times New Roman"/>
          <w:sz w:val="24"/>
          <w:szCs w:val="24"/>
        </w:rPr>
        <w:t xml:space="preserve"> não utilizadas no dia a dia (velharias indesejadas, coisas quebradas, supérfluos, restos?)</w:t>
      </w:r>
      <w:r w:rsidR="009449B3">
        <w:rPr>
          <w:rFonts w:ascii="Times New Roman" w:hAnsi="Times New Roman" w:cs="Times New Roman"/>
          <w:sz w:val="24"/>
          <w:szCs w:val="24"/>
        </w:rPr>
        <w:t>, nas casas</w:t>
      </w:r>
      <w:r w:rsidR="003543B5">
        <w:rPr>
          <w:rFonts w:ascii="Times New Roman" w:hAnsi="Times New Roman" w:cs="Times New Roman"/>
          <w:sz w:val="24"/>
          <w:szCs w:val="24"/>
        </w:rPr>
        <w:t xml:space="preserve">; </w:t>
      </w:r>
      <w:r w:rsidR="009449B3">
        <w:rPr>
          <w:rFonts w:ascii="Times New Roman" w:hAnsi="Times New Roman" w:cs="Times New Roman"/>
          <w:sz w:val="24"/>
          <w:szCs w:val="24"/>
        </w:rPr>
        <w:t xml:space="preserve">também </w:t>
      </w:r>
      <w:r w:rsidR="003543B5">
        <w:rPr>
          <w:rFonts w:ascii="Times New Roman" w:hAnsi="Times New Roman" w:cs="Times New Roman"/>
          <w:sz w:val="24"/>
          <w:szCs w:val="24"/>
        </w:rPr>
        <w:t xml:space="preserve">ele, o porão, </w:t>
      </w:r>
      <w:r w:rsidR="009449B3">
        <w:rPr>
          <w:rFonts w:ascii="Times New Roman" w:hAnsi="Times New Roman" w:cs="Times New Roman"/>
          <w:sz w:val="24"/>
          <w:szCs w:val="24"/>
        </w:rPr>
        <w:t xml:space="preserve">um “quarto de despejo” ou uma </w:t>
      </w:r>
      <w:r w:rsidR="009449B3" w:rsidRPr="006C5910">
        <w:rPr>
          <w:rFonts w:ascii="Times New Roman" w:hAnsi="Times New Roman" w:cs="Times New Roman"/>
          <w:i/>
          <w:sz w:val="24"/>
          <w:szCs w:val="24"/>
        </w:rPr>
        <w:t>Solitária</w:t>
      </w:r>
      <w:r w:rsidR="009449B3">
        <w:rPr>
          <w:rFonts w:ascii="Times New Roman" w:hAnsi="Times New Roman" w:cs="Times New Roman"/>
          <w:sz w:val="24"/>
          <w:szCs w:val="24"/>
        </w:rPr>
        <w:t>, trazendo à dança o recente romance de Eliana Alves Cruz</w:t>
      </w:r>
      <w:r w:rsidR="003543B5">
        <w:rPr>
          <w:rFonts w:ascii="Times New Roman" w:hAnsi="Times New Roman" w:cs="Times New Roman"/>
          <w:sz w:val="24"/>
          <w:szCs w:val="24"/>
        </w:rPr>
        <w:t>, um retrato ficcional do chamado “trabalho doméstico”</w:t>
      </w:r>
      <w:r w:rsidR="009449B3">
        <w:rPr>
          <w:rFonts w:ascii="Times New Roman" w:hAnsi="Times New Roman" w:cs="Times New Roman"/>
          <w:sz w:val="24"/>
          <w:szCs w:val="24"/>
        </w:rPr>
        <w:t xml:space="preserve">. </w:t>
      </w:r>
      <w:r w:rsidR="006C5910">
        <w:rPr>
          <w:rFonts w:ascii="Times New Roman" w:hAnsi="Times New Roman" w:cs="Times New Roman"/>
          <w:sz w:val="24"/>
          <w:szCs w:val="24"/>
        </w:rPr>
        <w:t xml:space="preserve">Ana Maria Gonçalves, em </w:t>
      </w:r>
      <w:r w:rsidR="006C5910">
        <w:rPr>
          <w:rFonts w:ascii="Times New Roman" w:hAnsi="Times New Roman" w:cs="Times New Roman"/>
          <w:i/>
          <w:sz w:val="24"/>
          <w:szCs w:val="24"/>
        </w:rPr>
        <w:t>Um defeito de cor</w:t>
      </w:r>
      <w:r w:rsidR="00A237E7">
        <w:rPr>
          <w:rStyle w:val="Refdenotaderodap"/>
          <w:rFonts w:ascii="Times New Roman" w:hAnsi="Times New Roman" w:cs="Times New Roman"/>
          <w:i/>
          <w:sz w:val="24"/>
          <w:szCs w:val="24"/>
        </w:rPr>
        <w:footnoteReference w:id="12"/>
      </w:r>
      <w:r w:rsidR="006C5910">
        <w:rPr>
          <w:rFonts w:ascii="Times New Roman" w:hAnsi="Times New Roman" w:cs="Times New Roman"/>
          <w:i/>
          <w:sz w:val="24"/>
          <w:szCs w:val="24"/>
        </w:rPr>
        <w:t xml:space="preserve">, </w:t>
      </w:r>
      <w:r w:rsidR="00524B69">
        <w:rPr>
          <w:rFonts w:ascii="Times New Roman" w:hAnsi="Times New Roman" w:cs="Times New Roman"/>
          <w:sz w:val="24"/>
          <w:szCs w:val="24"/>
        </w:rPr>
        <w:t xml:space="preserve">descreve literariamente os porões do navio que transporta a protagonista </w:t>
      </w:r>
      <w:proofErr w:type="spellStart"/>
      <w:r w:rsidR="00524B69">
        <w:rPr>
          <w:rFonts w:ascii="Times New Roman" w:hAnsi="Times New Roman" w:cs="Times New Roman"/>
          <w:sz w:val="24"/>
          <w:szCs w:val="24"/>
        </w:rPr>
        <w:t>Kehinde</w:t>
      </w:r>
      <w:proofErr w:type="spellEnd"/>
      <w:r w:rsidR="00524B69">
        <w:rPr>
          <w:rFonts w:ascii="Times New Roman" w:hAnsi="Times New Roman" w:cs="Times New Roman"/>
          <w:sz w:val="24"/>
          <w:szCs w:val="24"/>
        </w:rPr>
        <w:t xml:space="preserve"> da costa africana ao território brasileiro:</w:t>
      </w:r>
      <w:bookmarkStart w:id="1" w:name="_GoBack"/>
      <w:bookmarkEnd w:id="1"/>
    </w:p>
    <w:p w:rsidR="00524B69" w:rsidRDefault="00524B69" w:rsidP="00F740BD">
      <w:pPr>
        <w:spacing w:after="0" w:line="360" w:lineRule="auto"/>
        <w:ind w:firstLine="708"/>
        <w:jc w:val="both"/>
        <w:rPr>
          <w:rFonts w:ascii="Times New Roman" w:hAnsi="Times New Roman" w:cs="Times New Roman"/>
          <w:sz w:val="24"/>
          <w:szCs w:val="24"/>
        </w:rPr>
      </w:pPr>
    </w:p>
    <w:p w:rsidR="00524B69" w:rsidRPr="006C5910" w:rsidRDefault="00524B69" w:rsidP="00841CC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O navio tinha dois porões, e o de baixo, onde fomos colocadas, era um pouco menor que o de cima, pelo qual passamos sem parar. Também não tinha qualquer entrada de luz ou de ar, </w:t>
      </w:r>
      <w:r w:rsidR="001C7B93">
        <w:rPr>
          <w:rFonts w:ascii="Times New Roman" w:hAnsi="Times New Roman" w:cs="Times New Roman"/>
          <w:sz w:val="24"/>
          <w:szCs w:val="24"/>
        </w:rPr>
        <w:t xml:space="preserve">a não ser a portinhola por onde descemos e que foi fechada logo em seguida à ordem para que escolhêssemos um canto e ficássemos todas juntas, pois logo trariam os outros. Apesar dos breves instantes de claridade que tivemos, pude perceber que o local era pequeno para todos os que estavam no barracão, em terra. (...) Silêncio que mais parecia um pano escuro, grosso e sujo, </w:t>
      </w:r>
      <w:r w:rsidR="001C7B93">
        <w:rPr>
          <w:rFonts w:ascii="Times New Roman" w:hAnsi="Times New Roman" w:cs="Times New Roman"/>
          <w:sz w:val="24"/>
          <w:szCs w:val="24"/>
        </w:rPr>
        <w:lastRenderedPageBreak/>
        <w:t xml:space="preserve">que tomava todos os espaços e prendia debaixo dele o ar úmido e malcheiroso, sabendo a mar e a excrementos, a suor e a comida podre, a bicho morto. Carneiros, talvez. (Gonçalves, 2020, p. 45). </w:t>
      </w:r>
    </w:p>
    <w:p w:rsidR="006C5910" w:rsidRDefault="006C5910" w:rsidP="00F740BD">
      <w:pPr>
        <w:spacing w:after="0" w:line="360" w:lineRule="auto"/>
        <w:ind w:firstLine="708"/>
        <w:jc w:val="both"/>
        <w:rPr>
          <w:rFonts w:ascii="Times New Roman" w:hAnsi="Times New Roman" w:cs="Times New Roman"/>
          <w:sz w:val="24"/>
          <w:szCs w:val="24"/>
        </w:rPr>
      </w:pPr>
    </w:p>
    <w:p w:rsidR="00841CC8" w:rsidRDefault="00EE610C" w:rsidP="00F740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descrição física de tão aterrorizante espaço nos remete aos relatos mais dolorosos de Carolina, em </w:t>
      </w:r>
      <w:r>
        <w:rPr>
          <w:rFonts w:ascii="Times New Roman" w:hAnsi="Times New Roman" w:cs="Times New Roman"/>
          <w:i/>
          <w:sz w:val="24"/>
          <w:szCs w:val="24"/>
        </w:rPr>
        <w:t xml:space="preserve">Quarto de despejo, </w:t>
      </w:r>
      <w:r>
        <w:rPr>
          <w:rFonts w:ascii="Times New Roman" w:hAnsi="Times New Roman" w:cs="Times New Roman"/>
          <w:sz w:val="24"/>
          <w:szCs w:val="24"/>
        </w:rPr>
        <w:t xml:space="preserve">quando a fome é materializada em cor, o amarelo, e a vida miserável é descrita </w:t>
      </w:r>
      <w:r w:rsidR="00D5617C">
        <w:rPr>
          <w:rFonts w:ascii="Times New Roman" w:hAnsi="Times New Roman" w:cs="Times New Roman"/>
          <w:sz w:val="24"/>
          <w:szCs w:val="24"/>
        </w:rPr>
        <w:t>de forma crua</w:t>
      </w:r>
      <w:r w:rsidR="000A66CD">
        <w:rPr>
          <w:rFonts w:ascii="Times New Roman" w:hAnsi="Times New Roman" w:cs="Times New Roman"/>
          <w:sz w:val="24"/>
          <w:szCs w:val="24"/>
        </w:rPr>
        <w:t>, direta</w:t>
      </w:r>
      <w:r w:rsidR="00B9134D">
        <w:rPr>
          <w:rFonts w:ascii="Times New Roman" w:hAnsi="Times New Roman" w:cs="Times New Roman"/>
          <w:sz w:val="24"/>
          <w:szCs w:val="24"/>
        </w:rPr>
        <w:t>. É contundente o relato de 13 de maio de 195</w:t>
      </w:r>
      <w:r w:rsidR="00B22C18">
        <w:rPr>
          <w:rFonts w:ascii="Times New Roman" w:hAnsi="Times New Roman" w:cs="Times New Roman"/>
          <w:sz w:val="24"/>
          <w:szCs w:val="24"/>
        </w:rPr>
        <w:t>8</w:t>
      </w:r>
      <w:r w:rsidR="00B9134D">
        <w:rPr>
          <w:rFonts w:ascii="Times New Roman" w:hAnsi="Times New Roman" w:cs="Times New Roman"/>
          <w:sz w:val="24"/>
          <w:szCs w:val="24"/>
        </w:rPr>
        <w:t xml:space="preserve">, </w:t>
      </w:r>
      <w:r w:rsidR="00B22C18">
        <w:rPr>
          <w:rFonts w:ascii="Times New Roman" w:hAnsi="Times New Roman" w:cs="Times New Roman"/>
          <w:sz w:val="24"/>
          <w:szCs w:val="24"/>
        </w:rPr>
        <w:t xml:space="preserve">data em que eram celebrados os 70 anos da abolição jurídica da escravidão no Brasil, </w:t>
      </w:r>
      <w:r w:rsidR="008F7913">
        <w:rPr>
          <w:rFonts w:ascii="Times New Roman" w:hAnsi="Times New Roman" w:cs="Times New Roman"/>
          <w:sz w:val="24"/>
          <w:szCs w:val="24"/>
        </w:rPr>
        <w:t>no qual</w:t>
      </w:r>
      <w:r w:rsidR="00B9134D">
        <w:rPr>
          <w:rFonts w:ascii="Times New Roman" w:hAnsi="Times New Roman" w:cs="Times New Roman"/>
          <w:sz w:val="24"/>
          <w:szCs w:val="24"/>
        </w:rPr>
        <w:t xml:space="preserve"> a autora afirma:</w:t>
      </w:r>
    </w:p>
    <w:p w:rsidR="00B9134D" w:rsidRDefault="00B9134D" w:rsidP="00F740BD">
      <w:pPr>
        <w:spacing w:after="0" w:line="360" w:lineRule="auto"/>
        <w:ind w:firstLine="708"/>
        <w:jc w:val="both"/>
        <w:rPr>
          <w:rFonts w:ascii="Times New Roman" w:hAnsi="Times New Roman" w:cs="Times New Roman"/>
          <w:sz w:val="24"/>
          <w:szCs w:val="24"/>
        </w:rPr>
      </w:pPr>
    </w:p>
    <w:p w:rsidR="00B9134D" w:rsidRDefault="00B9134D" w:rsidP="005D540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Choveu, esfriou. É o inverno que chega. E no inverno a gente come mais. A Vera começou pedir comida. E eu não tinha. Era a reprise do </w:t>
      </w:r>
      <w:proofErr w:type="spellStart"/>
      <w:r>
        <w:rPr>
          <w:rFonts w:ascii="Times New Roman" w:hAnsi="Times New Roman" w:cs="Times New Roman"/>
          <w:sz w:val="24"/>
          <w:szCs w:val="24"/>
        </w:rPr>
        <w:t>espetaculo</w:t>
      </w:r>
      <w:proofErr w:type="spellEnd"/>
      <w:r>
        <w:rPr>
          <w:rFonts w:ascii="Times New Roman" w:hAnsi="Times New Roman" w:cs="Times New Roman"/>
          <w:sz w:val="24"/>
          <w:szCs w:val="24"/>
        </w:rPr>
        <w:t>. Eu estava com dois cruzeiros. Pretendia comprar um pouco de farinha para fazer um virado. Fui pedir um pouco de banha a Dona Alice. Ela deu-me a banha e arroz. Era 9 horas da noite quando comemos.</w:t>
      </w:r>
    </w:p>
    <w:p w:rsidR="00B9134D" w:rsidRDefault="00B9134D" w:rsidP="00B9134D">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E assim no dia 13 de maio de 1958 eu lutava contra a escravatura atual – a fome! (JESUS, 202</w:t>
      </w:r>
      <w:r w:rsidR="00645C75">
        <w:rPr>
          <w:rFonts w:ascii="Times New Roman" w:hAnsi="Times New Roman" w:cs="Times New Roman"/>
          <w:sz w:val="24"/>
          <w:szCs w:val="24"/>
        </w:rPr>
        <w:t>1</w:t>
      </w:r>
      <w:r>
        <w:rPr>
          <w:rFonts w:ascii="Times New Roman" w:hAnsi="Times New Roman" w:cs="Times New Roman"/>
          <w:sz w:val="24"/>
          <w:szCs w:val="24"/>
        </w:rPr>
        <w:t>, p. 3</w:t>
      </w:r>
      <w:r w:rsidR="00C32BEE">
        <w:rPr>
          <w:rFonts w:ascii="Times New Roman" w:hAnsi="Times New Roman" w:cs="Times New Roman"/>
          <w:sz w:val="24"/>
          <w:szCs w:val="24"/>
        </w:rPr>
        <w:t>2</w:t>
      </w:r>
      <w:r>
        <w:rPr>
          <w:rFonts w:ascii="Times New Roman" w:hAnsi="Times New Roman" w:cs="Times New Roman"/>
          <w:sz w:val="24"/>
          <w:szCs w:val="24"/>
        </w:rPr>
        <w:t xml:space="preserve">). </w:t>
      </w:r>
    </w:p>
    <w:p w:rsidR="00841CC8" w:rsidRDefault="00841CC8" w:rsidP="00B9134D">
      <w:pPr>
        <w:spacing w:after="0" w:line="360" w:lineRule="auto"/>
        <w:jc w:val="both"/>
        <w:rPr>
          <w:rFonts w:ascii="Times New Roman" w:hAnsi="Times New Roman" w:cs="Times New Roman"/>
          <w:sz w:val="24"/>
          <w:szCs w:val="24"/>
        </w:rPr>
      </w:pPr>
    </w:p>
    <w:p w:rsidR="006E6F90" w:rsidRDefault="008F7913" w:rsidP="00CB43F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leitura do fragmento lança luzes sobre a escolha lexical dos compositores do samba da Renascer de Jacarepaguá, uma vez que a autora é poeticamente descrita como alguém que, por meio da literatura, conseguiu se </w:t>
      </w:r>
      <w:r w:rsidRPr="000A66CD">
        <w:rPr>
          <w:rFonts w:ascii="Times New Roman" w:hAnsi="Times New Roman" w:cs="Times New Roman"/>
          <w:i/>
          <w:sz w:val="24"/>
          <w:szCs w:val="24"/>
        </w:rPr>
        <w:t>libertar</w:t>
      </w:r>
      <w:r>
        <w:rPr>
          <w:rFonts w:ascii="Times New Roman" w:hAnsi="Times New Roman" w:cs="Times New Roman"/>
          <w:sz w:val="24"/>
          <w:szCs w:val="24"/>
        </w:rPr>
        <w:t xml:space="preserve">, conquistando a </w:t>
      </w:r>
      <w:r w:rsidRPr="000A66CD">
        <w:rPr>
          <w:rFonts w:ascii="Times New Roman" w:hAnsi="Times New Roman" w:cs="Times New Roman"/>
          <w:i/>
          <w:sz w:val="24"/>
          <w:szCs w:val="24"/>
        </w:rPr>
        <w:t>alforria</w:t>
      </w:r>
      <w:r w:rsidR="006E6F90">
        <w:rPr>
          <w:rFonts w:ascii="Times New Roman" w:hAnsi="Times New Roman" w:cs="Times New Roman"/>
          <w:sz w:val="24"/>
          <w:szCs w:val="24"/>
        </w:rPr>
        <w:t>. O “refrão de meio” da obra é preciso:</w:t>
      </w:r>
    </w:p>
    <w:p w:rsidR="006E6F90" w:rsidRDefault="006E6F90" w:rsidP="00CB43FF">
      <w:pPr>
        <w:spacing w:after="0" w:line="360" w:lineRule="auto"/>
        <w:ind w:firstLine="708"/>
        <w:jc w:val="both"/>
        <w:rPr>
          <w:rFonts w:ascii="Times New Roman" w:hAnsi="Times New Roman" w:cs="Times New Roman"/>
          <w:sz w:val="24"/>
          <w:szCs w:val="24"/>
        </w:rPr>
      </w:pP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Sou a filha da miséria</w:t>
      </w: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Você nasceu pra guerrear</w:t>
      </w: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Nós somos a liberdade</w:t>
      </w: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Eu sou papel, você é o mar</w:t>
      </w:r>
    </w:p>
    <w:p w:rsidR="006E6F90" w:rsidRPr="006E6F90" w:rsidRDefault="006E6F90" w:rsidP="006E6F90">
      <w:pPr>
        <w:spacing w:after="0" w:line="240" w:lineRule="auto"/>
        <w:ind w:firstLine="709"/>
        <w:jc w:val="center"/>
        <w:rPr>
          <w:rFonts w:ascii="Times New Roman" w:hAnsi="Times New Roman" w:cs="Times New Roman"/>
          <w:sz w:val="24"/>
          <w:szCs w:val="24"/>
        </w:rPr>
      </w:pP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Sobrevivi na escuridão</w:t>
      </w:r>
    </w:p>
    <w:p w:rsidR="006E6F90" w:rsidRP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Sem ter você, inspiração</w:t>
      </w:r>
    </w:p>
    <w:p w:rsidR="006E6F90" w:rsidRPr="006E6F90" w:rsidRDefault="006E6F90" w:rsidP="006E6F90">
      <w:pPr>
        <w:spacing w:after="0" w:line="240" w:lineRule="auto"/>
        <w:ind w:firstLine="709"/>
        <w:jc w:val="center"/>
        <w:rPr>
          <w:rFonts w:ascii="Times New Roman" w:hAnsi="Times New Roman" w:cs="Times New Roman"/>
          <w:sz w:val="24"/>
          <w:szCs w:val="24"/>
        </w:rPr>
      </w:pPr>
      <w:proofErr w:type="spellStart"/>
      <w:r w:rsidRPr="006E6F90">
        <w:rPr>
          <w:rFonts w:ascii="Times New Roman" w:hAnsi="Times New Roman" w:cs="Times New Roman"/>
          <w:sz w:val="24"/>
          <w:szCs w:val="24"/>
        </w:rPr>
        <w:t>Ôôô</w:t>
      </w:r>
      <w:proofErr w:type="spellEnd"/>
      <w:r>
        <w:rPr>
          <w:rFonts w:ascii="Times New Roman" w:hAnsi="Times New Roman" w:cs="Times New Roman"/>
          <w:sz w:val="24"/>
          <w:szCs w:val="24"/>
        </w:rPr>
        <w:t>,</w:t>
      </w:r>
      <w:r w:rsidRPr="006E6F90">
        <w:rPr>
          <w:rFonts w:ascii="Times New Roman" w:hAnsi="Times New Roman" w:cs="Times New Roman"/>
          <w:sz w:val="24"/>
          <w:szCs w:val="24"/>
        </w:rPr>
        <w:t xml:space="preserve"> desatando os nós</w:t>
      </w:r>
    </w:p>
    <w:p w:rsidR="006E6F90" w:rsidRDefault="006E6F90" w:rsidP="006E6F90">
      <w:pPr>
        <w:spacing w:after="0" w:line="240" w:lineRule="auto"/>
        <w:ind w:firstLine="709"/>
        <w:jc w:val="center"/>
        <w:rPr>
          <w:rFonts w:ascii="Times New Roman" w:hAnsi="Times New Roman" w:cs="Times New Roman"/>
          <w:sz w:val="24"/>
          <w:szCs w:val="24"/>
        </w:rPr>
      </w:pPr>
      <w:r w:rsidRPr="006E6F90">
        <w:rPr>
          <w:rFonts w:ascii="Times New Roman" w:hAnsi="Times New Roman" w:cs="Times New Roman"/>
          <w:sz w:val="24"/>
          <w:szCs w:val="24"/>
        </w:rPr>
        <w:t>Hoje a Renascer fala por nós</w:t>
      </w:r>
      <w:r>
        <w:rPr>
          <w:rFonts w:ascii="Times New Roman" w:hAnsi="Times New Roman" w:cs="Times New Roman"/>
          <w:sz w:val="24"/>
          <w:szCs w:val="24"/>
        </w:rPr>
        <w:t>!</w:t>
      </w:r>
    </w:p>
    <w:p w:rsidR="006E6F90" w:rsidRDefault="006E6F90" w:rsidP="006E6F90">
      <w:pPr>
        <w:spacing w:after="0" w:line="360" w:lineRule="auto"/>
        <w:jc w:val="both"/>
        <w:rPr>
          <w:rFonts w:ascii="Times New Roman" w:hAnsi="Times New Roman" w:cs="Times New Roman"/>
          <w:sz w:val="24"/>
          <w:szCs w:val="24"/>
        </w:rPr>
      </w:pPr>
    </w:p>
    <w:p w:rsidR="003402F9" w:rsidRDefault="006E6F90" w:rsidP="00CB43F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ênfase dada à luta pela liberdade une, segundo a construção do samba de enredo, as trajetórias biográficas da escritora e do marinheiro, ambos representantes de um Brasil marcado pela miséria e pela guerra. </w:t>
      </w:r>
      <w:r w:rsidR="003402F9">
        <w:rPr>
          <w:rFonts w:ascii="Times New Roman" w:hAnsi="Times New Roman" w:cs="Times New Roman"/>
          <w:sz w:val="24"/>
          <w:szCs w:val="24"/>
        </w:rPr>
        <w:t xml:space="preserve">Carolina </w:t>
      </w:r>
      <w:r w:rsidR="00F72595">
        <w:rPr>
          <w:rFonts w:ascii="Times New Roman" w:hAnsi="Times New Roman" w:cs="Times New Roman"/>
          <w:sz w:val="24"/>
          <w:szCs w:val="24"/>
        </w:rPr>
        <w:t>expressa, nos registros do dia 7 de junho de 1958, uma reflexão sobre o heroísmo brasileiro</w:t>
      </w:r>
      <w:r w:rsidR="008643E3">
        <w:rPr>
          <w:rFonts w:ascii="Times New Roman" w:hAnsi="Times New Roman" w:cs="Times New Roman"/>
          <w:sz w:val="24"/>
          <w:szCs w:val="24"/>
        </w:rPr>
        <w:t xml:space="preserve"> – leitura muito sensível</w:t>
      </w:r>
      <w:r w:rsidR="00F72595">
        <w:rPr>
          <w:rFonts w:ascii="Times New Roman" w:hAnsi="Times New Roman" w:cs="Times New Roman"/>
          <w:sz w:val="24"/>
          <w:szCs w:val="24"/>
        </w:rPr>
        <w:t xml:space="preserve"> que toca em questões de gênero, classe e raça:</w:t>
      </w:r>
    </w:p>
    <w:p w:rsidR="00F72595" w:rsidRDefault="00F72595" w:rsidP="00CB43FF">
      <w:pPr>
        <w:spacing w:after="0" w:line="360" w:lineRule="auto"/>
        <w:ind w:firstLine="708"/>
        <w:jc w:val="both"/>
        <w:rPr>
          <w:rFonts w:ascii="Times New Roman" w:hAnsi="Times New Roman" w:cs="Times New Roman"/>
          <w:sz w:val="24"/>
          <w:szCs w:val="24"/>
        </w:rPr>
      </w:pPr>
    </w:p>
    <w:p w:rsidR="00F72595" w:rsidRDefault="00F72595" w:rsidP="008643E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 Quando eu era menina o meu sonho era ser homem para defender o Brasil porque eu lia a </w:t>
      </w:r>
      <w:proofErr w:type="gramStart"/>
      <w:r>
        <w:rPr>
          <w:rFonts w:ascii="Times New Roman" w:hAnsi="Times New Roman" w:cs="Times New Roman"/>
          <w:sz w:val="24"/>
          <w:szCs w:val="24"/>
        </w:rPr>
        <w:t>Historia</w:t>
      </w:r>
      <w:proofErr w:type="gramEnd"/>
      <w:r>
        <w:rPr>
          <w:rFonts w:ascii="Times New Roman" w:hAnsi="Times New Roman" w:cs="Times New Roman"/>
          <w:sz w:val="24"/>
          <w:szCs w:val="24"/>
        </w:rPr>
        <w:t xml:space="preserve"> do Brasil e ficava sabendo que existia guerra. Só lia os nomes masculinos como defensor da </w:t>
      </w:r>
      <w:proofErr w:type="spellStart"/>
      <w:r>
        <w:rPr>
          <w:rFonts w:ascii="Times New Roman" w:hAnsi="Times New Roman" w:cs="Times New Roman"/>
          <w:sz w:val="24"/>
          <w:szCs w:val="24"/>
        </w:rPr>
        <w:t>patria</w:t>
      </w:r>
      <w:proofErr w:type="spellEnd"/>
      <w:r>
        <w:rPr>
          <w:rFonts w:ascii="Times New Roman" w:hAnsi="Times New Roman" w:cs="Times New Roman"/>
          <w:sz w:val="24"/>
          <w:szCs w:val="24"/>
        </w:rPr>
        <w:t>. Então eu dizia para a minha mãe:</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Porque a senhora não faz eu virar homem?</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Ela dizia:</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Se você passar por debaixo do </w:t>
      </w:r>
      <w:proofErr w:type="spellStart"/>
      <w:r>
        <w:rPr>
          <w:rFonts w:ascii="Times New Roman" w:hAnsi="Times New Roman" w:cs="Times New Roman"/>
          <w:sz w:val="24"/>
          <w:szCs w:val="24"/>
        </w:rPr>
        <w:t>arco-iris</w:t>
      </w:r>
      <w:proofErr w:type="spellEnd"/>
      <w:r>
        <w:rPr>
          <w:rFonts w:ascii="Times New Roman" w:hAnsi="Times New Roman" w:cs="Times New Roman"/>
          <w:sz w:val="24"/>
          <w:szCs w:val="24"/>
        </w:rPr>
        <w:t xml:space="preserve"> você vira homem.</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Quando o </w:t>
      </w:r>
      <w:proofErr w:type="spellStart"/>
      <w:r>
        <w:rPr>
          <w:rFonts w:ascii="Times New Roman" w:hAnsi="Times New Roman" w:cs="Times New Roman"/>
          <w:sz w:val="24"/>
          <w:szCs w:val="24"/>
        </w:rPr>
        <w:t>arco-iris</w:t>
      </w:r>
      <w:proofErr w:type="spellEnd"/>
      <w:r>
        <w:rPr>
          <w:rFonts w:ascii="Times New Roman" w:hAnsi="Times New Roman" w:cs="Times New Roman"/>
          <w:sz w:val="24"/>
          <w:szCs w:val="24"/>
        </w:rPr>
        <w:t xml:space="preserve"> surgia eu ia correndo na sua direção. Mas o </w:t>
      </w:r>
      <w:proofErr w:type="spellStart"/>
      <w:r>
        <w:rPr>
          <w:rFonts w:ascii="Times New Roman" w:hAnsi="Times New Roman" w:cs="Times New Roman"/>
          <w:sz w:val="24"/>
          <w:szCs w:val="24"/>
        </w:rPr>
        <w:t>arco-iris</w:t>
      </w:r>
      <w:proofErr w:type="spellEnd"/>
      <w:r>
        <w:rPr>
          <w:rFonts w:ascii="Times New Roman" w:hAnsi="Times New Roman" w:cs="Times New Roman"/>
          <w:sz w:val="24"/>
          <w:szCs w:val="24"/>
        </w:rPr>
        <w:t xml:space="preserve"> estava sempre distanciando. Igual os </w:t>
      </w:r>
      <w:proofErr w:type="spellStart"/>
      <w:r>
        <w:rPr>
          <w:rFonts w:ascii="Times New Roman" w:hAnsi="Times New Roman" w:cs="Times New Roman"/>
          <w:sz w:val="24"/>
          <w:szCs w:val="24"/>
        </w:rPr>
        <w:t>politicos</w:t>
      </w:r>
      <w:proofErr w:type="spellEnd"/>
      <w:r>
        <w:rPr>
          <w:rFonts w:ascii="Times New Roman" w:hAnsi="Times New Roman" w:cs="Times New Roman"/>
          <w:sz w:val="24"/>
          <w:szCs w:val="24"/>
        </w:rPr>
        <w:t xml:space="preserve"> distante do povo. Eu </w:t>
      </w:r>
      <w:proofErr w:type="spellStart"/>
      <w:r>
        <w:rPr>
          <w:rFonts w:ascii="Times New Roman" w:hAnsi="Times New Roman" w:cs="Times New Roman"/>
          <w:sz w:val="24"/>
          <w:szCs w:val="24"/>
        </w:rPr>
        <w:t>cançava</w:t>
      </w:r>
      <w:proofErr w:type="spellEnd"/>
      <w:r>
        <w:rPr>
          <w:rFonts w:ascii="Times New Roman" w:hAnsi="Times New Roman" w:cs="Times New Roman"/>
          <w:sz w:val="24"/>
          <w:szCs w:val="24"/>
        </w:rPr>
        <w:t xml:space="preserve"> e sentava. Depois começava a chorar. Mas o povo não deve </w:t>
      </w:r>
      <w:proofErr w:type="spellStart"/>
      <w:r>
        <w:rPr>
          <w:rFonts w:ascii="Times New Roman" w:hAnsi="Times New Roman" w:cs="Times New Roman"/>
          <w:sz w:val="24"/>
          <w:szCs w:val="24"/>
        </w:rPr>
        <w:t>cançar</w:t>
      </w:r>
      <w:proofErr w:type="spellEnd"/>
      <w:r>
        <w:rPr>
          <w:rFonts w:ascii="Times New Roman" w:hAnsi="Times New Roman" w:cs="Times New Roman"/>
          <w:sz w:val="24"/>
          <w:szCs w:val="24"/>
        </w:rPr>
        <w:t>. Não deve chorar. Deve lutar para melhorar o Brasil para os nossos filhos não sofrer o que estamos sofrendo. Eu voltava e dizia para a mamãe:</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O </w:t>
      </w:r>
      <w:proofErr w:type="spellStart"/>
      <w:r>
        <w:rPr>
          <w:rFonts w:ascii="Times New Roman" w:hAnsi="Times New Roman" w:cs="Times New Roman"/>
          <w:sz w:val="24"/>
          <w:szCs w:val="24"/>
        </w:rPr>
        <w:t>arco-iris</w:t>
      </w:r>
      <w:proofErr w:type="spellEnd"/>
      <w:r>
        <w:rPr>
          <w:rFonts w:ascii="Times New Roman" w:hAnsi="Times New Roman" w:cs="Times New Roman"/>
          <w:sz w:val="24"/>
          <w:szCs w:val="24"/>
        </w:rPr>
        <w:t xml:space="preserve"> foge de mim.</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Nós somos pobres, viemos para as margens do rio. As margens do rio são os lugares do lixo e dos marginais. Gente da favela é considerado marginais. Não mais se vê os corvos voando as margens do rio, perto dos lixos. Os homens desempregados </w:t>
      </w:r>
      <w:proofErr w:type="spellStart"/>
      <w:r>
        <w:rPr>
          <w:rFonts w:ascii="Times New Roman" w:hAnsi="Times New Roman" w:cs="Times New Roman"/>
          <w:sz w:val="24"/>
          <w:szCs w:val="24"/>
        </w:rPr>
        <w:t>substituiram</w:t>
      </w:r>
      <w:proofErr w:type="spellEnd"/>
      <w:r>
        <w:rPr>
          <w:rFonts w:ascii="Times New Roman" w:hAnsi="Times New Roman" w:cs="Times New Roman"/>
          <w:sz w:val="24"/>
          <w:szCs w:val="24"/>
        </w:rPr>
        <w:t xml:space="preserve"> os corvos.</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Quando eu fui catar papel encontrei um preto. Estava rasgado e sujo que dava pena. Nos seus trajes rotos ele podia representar-se como diretor do sindicado dos </w:t>
      </w:r>
      <w:proofErr w:type="spellStart"/>
      <w:r>
        <w:rPr>
          <w:rFonts w:ascii="Times New Roman" w:hAnsi="Times New Roman" w:cs="Times New Roman"/>
          <w:sz w:val="24"/>
          <w:szCs w:val="24"/>
        </w:rPr>
        <w:t>miseraveis</w:t>
      </w:r>
      <w:proofErr w:type="spellEnd"/>
      <w:r>
        <w:rPr>
          <w:rFonts w:ascii="Times New Roman" w:hAnsi="Times New Roman" w:cs="Times New Roman"/>
          <w:sz w:val="24"/>
          <w:szCs w:val="24"/>
        </w:rPr>
        <w:t xml:space="preserve">. O seu olhar era um olhar angustiado como se olhasse o mundo com </w:t>
      </w:r>
      <w:proofErr w:type="spellStart"/>
      <w:r>
        <w:rPr>
          <w:rFonts w:ascii="Times New Roman" w:hAnsi="Times New Roman" w:cs="Times New Roman"/>
          <w:sz w:val="24"/>
          <w:szCs w:val="24"/>
        </w:rPr>
        <w:t>despreso</w:t>
      </w:r>
      <w:proofErr w:type="spellEnd"/>
      <w:r>
        <w:rPr>
          <w:rFonts w:ascii="Times New Roman" w:hAnsi="Times New Roman" w:cs="Times New Roman"/>
          <w:sz w:val="24"/>
          <w:szCs w:val="24"/>
        </w:rPr>
        <w:t>. Indigno para um ser humano. Estava comendo uns doces que a fabrica havia jogado na lama. Ele limpava o barro e comia os doces. Não estava embriagado, mas vacilava no andar. Cambaleava. Estava tonto de fome!</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Encontrei com ele outra vez, perto do deposito e disse-lhe:</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 xml:space="preserve">- O senhor espera que eu vou vender este papel e dou-te cinco cruzeiros para o senhor tomar uma </w:t>
      </w:r>
      <w:proofErr w:type="spellStart"/>
      <w:r>
        <w:rPr>
          <w:rFonts w:ascii="Times New Roman" w:hAnsi="Times New Roman" w:cs="Times New Roman"/>
          <w:sz w:val="24"/>
          <w:szCs w:val="24"/>
        </w:rPr>
        <w:t>media</w:t>
      </w:r>
      <w:proofErr w:type="spellEnd"/>
      <w:r>
        <w:rPr>
          <w:rFonts w:ascii="Times New Roman" w:hAnsi="Times New Roman" w:cs="Times New Roman"/>
          <w:sz w:val="24"/>
          <w:szCs w:val="24"/>
        </w:rPr>
        <w:t>. É bom beber um cafezinho de manhã.</w:t>
      </w:r>
    </w:p>
    <w:p w:rsidR="00F72595" w:rsidRDefault="00F72595" w:rsidP="008643E3">
      <w:pPr>
        <w:spacing w:after="0" w:line="240" w:lineRule="auto"/>
        <w:ind w:left="709" w:firstLine="708"/>
        <w:jc w:val="both"/>
        <w:rPr>
          <w:rFonts w:ascii="Times New Roman" w:hAnsi="Times New Roman" w:cs="Times New Roman"/>
          <w:sz w:val="24"/>
          <w:szCs w:val="24"/>
        </w:rPr>
      </w:pPr>
      <w:r>
        <w:rPr>
          <w:rFonts w:ascii="Times New Roman" w:hAnsi="Times New Roman" w:cs="Times New Roman"/>
          <w:sz w:val="24"/>
          <w:szCs w:val="24"/>
        </w:rPr>
        <w:t>-Eu não quero. A senhora cata estes papeis com tantas dificuldades</w:t>
      </w:r>
      <w:r w:rsidR="008643E3">
        <w:rPr>
          <w:rFonts w:ascii="Times New Roman" w:hAnsi="Times New Roman" w:cs="Times New Roman"/>
          <w:sz w:val="24"/>
          <w:szCs w:val="24"/>
        </w:rPr>
        <w:t xml:space="preserve"> para manter os teus filhos e deve receber uma migalha e ainda quer dividir comigo. Este serviço que a senhora faz é serviço de cavalo. Eu já sei o que vou fazer da minha vida. Daqui uns dias eu não vou precisar de mais nada deste mundo. Eu não pude viver nas fazendas. Os fazendeiros me exploravam muito. Eu não posso trabalhar na cidade porque aqui tudo é a dinheiro e eu não encontro emprego porque já sou idoso. Eu sei que eu vou morrer porque a fome é a pior das enfermidades. (Jesus, 202</w:t>
      </w:r>
      <w:r w:rsidR="006918B3">
        <w:rPr>
          <w:rFonts w:ascii="Times New Roman" w:hAnsi="Times New Roman" w:cs="Times New Roman"/>
          <w:sz w:val="24"/>
          <w:szCs w:val="24"/>
        </w:rPr>
        <w:t>1</w:t>
      </w:r>
      <w:r w:rsidR="008643E3">
        <w:rPr>
          <w:rFonts w:ascii="Times New Roman" w:hAnsi="Times New Roman" w:cs="Times New Roman"/>
          <w:sz w:val="24"/>
          <w:szCs w:val="24"/>
        </w:rPr>
        <w:t>, p. 5</w:t>
      </w:r>
      <w:r w:rsidR="00645C75">
        <w:rPr>
          <w:rFonts w:ascii="Times New Roman" w:hAnsi="Times New Roman" w:cs="Times New Roman"/>
          <w:sz w:val="24"/>
          <w:szCs w:val="24"/>
        </w:rPr>
        <w:t>3</w:t>
      </w:r>
      <w:r w:rsidR="008643E3">
        <w:rPr>
          <w:rFonts w:ascii="Times New Roman" w:hAnsi="Times New Roman" w:cs="Times New Roman"/>
          <w:sz w:val="24"/>
          <w:szCs w:val="24"/>
        </w:rPr>
        <w:t>-5</w:t>
      </w:r>
      <w:r w:rsidR="00645C75">
        <w:rPr>
          <w:rFonts w:ascii="Times New Roman" w:hAnsi="Times New Roman" w:cs="Times New Roman"/>
          <w:sz w:val="24"/>
          <w:szCs w:val="24"/>
        </w:rPr>
        <w:t>4</w:t>
      </w:r>
      <w:r w:rsidR="008643E3">
        <w:rPr>
          <w:rFonts w:ascii="Times New Roman" w:hAnsi="Times New Roman" w:cs="Times New Roman"/>
          <w:sz w:val="24"/>
          <w:szCs w:val="24"/>
        </w:rPr>
        <w:t xml:space="preserve">). </w:t>
      </w:r>
    </w:p>
    <w:p w:rsidR="003402F9" w:rsidRDefault="003402F9" w:rsidP="008643E3">
      <w:pPr>
        <w:spacing w:after="0" w:line="360" w:lineRule="auto"/>
        <w:jc w:val="both"/>
        <w:rPr>
          <w:rFonts w:ascii="Times New Roman" w:hAnsi="Times New Roman" w:cs="Times New Roman"/>
          <w:sz w:val="24"/>
          <w:szCs w:val="24"/>
        </w:rPr>
      </w:pPr>
    </w:p>
    <w:p w:rsidR="00783578" w:rsidRDefault="00362216" w:rsidP="00CB43F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Passarela do Samba, durante o desfile de 2017 da Renascer, a força poética de Carolina subverte</w:t>
      </w:r>
      <w:r w:rsidR="0068721F">
        <w:rPr>
          <w:rFonts w:ascii="Times New Roman" w:hAnsi="Times New Roman" w:cs="Times New Roman"/>
          <w:sz w:val="24"/>
          <w:szCs w:val="24"/>
        </w:rPr>
        <w:t>u</w:t>
      </w:r>
      <w:r>
        <w:rPr>
          <w:rFonts w:ascii="Times New Roman" w:hAnsi="Times New Roman" w:cs="Times New Roman"/>
          <w:sz w:val="24"/>
          <w:szCs w:val="24"/>
        </w:rPr>
        <w:t xml:space="preserve"> a ordem que ela mesma criticava em seus cadernos, de modo que, ali, no seio do rito carnavalesco, a escritora é alçada ao posto de heroína brasileira, símbolo de luta e vitória. </w:t>
      </w:r>
      <w:r w:rsidR="00073060">
        <w:rPr>
          <w:rFonts w:ascii="Times New Roman" w:hAnsi="Times New Roman" w:cs="Times New Roman"/>
          <w:sz w:val="24"/>
          <w:szCs w:val="24"/>
        </w:rPr>
        <w:t xml:space="preserve">A imagem-síntese da Comissão de Frente do referido cortejo </w:t>
      </w:r>
      <w:r w:rsidR="00966E34">
        <w:rPr>
          <w:rFonts w:ascii="Times New Roman" w:hAnsi="Times New Roman" w:cs="Times New Roman"/>
          <w:sz w:val="24"/>
          <w:szCs w:val="24"/>
        </w:rPr>
        <w:t xml:space="preserve">expressou esse triunfo: em um barquinho de papelão, Carolina e João Cândido navegam por um oceano de sonhos. No relato de 2 de setembro de 1958, a autora descreve o sonho que teve na noite anterior – visão onírica que mistura acordes religiosos e, por que </w:t>
      </w:r>
      <w:proofErr w:type="gramStart"/>
      <w:r w:rsidR="00966E34">
        <w:rPr>
          <w:rFonts w:ascii="Times New Roman" w:hAnsi="Times New Roman" w:cs="Times New Roman"/>
          <w:sz w:val="24"/>
          <w:szCs w:val="24"/>
        </w:rPr>
        <w:t>não?,</w:t>
      </w:r>
      <w:proofErr w:type="gramEnd"/>
      <w:r w:rsidR="00966E34">
        <w:rPr>
          <w:rFonts w:ascii="Times New Roman" w:hAnsi="Times New Roman" w:cs="Times New Roman"/>
          <w:sz w:val="24"/>
          <w:szCs w:val="24"/>
        </w:rPr>
        <w:t xml:space="preserve"> carnavalescos:</w:t>
      </w:r>
    </w:p>
    <w:p w:rsidR="00966E34" w:rsidRDefault="00966E34" w:rsidP="00CB43FF">
      <w:pPr>
        <w:spacing w:after="0" w:line="360" w:lineRule="auto"/>
        <w:ind w:firstLine="708"/>
        <w:jc w:val="both"/>
        <w:rPr>
          <w:rFonts w:ascii="Times New Roman" w:hAnsi="Times New Roman" w:cs="Times New Roman"/>
          <w:sz w:val="24"/>
          <w:szCs w:val="24"/>
        </w:rPr>
      </w:pPr>
    </w:p>
    <w:p w:rsidR="006A4FEC" w:rsidRDefault="006A4FEC" w:rsidP="006A4FE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Eu </w:t>
      </w:r>
      <w:proofErr w:type="spellStart"/>
      <w:r>
        <w:rPr>
          <w:rFonts w:ascii="Times New Roman" w:hAnsi="Times New Roman" w:cs="Times New Roman"/>
          <w:sz w:val="24"/>
          <w:szCs w:val="24"/>
        </w:rPr>
        <w:t>durmi</w:t>
      </w:r>
      <w:proofErr w:type="spellEnd"/>
      <w:r>
        <w:rPr>
          <w:rFonts w:ascii="Times New Roman" w:hAnsi="Times New Roman" w:cs="Times New Roman"/>
          <w:sz w:val="24"/>
          <w:szCs w:val="24"/>
        </w:rPr>
        <w:t xml:space="preserve">. E tive um sonho maravilhoso. Sonhei que eu era um anjo. Meu </w:t>
      </w:r>
      <w:proofErr w:type="spellStart"/>
      <w:r>
        <w:rPr>
          <w:rFonts w:ascii="Times New Roman" w:hAnsi="Times New Roman" w:cs="Times New Roman"/>
          <w:sz w:val="24"/>
          <w:szCs w:val="24"/>
        </w:rPr>
        <w:t>vistido</w:t>
      </w:r>
      <w:proofErr w:type="spellEnd"/>
      <w:r>
        <w:rPr>
          <w:rFonts w:ascii="Times New Roman" w:hAnsi="Times New Roman" w:cs="Times New Roman"/>
          <w:sz w:val="24"/>
          <w:szCs w:val="24"/>
        </w:rPr>
        <w:t xml:space="preserve"> era amplo. Mangas longas cor de rosa. Eu ia da terra para o céu. E pegava as </w:t>
      </w:r>
      <w:r>
        <w:rPr>
          <w:rFonts w:ascii="Times New Roman" w:hAnsi="Times New Roman" w:cs="Times New Roman"/>
          <w:sz w:val="24"/>
          <w:szCs w:val="24"/>
        </w:rPr>
        <w:lastRenderedPageBreak/>
        <w:t xml:space="preserve">estrelas na mão para contemplá-las. Conversar com as estrelas. Elas organisaram um espetaculo para homenagear-me. Dançavam ao meu redor e formavam um risco luminoso. </w:t>
      </w:r>
    </w:p>
    <w:p w:rsidR="00966E34" w:rsidRDefault="006A4FEC" w:rsidP="006A4FEC">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t xml:space="preserve">Quando despertei pensei: eu sou tão pobre. Não posso ir num espetaculo, por isso Deus envia-me estes sonhos deslumbrantes para </w:t>
      </w:r>
      <w:proofErr w:type="spellStart"/>
      <w:r>
        <w:rPr>
          <w:rFonts w:ascii="Times New Roman" w:hAnsi="Times New Roman" w:cs="Times New Roman"/>
          <w:sz w:val="24"/>
          <w:szCs w:val="24"/>
        </w:rPr>
        <w:t>minh’alma</w:t>
      </w:r>
      <w:proofErr w:type="spellEnd"/>
      <w:r>
        <w:rPr>
          <w:rFonts w:ascii="Times New Roman" w:hAnsi="Times New Roman" w:cs="Times New Roman"/>
          <w:sz w:val="24"/>
          <w:szCs w:val="24"/>
        </w:rPr>
        <w:t xml:space="preserve"> dolorida. Ao Deus que me protege, envio os meus agradecimentos. (JESUS, 2021, p. 120). </w:t>
      </w:r>
    </w:p>
    <w:p w:rsidR="00783578" w:rsidRDefault="00783578" w:rsidP="00CB43FF">
      <w:pPr>
        <w:spacing w:after="0" w:line="360" w:lineRule="auto"/>
        <w:ind w:firstLine="708"/>
        <w:jc w:val="both"/>
        <w:rPr>
          <w:rFonts w:ascii="Times New Roman" w:hAnsi="Times New Roman" w:cs="Times New Roman"/>
          <w:sz w:val="24"/>
          <w:szCs w:val="24"/>
        </w:rPr>
      </w:pPr>
    </w:p>
    <w:p w:rsidR="009B6971" w:rsidRDefault="00B91564" w:rsidP="00CB43F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desenho poético de Carolina muito se parece com a visão construída por Conceição Evaristo</w:t>
      </w:r>
      <w:r w:rsidR="00285797">
        <w:rPr>
          <w:rFonts w:ascii="Times New Roman" w:hAnsi="Times New Roman" w:cs="Times New Roman"/>
          <w:sz w:val="24"/>
          <w:szCs w:val="24"/>
        </w:rPr>
        <w:t xml:space="preserve"> (autora que foi homenageada pelo GRES Acadêmicos da Abolição, no carnaval de 201</w:t>
      </w:r>
      <w:r w:rsidR="00BD19D0">
        <w:rPr>
          <w:rFonts w:ascii="Times New Roman" w:hAnsi="Times New Roman" w:cs="Times New Roman"/>
          <w:sz w:val="24"/>
          <w:szCs w:val="24"/>
        </w:rPr>
        <w:t>9</w:t>
      </w:r>
      <w:r w:rsidR="00285797">
        <w:rPr>
          <w:rStyle w:val="Refdenotaderodap"/>
          <w:rFonts w:ascii="Times New Roman" w:hAnsi="Times New Roman" w:cs="Times New Roman"/>
          <w:sz w:val="24"/>
          <w:szCs w:val="24"/>
        </w:rPr>
        <w:footnoteReference w:id="13"/>
      </w:r>
      <w:r w:rsidR="00285797">
        <w:rPr>
          <w:rFonts w:ascii="Times New Roman" w:hAnsi="Times New Roman" w:cs="Times New Roman"/>
          <w:sz w:val="24"/>
          <w:szCs w:val="24"/>
        </w:rPr>
        <w:t>)</w:t>
      </w:r>
      <w:r>
        <w:rPr>
          <w:rFonts w:ascii="Times New Roman" w:hAnsi="Times New Roman" w:cs="Times New Roman"/>
          <w:sz w:val="24"/>
          <w:szCs w:val="24"/>
        </w:rPr>
        <w:t xml:space="preserve"> no conto </w:t>
      </w:r>
      <w:proofErr w:type="spellStart"/>
      <w:r w:rsidRPr="009B6971">
        <w:rPr>
          <w:rFonts w:ascii="Times New Roman" w:hAnsi="Times New Roman" w:cs="Times New Roman"/>
          <w:i/>
          <w:sz w:val="24"/>
          <w:szCs w:val="24"/>
        </w:rPr>
        <w:t>Duzu</w:t>
      </w:r>
      <w:proofErr w:type="spellEnd"/>
      <w:r w:rsidRPr="009B6971">
        <w:rPr>
          <w:rFonts w:ascii="Times New Roman" w:hAnsi="Times New Roman" w:cs="Times New Roman"/>
          <w:i/>
          <w:sz w:val="24"/>
          <w:szCs w:val="24"/>
        </w:rPr>
        <w:t>-Querença</w:t>
      </w:r>
      <w:r w:rsidR="009B6971">
        <w:rPr>
          <w:rFonts w:ascii="Times New Roman" w:hAnsi="Times New Roman" w:cs="Times New Roman"/>
          <w:sz w:val="24"/>
          <w:szCs w:val="24"/>
        </w:rPr>
        <w:t>,</w:t>
      </w:r>
      <w:r w:rsidR="00DD1DD4" w:rsidRPr="00DD1DD4">
        <w:rPr>
          <w:rFonts w:ascii="Times New Roman" w:hAnsi="Times New Roman" w:cs="Times New Roman"/>
          <w:sz w:val="24"/>
          <w:szCs w:val="24"/>
        </w:rPr>
        <w:t xml:space="preserve"> parte da coletânea </w:t>
      </w:r>
      <w:r w:rsidR="00DD1DD4" w:rsidRPr="009B6971">
        <w:rPr>
          <w:rFonts w:ascii="Times New Roman" w:hAnsi="Times New Roman" w:cs="Times New Roman"/>
          <w:i/>
          <w:sz w:val="24"/>
          <w:szCs w:val="24"/>
        </w:rPr>
        <w:t>Olhos d’água</w:t>
      </w:r>
      <w:r w:rsidR="009B6971">
        <w:rPr>
          <w:rFonts w:ascii="Times New Roman" w:hAnsi="Times New Roman" w:cs="Times New Roman"/>
          <w:sz w:val="24"/>
          <w:szCs w:val="24"/>
        </w:rPr>
        <w:t xml:space="preserve">. O conto </w:t>
      </w:r>
      <w:r w:rsidR="00DD1DD4" w:rsidRPr="00DD1DD4">
        <w:rPr>
          <w:rFonts w:ascii="Times New Roman" w:hAnsi="Times New Roman" w:cs="Times New Roman"/>
          <w:sz w:val="24"/>
          <w:szCs w:val="24"/>
        </w:rPr>
        <w:t xml:space="preserve">narra, de maneira breve e profunda, a trajetória de vida da personagem </w:t>
      </w:r>
      <w:proofErr w:type="spellStart"/>
      <w:r w:rsidR="00DD1DD4" w:rsidRPr="00DD1DD4">
        <w:rPr>
          <w:rFonts w:ascii="Times New Roman" w:hAnsi="Times New Roman" w:cs="Times New Roman"/>
          <w:sz w:val="24"/>
          <w:szCs w:val="24"/>
        </w:rPr>
        <w:t>Duzu</w:t>
      </w:r>
      <w:proofErr w:type="spellEnd"/>
      <w:r w:rsidR="00DD1DD4" w:rsidRPr="00DD1DD4">
        <w:rPr>
          <w:rFonts w:ascii="Times New Roman" w:hAnsi="Times New Roman" w:cs="Times New Roman"/>
          <w:sz w:val="24"/>
          <w:szCs w:val="24"/>
        </w:rPr>
        <w:t xml:space="preserve"> e a sua relação com a neta Querença – relação que é mediada </w:t>
      </w:r>
      <w:r w:rsidR="009B6971">
        <w:rPr>
          <w:rFonts w:ascii="Times New Roman" w:hAnsi="Times New Roman" w:cs="Times New Roman"/>
          <w:sz w:val="24"/>
          <w:szCs w:val="24"/>
        </w:rPr>
        <w:t xml:space="preserve">por ensinamentos de ancestralidade e </w:t>
      </w:r>
      <w:r w:rsidR="00DD1DD4" w:rsidRPr="00DD1DD4">
        <w:rPr>
          <w:rFonts w:ascii="Times New Roman" w:hAnsi="Times New Roman" w:cs="Times New Roman"/>
          <w:sz w:val="24"/>
          <w:szCs w:val="24"/>
        </w:rPr>
        <w:t>pelo encantamento do Carnaval. Em determinado trecho, lê-se:</w:t>
      </w:r>
    </w:p>
    <w:p w:rsidR="009B6971" w:rsidRDefault="009B6971" w:rsidP="00CB43FF">
      <w:pPr>
        <w:spacing w:after="0" w:line="360" w:lineRule="auto"/>
        <w:ind w:firstLine="708"/>
        <w:jc w:val="both"/>
        <w:rPr>
          <w:rFonts w:ascii="Times New Roman" w:hAnsi="Times New Roman" w:cs="Times New Roman"/>
          <w:sz w:val="24"/>
          <w:szCs w:val="24"/>
        </w:rPr>
      </w:pPr>
    </w:p>
    <w:p w:rsidR="00E44BEB" w:rsidRDefault="00DD1DD4" w:rsidP="009B6971">
      <w:pPr>
        <w:spacing w:after="0" w:line="240" w:lineRule="auto"/>
        <w:ind w:left="709"/>
        <w:jc w:val="both"/>
        <w:rPr>
          <w:rFonts w:ascii="Times New Roman" w:hAnsi="Times New Roman" w:cs="Times New Roman"/>
          <w:sz w:val="24"/>
          <w:szCs w:val="24"/>
        </w:rPr>
      </w:pPr>
      <w:r w:rsidRPr="00DD1DD4">
        <w:rPr>
          <w:rFonts w:ascii="Times New Roman" w:hAnsi="Times New Roman" w:cs="Times New Roman"/>
          <w:sz w:val="24"/>
          <w:szCs w:val="24"/>
        </w:rPr>
        <w:t>Estava chegando uma época em que o sofrer era proibido. Mesmo com toda dignidade ultrajada, mesmo que matassem os seus, mesmo com a fome cantando no estômago de todos, com o frio rachando a pele de muitos, com a doença comendo o corpo, com o desespero diante daquele viver-morrer, por maior que fosse a dor, era proibido o sofrer. Ela (</w:t>
      </w:r>
      <w:proofErr w:type="spellStart"/>
      <w:r w:rsidRPr="00DD1DD4">
        <w:rPr>
          <w:rFonts w:ascii="Times New Roman" w:hAnsi="Times New Roman" w:cs="Times New Roman"/>
          <w:sz w:val="24"/>
          <w:szCs w:val="24"/>
        </w:rPr>
        <w:t>Duzu</w:t>
      </w:r>
      <w:proofErr w:type="spellEnd"/>
      <w:r w:rsidRPr="00DD1DD4">
        <w:rPr>
          <w:rFonts w:ascii="Times New Roman" w:hAnsi="Times New Roman" w:cs="Times New Roman"/>
          <w:sz w:val="24"/>
          <w:szCs w:val="24"/>
        </w:rPr>
        <w:t xml:space="preserve">) gostava deste tempo. Alegrava-se tanto! Era o Carnaval. E já havia até imaginado a roupa para o desfile da escola. Ela viria na ala das baianas. Estaca fazendo uma fantasia linda. Catava papeis brilhantes e costurava pacientemente em seu vestido esmolambado. Um companheiro mendigo havia-lhe dito que sua roupa, assim tão enfeitada de papeis recortados em forma de estrelas, mais parecia roupa de fada do que de baiana. </w:t>
      </w:r>
      <w:proofErr w:type="spellStart"/>
      <w:r w:rsidRPr="00DD1DD4">
        <w:rPr>
          <w:rFonts w:ascii="Times New Roman" w:hAnsi="Times New Roman" w:cs="Times New Roman"/>
          <w:sz w:val="24"/>
          <w:szCs w:val="24"/>
        </w:rPr>
        <w:t>Duzu</w:t>
      </w:r>
      <w:proofErr w:type="spellEnd"/>
      <w:r w:rsidRPr="00DD1DD4">
        <w:rPr>
          <w:rFonts w:ascii="Times New Roman" w:hAnsi="Times New Roman" w:cs="Times New Roman"/>
          <w:sz w:val="24"/>
          <w:szCs w:val="24"/>
        </w:rPr>
        <w:t xml:space="preserve"> reagiu. Quem disse que estrela era só para as fadas! (Evaristo, 2014, p. 35/36).</w:t>
      </w:r>
    </w:p>
    <w:p w:rsidR="009B6971" w:rsidRDefault="009B6971" w:rsidP="009B6971">
      <w:pPr>
        <w:spacing w:after="0" w:line="360" w:lineRule="auto"/>
        <w:jc w:val="both"/>
        <w:rPr>
          <w:rFonts w:ascii="Times New Roman" w:hAnsi="Times New Roman" w:cs="Times New Roman"/>
          <w:sz w:val="24"/>
          <w:szCs w:val="24"/>
        </w:rPr>
      </w:pPr>
    </w:p>
    <w:p w:rsidR="004D53A8" w:rsidRDefault="009B6971" w:rsidP="009B69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 final do conto, quando a morte da personagem </w:t>
      </w:r>
      <w:proofErr w:type="spellStart"/>
      <w:r>
        <w:rPr>
          <w:rFonts w:ascii="Times New Roman" w:hAnsi="Times New Roman" w:cs="Times New Roman"/>
          <w:sz w:val="24"/>
          <w:szCs w:val="24"/>
        </w:rPr>
        <w:t>Duzu</w:t>
      </w:r>
      <w:proofErr w:type="spellEnd"/>
      <w:r>
        <w:rPr>
          <w:rFonts w:ascii="Times New Roman" w:hAnsi="Times New Roman" w:cs="Times New Roman"/>
          <w:sz w:val="24"/>
          <w:szCs w:val="24"/>
        </w:rPr>
        <w:t xml:space="preserve"> é descrita poeticamente, </w:t>
      </w:r>
      <w:r w:rsidR="004D53A8">
        <w:rPr>
          <w:rFonts w:ascii="Times New Roman" w:hAnsi="Times New Roman" w:cs="Times New Roman"/>
          <w:sz w:val="24"/>
          <w:szCs w:val="24"/>
        </w:rPr>
        <w:t xml:space="preserve">no </w:t>
      </w:r>
      <w:r w:rsidR="006F310B">
        <w:rPr>
          <w:rFonts w:ascii="Times New Roman" w:hAnsi="Times New Roman" w:cs="Times New Roman"/>
          <w:sz w:val="24"/>
          <w:szCs w:val="24"/>
        </w:rPr>
        <w:t xml:space="preserve">tão esperado </w:t>
      </w:r>
      <w:r w:rsidR="004D53A8">
        <w:rPr>
          <w:rFonts w:ascii="Times New Roman" w:hAnsi="Times New Roman" w:cs="Times New Roman"/>
          <w:sz w:val="24"/>
          <w:szCs w:val="24"/>
        </w:rPr>
        <w:t xml:space="preserve">dia do desfile, </w:t>
      </w:r>
      <w:r>
        <w:rPr>
          <w:rFonts w:ascii="Times New Roman" w:hAnsi="Times New Roman" w:cs="Times New Roman"/>
          <w:sz w:val="24"/>
          <w:szCs w:val="24"/>
        </w:rPr>
        <w:t xml:space="preserve">a visão </w:t>
      </w:r>
      <w:r w:rsidR="004D53A8">
        <w:rPr>
          <w:rFonts w:ascii="Times New Roman" w:hAnsi="Times New Roman" w:cs="Times New Roman"/>
          <w:sz w:val="24"/>
          <w:szCs w:val="24"/>
        </w:rPr>
        <w:t>faiscante volta a desafiar</w:t>
      </w:r>
      <w:r>
        <w:rPr>
          <w:rFonts w:ascii="Times New Roman" w:hAnsi="Times New Roman" w:cs="Times New Roman"/>
          <w:sz w:val="24"/>
          <w:szCs w:val="24"/>
        </w:rPr>
        <w:t xml:space="preserve"> o</w:t>
      </w:r>
      <w:r w:rsidR="00BD19D0">
        <w:rPr>
          <w:rFonts w:ascii="Times New Roman" w:hAnsi="Times New Roman" w:cs="Times New Roman"/>
          <w:sz w:val="24"/>
          <w:szCs w:val="24"/>
        </w:rPr>
        <w:t xml:space="preserve"> olhar</w:t>
      </w:r>
      <w:r>
        <w:rPr>
          <w:rFonts w:ascii="Times New Roman" w:hAnsi="Times New Roman" w:cs="Times New Roman"/>
          <w:sz w:val="24"/>
          <w:szCs w:val="24"/>
        </w:rPr>
        <w:t xml:space="preserve"> do</w:t>
      </w:r>
      <w:r w:rsidR="00BD19D0">
        <w:rPr>
          <w:rFonts w:ascii="Times New Roman" w:hAnsi="Times New Roman" w:cs="Times New Roman"/>
          <w:sz w:val="24"/>
          <w:szCs w:val="24"/>
        </w:rPr>
        <w:t>s</w:t>
      </w:r>
      <w:r>
        <w:rPr>
          <w:rFonts w:ascii="Times New Roman" w:hAnsi="Times New Roman" w:cs="Times New Roman"/>
          <w:sz w:val="24"/>
          <w:szCs w:val="24"/>
        </w:rPr>
        <w:t xml:space="preserve"> leitor</w:t>
      </w:r>
      <w:r w:rsidR="00BD19D0">
        <w:rPr>
          <w:rFonts w:ascii="Times New Roman" w:hAnsi="Times New Roman" w:cs="Times New Roman"/>
          <w:sz w:val="24"/>
          <w:szCs w:val="24"/>
        </w:rPr>
        <w:t>es</w:t>
      </w:r>
      <w:r w:rsidR="004D53A8">
        <w:rPr>
          <w:rFonts w:ascii="Times New Roman" w:hAnsi="Times New Roman" w:cs="Times New Roman"/>
          <w:sz w:val="24"/>
          <w:szCs w:val="24"/>
        </w:rPr>
        <w:t>. A menina Querença, projeção de futuro, compreende a necessidade de dar seguimento às lutas da avó:</w:t>
      </w:r>
    </w:p>
    <w:p w:rsidR="004D53A8" w:rsidRDefault="004D53A8" w:rsidP="009B6971">
      <w:pPr>
        <w:spacing w:after="0" w:line="360" w:lineRule="auto"/>
        <w:jc w:val="both"/>
        <w:rPr>
          <w:rFonts w:ascii="Times New Roman" w:hAnsi="Times New Roman" w:cs="Times New Roman"/>
          <w:sz w:val="24"/>
          <w:szCs w:val="24"/>
        </w:rPr>
      </w:pPr>
    </w:p>
    <w:p w:rsidR="004D53A8" w:rsidRDefault="004D53A8" w:rsidP="004D53A8">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E foi no delírio da avó, na forma alucinada de seus últimos dias, que ela, Querença, haveria de sempre umedecer seus sonhos para que eles florescessem e se cumprissem vivos e reais. Era preciso reinventar a vida, encontrar novos caminhos. Não sabia ainda como. Estava estudando, ensinava as crianças menores da favela, participava do grupo de jovens da Associação de Moradores e do Grêmio da Escola. Intuía que tudo era muito pouco. A luta devia ser maior ainda. Menina Querença tinha treze anos, como seu primo Tático que havia ido por aqueles dias. </w:t>
      </w:r>
    </w:p>
    <w:p w:rsidR="004D53A8" w:rsidRDefault="004D53A8" w:rsidP="004D53A8">
      <w:pPr>
        <w:spacing w:after="0" w:line="240" w:lineRule="auto"/>
        <w:ind w:left="709" w:firstLine="707"/>
        <w:jc w:val="both"/>
        <w:rPr>
          <w:rFonts w:ascii="Times New Roman" w:hAnsi="Times New Roman" w:cs="Times New Roman"/>
          <w:sz w:val="24"/>
          <w:szCs w:val="24"/>
        </w:rPr>
      </w:pPr>
      <w:r>
        <w:rPr>
          <w:rFonts w:ascii="Times New Roman" w:hAnsi="Times New Roman" w:cs="Times New Roman"/>
          <w:sz w:val="24"/>
          <w:szCs w:val="24"/>
        </w:rPr>
        <w:lastRenderedPageBreak/>
        <w:t xml:space="preserve">Querença olhou novamente o corpo magro e a fantasia da avó. Desviou o olhar e entre lágrimas contemplou a rua. O sol passado de meio-dia estava colado no alto do céu. Raios de luz agrediam o asfalto. Mistérios coloridos, cacos de vidro – lixo talvez – brilhavam no chão. </w:t>
      </w:r>
      <w:r w:rsidRPr="00DD1DD4">
        <w:rPr>
          <w:rFonts w:ascii="Times New Roman" w:hAnsi="Times New Roman" w:cs="Times New Roman"/>
          <w:sz w:val="24"/>
          <w:szCs w:val="24"/>
        </w:rPr>
        <w:t>(Evaristo, 2014, p. 35/36).</w:t>
      </w:r>
    </w:p>
    <w:p w:rsidR="004D53A8" w:rsidRDefault="004D53A8" w:rsidP="009B6971">
      <w:pPr>
        <w:spacing w:after="0" w:line="360" w:lineRule="auto"/>
        <w:jc w:val="both"/>
        <w:rPr>
          <w:rFonts w:ascii="Times New Roman" w:hAnsi="Times New Roman" w:cs="Times New Roman"/>
          <w:sz w:val="24"/>
          <w:szCs w:val="24"/>
        </w:rPr>
      </w:pPr>
    </w:p>
    <w:p w:rsidR="00B654F5" w:rsidRDefault="002068C1" w:rsidP="00B654F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Conceição Evaristo, leitora de Carolina Maria de Jesus, </w:t>
      </w:r>
      <w:r w:rsidR="006F310B">
        <w:rPr>
          <w:rFonts w:ascii="Times New Roman" w:hAnsi="Times New Roman" w:cs="Times New Roman"/>
          <w:sz w:val="24"/>
          <w:szCs w:val="24"/>
        </w:rPr>
        <w:t xml:space="preserve">observa na suspensão do tempo carnavalesco o bailar de “mistérios coloridos”. A sua personagem catadora trazia na memória e no corpo os traumas da violência e as marcas da fome, do luto, do cansaço. A morte em meio à festa adquire a dimensão do encantamento, </w:t>
      </w:r>
      <w:r w:rsidR="002E6102">
        <w:rPr>
          <w:rFonts w:ascii="Times New Roman" w:hAnsi="Times New Roman" w:cs="Times New Roman"/>
          <w:sz w:val="24"/>
          <w:szCs w:val="24"/>
        </w:rPr>
        <w:t xml:space="preserve">sublimação e êxtase. </w:t>
      </w:r>
      <w:r w:rsidR="00C6765B">
        <w:rPr>
          <w:rFonts w:ascii="Times New Roman" w:hAnsi="Times New Roman" w:cs="Times New Roman"/>
          <w:sz w:val="24"/>
          <w:szCs w:val="24"/>
        </w:rPr>
        <w:t xml:space="preserve">No caso do fragmento de Carolina que descreve a visão de um bailado celeste, nota-se a transformação da narradora, humana, em anjo. Ora, a possibilidade de “tornar-se outro” é uma constante nas manifestações carnavalescas desde a Antiguidade – daí a presença maciça do uso de máscaras e disfarces. </w:t>
      </w:r>
      <w:r w:rsidR="000221E4">
        <w:rPr>
          <w:rFonts w:ascii="Times New Roman" w:hAnsi="Times New Roman" w:cs="Times New Roman"/>
          <w:sz w:val="24"/>
          <w:szCs w:val="24"/>
        </w:rPr>
        <w:t xml:space="preserve">No desfile da Renascer da Jacarepaguá, a escritora-catadora </w:t>
      </w:r>
      <w:r w:rsidR="00820C93">
        <w:rPr>
          <w:rFonts w:ascii="Times New Roman" w:hAnsi="Times New Roman" w:cs="Times New Roman"/>
          <w:sz w:val="24"/>
          <w:szCs w:val="24"/>
        </w:rPr>
        <w:t xml:space="preserve">ganha vestes heroicas – o que exclama o “refrão de cabeça” d </w:t>
      </w:r>
      <w:proofErr w:type="spellStart"/>
      <w:r w:rsidR="00820C93">
        <w:rPr>
          <w:rFonts w:ascii="Times New Roman" w:hAnsi="Times New Roman" w:cs="Times New Roman"/>
          <w:sz w:val="24"/>
          <w:szCs w:val="24"/>
        </w:rPr>
        <w:t>aobra</w:t>
      </w:r>
      <w:proofErr w:type="spellEnd"/>
      <w:r w:rsidR="00820C93">
        <w:rPr>
          <w:rFonts w:ascii="Times New Roman" w:hAnsi="Times New Roman" w:cs="Times New Roman"/>
          <w:sz w:val="24"/>
          <w:szCs w:val="24"/>
        </w:rPr>
        <w:t xml:space="preserve"> musical composta por </w:t>
      </w:r>
      <w:r w:rsidR="00820C93" w:rsidRPr="00820C93">
        <w:rPr>
          <w:rFonts w:ascii="Times New Roman" w:hAnsi="Times New Roman" w:cs="Times New Roman"/>
          <w:sz w:val="24"/>
          <w:szCs w:val="24"/>
        </w:rPr>
        <w:t>Cláudio Russo, Moacyr Luz e Diego Nicolau</w:t>
      </w:r>
      <w:r w:rsidR="00820C93">
        <w:rPr>
          <w:rFonts w:ascii="Times New Roman" w:hAnsi="Times New Roman" w:cs="Times New Roman"/>
          <w:sz w:val="24"/>
          <w:szCs w:val="24"/>
        </w:rPr>
        <w:t>:</w:t>
      </w:r>
    </w:p>
    <w:p w:rsidR="00B654F5" w:rsidRDefault="00B654F5" w:rsidP="00B654F5">
      <w:pPr>
        <w:spacing w:after="0" w:line="360" w:lineRule="auto"/>
        <w:ind w:firstLine="708"/>
        <w:jc w:val="both"/>
        <w:rPr>
          <w:rFonts w:ascii="Times New Roman" w:hAnsi="Times New Roman" w:cs="Times New Roman"/>
          <w:sz w:val="24"/>
          <w:szCs w:val="24"/>
        </w:rPr>
      </w:pPr>
    </w:p>
    <w:p w:rsidR="00B654F5" w:rsidRPr="00B654F5" w:rsidRDefault="00B654F5" w:rsidP="00B654F5">
      <w:pPr>
        <w:spacing w:after="0" w:line="240" w:lineRule="auto"/>
        <w:ind w:firstLine="709"/>
        <w:jc w:val="center"/>
        <w:rPr>
          <w:rFonts w:ascii="Times New Roman" w:hAnsi="Times New Roman" w:cs="Times New Roman"/>
          <w:sz w:val="24"/>
          <w:szCs w:val="24"/>
        </w:rPr>
      </w:pPr>
      <w:r w:rsidRPr="00B654F5">
        <w:rPr>
          <w:rFonts w:ascii="Times New Roman" w:hAnsi="Times New Roman" w:cs="Times New Roman"/>
          <w:sz w:val="24"/>
          <w:szCs w:val="24"/>
        </w:rPr>
        <w:t>Oh</w:t>
      </w:r>
      <w:r>
        <w:rPr>
          <w:rFonts w:ascii="Times New Roman" w:hAnsi="Times New Roman" w:cs="Times New Roman"/>
          <w:sz w:val="24"/>
          <w:szCs w:val="24"/>
        </w:rPr>
        <w:t>,</w:t>
      </w:r>
      <w:r w:rsidRPr="00B654F5">
        <w:rPr>
          <w:rFonts w:ascii="Times New Roman" w:hAnsi="Times New Roman" w:cs="Times New Roman"/>
          <w:sz w:val="24"/>
          <w:szCs w:val="24"/>
        </w:rPr>
        <w:t xml:space="preserve"> </w:t>
      </w:r>
      <w:r>
        <w:rPr>
          <w:rFonts w:ascii="Times New Roman" w:hAnsi="Times New Roman" w:cs="Times New Roman"/>
          <w:sz w:val="24"/>
          <w:szCs w:val="24"/>
        </w:rPr>
        <w:t>M</w:t>
      </w:r>
      <w:r w:rsidRPr="00B654F5">
        <w:rPr>
          <w:rFonts w:ascii="Times New Roman" w:hAnsi="Times New Roman" w:cs="Times New Roman"/>
          <w:sz w:val="24"/>
          <w:szCs w:val="24"/>
        </w:rPr>
        <w:t>estre</w:t>
      </w:r>
      <w:r>
        <w:rPr>
          <w:rFonts w:ascii="Times New Roman" w:hAnsi="Times New Roman" w:cs="Times New Roman"/>
          <w:sz w:val="24"/>
          <w:szCs w:val="24"/>
        </w:rPr>
        <w:t>-S</w:t>
      </w:r>
      <w:r w:rsidRPr="00B654F5">
        <w:rPr>
          <w:rFonts w:ascii="Times New Roman" w:hAnsi="Times New Roman" w:cs="Times New Roman"/>
          <w:sz w:val="24"/>
          <w:szCs w:val="24"/>
        </w:rPr>
        <w:t>ala</w:t>
      </w:r>
      <w:r w:rsidR="00015635">
        <w:rPr>
          <w:rFonts w:ascii="Times New Roman" w:hAnsi="Times New Roman" w:cs="Times New Roman"/>
          <w:sz w:val="24"/>
          <w:szCs w:val="24"/>
        </w:rPr>
        <w:t>,</w:t>
      </w:r>
    </w:p>
    <w:p w:rsidR="00B654F5" w:rsidRPr="00B654F5" w:rsidRDefault="00B654F5" w:rsidP="00B654F5">
      <w:pPr>
        <w:spacing w:after="0" w:line="240" w:lineRule="auto"/>
        <w:ind w:firstLine="709"/>
        <w:jc w:val="center"/>
        <w:rPr>
          <w:rFonts w:ascii="Times New Roman" w:hAnsi="Times New Roman" w:cs="Times New Roman"/>
          <w:sz w:val="24"/>
          <w:szCs w:val="24"/>
        </w:rPr>
      </w:pPr>
      <w:r w:rsidRPr="00B654F5">
        <w:rPr>
          <w:rFonts w:ascii="Times New Roman" w:hAnsi="Times New Roman" w:cs="Times New Roman"/>
          <w:sz w:val="24"/>
          <w:szCs w:val="24"/>
        </w:rPr>
        <w:t>Quem te ensinou a bailar?</w:t>
      </w:r>
    </w:p>
    <w:p w:rsidR="00B654F5" w:rsidRPr="00B654F5" w:rsidRDefault="00B654F5" w:rsidP="00B654F5">
      <w:pPr>
        <w:spacing w:after="0" w:line="240" w:lineRule="auto"/>
        <w:ind w:firstLine="709"/>
        <w:jc w:val="center"/>
        <w:rPr>
          <w:rFonts w:ascii="Times New Roman" w:hAnsi="Times New Roman" w:cs="Times New Roman"/>
          <w:sz w:val="24"/>
          <w:szCs w:val="24"/>
        </w:rPr>
      </w:pPr>
      <w:r w:rsidRPr="00B654F5">
        <w:rPr>
          <w:rFonts w:ascii="Times New Roman" w:hAnsi="Times New Roman" w:cs="Times New Roman"/>
          <w:sz w:val="24"/>
          <w:szCs w:val="24"/>
        </w:rPr>
        <w:t>Um marinheiro sabe o balanço do mar</w:t>
      </w:r>
      <w:r w:rsidR="00015635">
        <w:rPr>
          <w:rFonts w:ascii="Times New Roman" w:hAnsi="Times New Roman" w:cs="Times New Roman"/>
          <w:sz w:val="24"/>
          <w:szCs w:val="24"/>
        </w:rPr>
        <w:t>...</w:t>
      </w:r>
    </w:p>
    <w:p w:rsidR="00B654F5" w:rsidRPr="00B654F5" w:rsidRDefault="00B654F5" w:rsidP="00B654F5">
      <w:pPr>
        <w:spacing w:after="0" w:line="240" w:lineRule="auto"/>
        <w:ind w:firstLine="709"/>
        <w:jc w:val="center"/>
        <w:rPr>
          <w:rFonts w:ascii="Times New Roman" w:hAnsi="Times New Roman" w:cs="Times New Roman"/>
          <w:sz w:val="24"/>
          <w:szCs w:val="24"/>
        </w:rPr>
      </w:pPr>
      <w:r w:rsidRPr="00B654F5">
        <w:rPr>
          <w:rFonts w:ascii="Times New Roman" w:hAnsi="Times New Roman" w:cs="Times New Roman"/>
          <w:sz w:val="24"/>
          <w:szCs w:val="24"/>
        </w:rPr>
        <w:t>A chibata não estala mais</w:t>
      </w:r>
    </w:p>
    <w:p w:rsidR="00B654F5" w:rsidRPr="00556E6D" w:rsidRDefault="00B654F5" w:rsidP="00B654F5">
      <w:pPr>
        <w:spacing w:after="0" w:line="240" w:lineRule="auto"/>
        <w:ind w:firstLine="709"/>
        <w:jc w:val="center"/>
        <w:rPr>
          <w:rFonts w:ascii="Times New Roman" w:hAnsi="Times New Roman" w:cs="Times New Roman"/>
          <w:sz w:val="24"/>
          <w:szCs w:val="24"/>
        </w:rPr>
      </w:pPr>
      <w:r w:rsidRPr="00B654F5">
        <w:rPr>
          <w:rFonts w:ascii="Times New Roman" w:hAnsi="Times New Roman" w:cs="Times New Roman"/>
          <w:sz w:val="24"/>
          <w:szCs w:val="24"/>
        </w:rPr>
        <w:t>Quantos sonhos guarda o velho cais</w:t>
      </w:r>
      <w:r w:rsidR="00015635">
        <w:rPr>
          <w:rFonts w:ascii="Times New Roman" w:hAnsi="Times New Roman" w:cs="Times New Roman"/>
          <w:sz w:val="24"/>
          <w:szCs w:val="24"/>
        </w:rPr>
        <w:t>?!</w:t>
      </w:r>
    </w:p>
    <w:p w:rsidR="00820C93" w:rsidRDefault="00820C93" w:rsidP="00015635">
      <w:pPr>
        <w:spacing w:after="0" w:line="360" w:lineRule="auto"/>
        <w:jc w:val="both"/>
        <w:rPr>
          <w:rFonts w:ascii="Times New Roman" w:hAnsi="Times New Roman" w:cs="Times New Roman"/>
          <w:sz w:val="24"/>
          <w:szCs w:val="24"/>
        </w:rPr>
      </w:pPr>
    </w:p>
    <w:p w:rsidR="00CB43FF" w:rsidRPr="0068721F" w:rsidRDefault="005F3FA2" w:rsidP="00CB43F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perceptível, a partir de então, algo comum no universo das escolas de samba: uma vez que determinado personagem é homenageado </w:t>
      </w:r>
      <w:r w:rsidR="00362216">
        <w:rPr>
          <w:rFonts w:ascii="Times New Roman" w:hAnsi="Times New Roman" w:cs="Times New Roman"/>
          <w:sz w:val="24"/>
          <w:szCs w:val="24"/>
        </w:rPr>
        <w:t>em um enredo, num processo</w:t>
      </w:r>
      <w:r w:rsidR="005D5407">
        <w:rPr>
          <w:rFonts w:ascii="Times New Roman" w:hAnsi="Times New Roman" w:cs="Times New Roman"/>
          <w:sz w:val="24"/>
          <w:szCs w:val="24"/>
        </w:rPr>
        <w:t xml:space="preserve"> festivo</w:t>
      </w:r>
      <w:r w:rsidR="00362216">
        <w:rPr>
          <w:rFonts w:ascii="Times New Roman" w:hAnsi="Times New Roman" w:cs="Times New Roman"/>
          <w:sz w:val="24"/>
          <w:szCs w:val="24"/>
        </w:rPr>
        <w:t xml:space="preserve"> de </w:t>
      </w:r>
      <w:proofErr w:type="spellStart"/>
      <w:r w:rsidR="00362216">
        <w:rPr>
          <w:rFonts w:ascii="Times New Roman" w:hAnsi="Times New Roman" w:cs="Times New Roman"/>
          <w:sz w:val="24"/>
          <w:szCs w:val="24"/>
        </w:rPr>
        <w:t>monumentalização</w:t>
      </w:r>
      <w:proofErr w:type="spellEnd"/>
      <w:r w:rsidR="00362216">
        <w:rPr>
          <w:rFonts w:ascii="Times New Roman" w:hAnsi="Times New Roman" w:cs="Times New Roman"/>
          <w:sz w:val="24"/>
          <w:szCs w:val="24"/>
        </w:rPr>
        <w:t xml:space="preserve">, </w:t>
      </w:r>
      <w:r>
        <w:rPr>
          <w:rFonts w:ascii="Times New Roman" w:hAnsi="Times New Roman" w:cs="Times New Roman"/>
          <w:sz w:val="24"/>
          <w:szCs w:val="24"/>
        </w:rPr>
        <w:t>é como se um novo nome fosse bordado no mapa carnavalesco, passando</w:t>
      </w:r>
      <w:r w:rsidR="00362216">
        <w:rPr>
          <w:rFonts w:ascii="Times New Roman" w:hAnsi="Times New Roman" w:cs="Times New Roman"/>
          <w:sz w:val="24"/>
          <w:szCs w:val="24"/>
        </w:rPr>
        <w:t>,</w:t>
      </w:r>
      <w:r>
        <w:rPr>
          <w:rFonts w:ascii="Times New Roman" w:hAnsi="Times New Roman" w:cs="Times New Roman"/>
          <w:sz w:val="24"/>
          <w:szCs w:val="24"/>
        </w:rPr>
        <w:t xml:space="preserve"> esse mesmo personagem</w:t>
      </w:r>
      <w:r w:rsidR="00362216">
        <w:rPr>
          <w:rFonts w:ascii="Times New Roman" w:hAnsi="Times New Roman" w:cs="Times New Roman"/>
          <w:sz w:val="24"/>
          <w:szCs w:val="24"/>
        </w:rPr>
        <w:t>,</w:t>
      </w:r>
      <w:r>
        <w:rPr>
          <w:rFonts w:ascii="Times New Roman" w:hAnsi="Times New Roman" w:cs="Times New Roman"/>
          <w:sz w:val="24"/>
          <w:szCs w:val="24"/>
        </w:rPr>
        <w:t xml:space="preserve"> a aparecer em outras narrativas</w:t>
      </w:r>
      <w:r w:rsidR="000A66CD">
        <w:rPr>
          <w:rFonts w:ascii="Times New Roman" w:hAnsi="Times New Roman" w:cs="Times New Roman"/>
          <w:sz w:val="24"/>
          <w:szCs w:val="24"/>
        </w:rPr>
        <w:t xml:space="preserve"> de enredos</w:t>
      </w:r>
      <w:r>
        <w:rPr>
          <w:rFonts w:ascii="Times New Roman" w:hAnsi="Times New Roman" w:cs="Times New Roman"/>
          <w:sz w:val="24"/>
          <w:szCs w:val="24"/>
        </w:rPr>
        <w:t xml:space="preserve">, nos anos seguintes. </w:t>
      </w:r>
      <w:r w:rsidR="000A66CD">
        <w:rPr>
          <w:rFonts w:ascii="Times New Roman" w:hAnsi="Times New Roman" w:cs="Times New Roman"/>
          <w:sz w:val="24"/>
          <w:szCs w:val="24"/>
        </w:rPr>
        <w:t xml:space="preserve">Foi assim com </w:t>
      </w:r>
      <w:proofErr w:type="spellStart"/>
      <w:r w:rsidR="000A66CD">
        <w:rPr>
          <w:rFonts w:ascii="Times New Roman" w:hAnsi="Times New Roman" w:cs="Times New Roman"/>
          <w:sz w:val="24"/>
          <w:szCs w:val="24"/>
        </w:rPr>
        <w:t>Xica</w:t>
      </w:r>
      <w:proofErr w:type="spellEnd"/>
      <w:r w:rsidR="000A66CD">
        <w:rPr>
          <w:rFonts w:ascii="Times New Roman" w:hAnsi="Times New Roman" w:cs="Times New Roman"/>
          <w:sz w:val="24"/>
          <w:szCs w:val="24"/>
        </w:rPr>
        <w:t xml:space="preserve"> da Silva e Chico Rei, na década de 1960 (ambos os personagens homenageados em narrativas do </w:t>
      </w:r>
      <w:r w:rsidR="00954F69">
        <w:rPr>
          <w:rFonts w:ascii="Times New Roman" w:hAnsi="Times New Roman" w:cs="Times New Roman"/>
          <w:sz w:val="24"/>
          <w:szCs w:val="24"/>
        </w:rPr>
        <w:t xml:space="preserve">GRES Acadêmicos do </w:t>
      </w:r>
      <w:r w:rsidR="000A66CD">
        <w:rPr>
          <w:rFonts w:ascii="Times New Roman" w:hAnsi="Times New Roman" w:cs="Times New Roman"/>
          <w:sz w:val="24"/>
          <w:szCs w:val="24"/>
        </w:rPr>
        <w:t>Salgueiro</w:t>
      </w:r>
      <w:r w:rsidR="007C0CD3">
        <w:rPr>
          <w:rFonts w:ascii="Times New Roman" w:hAnsi="Times New Roman" w:cs="Times New Roman"/>
          <w:sz w:val="24"/>
          <w:szCs w:val="24"/>
        </w:rPr>
        <w:t>, em 1963 e 1964, respectivamente</w:t>
      </w:r>
      <w:r w:rsidR="000A66CD">
        <w:rPr>
          <w:rFonts w:ascii="Times New Roman" w:hAnsi="Times New Roman" w:cs="Times New Roman"/>
          <w:sz w:val="24"/>
          <w:szCs w:val="24"/>
        </w:rPr>
        <w:t>)</w:t>
      </w:r>
      <w:r w:rsidR="007C0CD3">
        <w:rPr>
          <w:rFonts w:ascii="Times New Roman" w:hAnsi="Times New Roman" w:cs="Times New Roman"/>
          <w:sz w:val="24"/>
          <w:szCs w:val="24"/>
        </w:rPr>
        <w:t xml:space="preserve">, </w:t>
      </w:r>
      <w:r w:rsidR="000A66CD">
        <w:rPr>
          <w:rFonts w:ascii="Times New Roman" w:hAnsi="Times New Roman" w:cs="Times New Roman"/>
          <w:sz w:val="24"/>
          <w:szCs w:val="24"/>
        </w:rPr>
        <w:t xml:space="preserve">e, </w:t>
      </w:r>
      <w:r w:rsidR="001A5494">
        <w:rPr>
          <w:rFonts w:ascii="Times New Roman" w:hAnsi="Times New Roman" w:cs="Times New Roman"/>
          <w:sz w:val="24"/>
          <w:szCs w:val="24"/>
        </w:rPr>
        <w:t>num cenário mais recente</w:t>
      </w:r>
      <w:r w:rsidR="000A66CD">
        <w:rPr>
          <w:rFonts w:ascii="Times New Roman" w:hAnsi="Times New Roman" w:cs="Times New Roman"/>
          <w:sz w:val="24"/>
          <w:szCs w:val="24"/>
        </w:rPr>
        <w:t xml:space="preserve">, com a rainha </w:t>
      </w:r>
      <w:proofErr w:type="spellStart"/>
      <w:r w:rsidR="000A66CD">
        <w:rPr>
          <w:rFonts w:ascii="Times New Roman" w:hAnsi="Times New Roman" w:cs="Times New Roman"/>
          <w:sz w:val="24"/>
          <w:szCs w:val="24"/>
        </w:rPr>
        <w:t>Agotime</w:t>
      </w:r>
      <w:proofErr w:type="spellEnd"/>
      <w:r w:rsidR="007C0CD3">
        <w:rPr>
          <w:rStyle w:val="Refdenotaderodap"/>
          <w:rFonts w:ascii="Times New Roman" w:hAnsi="Times New Roman" w:cs="Times New Roman"/>
          <w:sz w:val="24"/>
          <w:szCs w:val="24"/>
        </w:rPr>
        <w:footnoteReference w:id="14"/>
      </w:r>
      <w:r w:rsidR="000A66CD">
        <w:rPr>
          <w:rFonts w:ascii="Times New Roman" w:hAnsi="Times New Roman" w:cs="Times New Roman"/>
          <w:sz w:val="24"/>
          <w:szCs w:val="24"/>
        </w:rPr>
        <w:t>, enredo d</w:t>
      </w:r>
      <w:r w:rsidR="00954F69">
        <w:rPr>
          <w:rFonts w:ascii="Times New Roman" w:hAnsi="Times New Roman" w:cs="Times New Roman"/>
          <w:sz w:val="24"/>
          <w:szCs w:val="24"/>
        </w:rPr>
        <w:t>o GRES</w:t>
      </w:r>
      <w:r w:rsidR="000A66CD">
        <w:rPr>
          <w:rFonts w:ascii="Times New Roman" w:hAnsi="Times New Roman" w:cs="Times New Roman"/>
          <w:sz w:val="24"/>
          <w:szCs w:val="24"/>
        </w:rPr>
        <w:t xml:space="preserve"> Beija-Flor de Nilópolis, no </w:t>
      </w:r>
      <w:r w:rsidR="00893E75">
        <w:rPr>
          <w:rFonts w:ascii="Times New Roman" w:hAnsi="Times New Roman" w:cs="Times New Roman"/>
          <w:sz w:val="24"/>
          <w:szCs w:val="24"/>
        </w:rPr>
        <w:t>C</w:t>
      </w:r>
      <w:r w:rsidR="000A66CD">
        <w:rPr>
          <w:rFonts w:ascii="Times New Roman" w:hAnsi="Times New Roman" w:cs="Times New Roman"/>
          <w:sz w:val="24"/>
          <w:szCs w:val="24"/>
        </w:rPr>
        <w:t>arnaval de 2001, que, depois da consagração que foi aquele cortejo sob a luz do sol, apareceu em outras narrativas</w:t>
      </w:r>
      <w:r w:rsidR="007C0CD3">
        <w:rPr>
          <w:rFonts w:ascii="Times New Roman" w:hAnsi="Times New Roman" w:cs="Times New Roman"/>
          <w:sz w:val="24"/>
          <w:szCs w:val="24"/>
        </w:rPr>
        <w:t xml:space="preserve"> – inclusive na narrativa de 2007 da própria agremiação </w:t>
      </w:r>
      <w:proofErr w:type="spellStart"/>
      <w:r w:rsidR="007C0CD3">
        <w:rPr>
          <w:rFonts w:ascii="Times New Roman" w:hAnsi="Times New Roman" w:cs="Times New Roman"/>
          <w:sz w:val="24"/>
          <w:szCs w:val="24"/>
        </w:rPr>
        <w:t>nilopolitana</w:t>
      </w:r>
      <w:proofErr w:type="spellEnd"/>
      <w:r w:rsidR="0068721F">
        <w:rPr>
          <w:rFonts w:ascii="Times New Roman" w:hAnsi="Times New Roman" w:cs="Times New Roman"/>
          <w:sz w:val="24"/>
          <w:szCs w:val="24"/>
        </w:rPr>
        <w:t xml:space="preserve">, que tratava de realezas africanas e saudava o legado de heróis e heroínas como Zumbi dos Palmares, Chico Rei, </w:t>
      </w:r>
      <w:r w:rsidR="0068721F">
        <w:rPr>
          <w:rFonts w:ascii="Times New Roman" w:hAnsi="Times New Roman" w:cs="Times New Roman"/>
          <w:sz w:val="24"/>
          <w:szCs w:val="24"/>
        </w:rPr>
        <w:lastRenderedPageBreak/>
        <w:t xml:space="preserve">Tia </w:t>
      </w:r>
      <w:proofErr w:type="spellStart"/>
      <w:r w:rsidR="0068721F">
        <w:rPr>
          <w:rFonts w:ascii="Times New Roman" w:hAnsi="Times New Roman" w:cs="Times New Roman"/>
          <w:sz w:val="24"/>
          <w:szCs w:val="24"/>
        </w:rPr>
        <w:t>Ciata</w:t>
      </w:r>
      <w:proofErr w:type="spellEnd"/>
      <w:r w:rsidR="000A66CD">
        <w:rPr>
          <w:rFonts w:ascii="Times New Roman" w:hAnsi="Times New Roman" w:cs="Times New Roman"/>
          <w:sz w:val="24"/>
          <w:szCs w:val="24"/>
        </w:rPr>
        <w:t>.</w:t>
      </w:r>
      <w:r w:rsidR="0068721F">
        <w:rPr>
          <w:rFonts w:ascii="Times New Roman" w:hAnsi="Times New Roman" w:cs="Times New Roman"/>
          <w:sz w:val="24"/>
          <w:szCs w:val="24"/>
        </w:rPr>
        <w:t xml:space="preserve"> Imediatamente d</w:t>
      </w:r>
      <w:r w:rsidR="00497628">
        <w:rPr>
          <w:rFonts w:ascii="Times New Roman" w:hAnsi="Times New Roman" w:cs="Times New Roman"/>
          <w:sz w:val="24"/>
          <w:szCs w:val="24"/>
        </w:rPr>
        <w:t>epois do enredo da Renascer</w:t>
      </w:r>
      <w:r w:rsidR="0068721F">
        <w:rPr>
          <w:rFonts w:ascii="Times New Roman" w:hAnsi="Times New Roman" w:cs="Times New Roman"/>
          <w:sz w:val="24"/>
          <w:szCs w:val="24"/>
        </w:rPr>
        <w:t xml:space="preserve"> de Jacarepaguá, </w:t>
      </w:r>
      <w:r w:rsidR="00497628">
        <w:rPr>
          <w:rFonts w:ascii="Times New Roman" w:hAnsi="Times New Roman" w:cs="Times New Roman"/>
          <w:sz w:val="24"/>
          <w:szCs w:val="24"/>
        </w:rPr>
        <w:t>Carolina Maria de Jesus aparec</w:t>
      </w:r>
      <w:r w:rsidR="00AF42B6">
        <w:rPr>
          <w:rFonts w:ascii="Times New Roman" w:hAnsi="Times New Roman" w:cs="Times New Roman"/>
          <w:sz w:val="24"/>
          <w:szCs w:val="24"/>
        </w:rPr>
        <w:t>e</w:t>
      </w:r>
      <w:r w:rsidR="00497628">
        <w:rPr>
          <w:rFonts w:ascii="Times New Roman" w:hAnsi="Times New Roman" w:cs="Times New Roman"/>
          <w:sz w:val="24"/>
          <w:szCs w:val="24"/>
        </w:rPr>
        <w:t xml:space="preserve"> no enredo salgueirense de 2018, cuja sinopse foi redigida pelo carnavalesco Alex de Souza</w:t>
      </w:r>
      <w:r w:rsidR="0068721F">
        <w:rPr>
          <w:rFonts w:ascii="Times New Roman" w:hAnsi="Times New Roman" w:cs="Times New Roman"/>
          <w:sz w:val="24"/>
          <w:szCs w:val="24"/>
        </w:rPr>
        <w:t xml:space="preserve">, com o auxílio dos pesquisadores Júlio Tavares, </w:t>
      </w:r>
      <w:r w:rsidR="0068721F" w:rsidRPr="0068721F">
        <w:rPr>
          <w:rFonts w:ascii="Times New Roman" w:hAnsi="Times New Roman" w:cs="Times New Roman"/>
          <w:sz w:val="24"/>
          <w:szCs w:val="24"/>
        </w:rPr>
        <w:t>Kaká Portilho</w:t>
      </w:r>
      <w:r w:rsidR="0068721F">
        <w:rPr>
          <w:rFonts w:ascii="Times New Roman" w:hAnsi="Times New Roman" w:cs="Times New Roman"/>
          <w:sz w:val="24"/>
          <w:szCs w:val="24"/>
        </w:rPr>
        <w:t xml:space="preserve"> e</w:t>
      </w:r>
      <w:r w:rsidR="0068721F" w:rsidRPr="0068721F">
        <w:rPr>
          <w:rFonts w:ascii="Times New Roman" w:hAnsi="Times New Roman" w:cs="Times New Roman"/>
          <w:sz w:val="24"/>
          <w:szCs w:val="24"/>
        </w:rPr>
        <w:t xml:space="preserve"> Marina Miranda</w:t>
      </w:r>
      <w:r w:rsidR="0068721F">
        <w:rPr>
          <w:rFonts w:ascii="Times New Roman" w:hAnsi="Times New Roman" w:cs="Times New Roman"/>
          <w:sz w:val="24"/>
          <w:szCs w:val="24"/>
        </w:rPr>
        <w:t>, bem como de</w:t>
      </w:r>
      <w:r w:rsidR="0068721F" w:rsidRPr="0068721F">
        <w:rPr>
          <w:rFonts w:ascii="Times New Roman" w:hAnsi="Times New Roman" w:cs="Times New Roman"/>
          <w:sz w:val="24"/>
          <w:szCs w:val="24"/>
        </w:rPr>
        <w:t xml:space="preserve"> alunos do curso de História Geral da África</w:t>
      </w:r>
      <w:r w:rsidR="0068721F">
        <w:rPr>
          <w:rFonts w:ascii="Times New Roman" w:hAnsi="Times New Roman" w:cs="Times New Roman"/>
          <w:sz w:val="24"/>
          <w:szCs w:val="24"/>
        </w:rPr>
        <w:t xml:space="preserve"> do</w:t>
      </w:r>
      <w:r w:rsidR="0068721F" w:rsidRPr="0068721F">
        <w:rPr>
          <w:rFonts w:ascii="Times New Roman" w:hAnsi="Times New Roman" w:cs="Times New Roman"/>
          <w:sz w:val="24"/>
          <w:szCs w:val="24"/>
        </w:rPr>
        <w:t xml:space="preserve"> Instituto Hoje</w:t>
      </w:r>
      <w:r w:rsidR="0068721F">
        <w:rPr>
          <w:rFonts w:ascii="Times New Roman" w:hAnsi="Times New Roman" w:cs="Times New Roman"/>
          <w:sz w:val="24"/>
          <w:szCs w:val="24"/>
        </w:rPr>
        <w:t xml:space="preserve">. Diz o texto do enredo </w:t>
      </w:r>
      <w:r w:rsidR="0068721F">
        <w:rPr>
          <w:rFonts w:ascii="Times New Roman" w:hAnsi="Times New Roman" w:cs="Times New Roman"/>
          <w:i/>
          <w:sz w:val="24"/>
          <w:szCs w:val="24"/>
        </w:rPr>
        <w:t>Senhoras do ventre do mundo</w:t>
      </w:r>
      <w:r w:rsidR="0068721F">
        <w:rPr>
          <w:rFonts w:ascii="Times New Roman" w:hAnsi="Times New Roman" w:cs="Times New Roman"/>
          <w:sz w:val="24"/>
          <w:szCs w:val="24"/>
        </w:rPr>
        <w:t>:</w:t>
      </w:r>
    </w:p>
    <w:p w:rsidR="00497628" w:rsidRDefault="00497628" w:rsidP="00497628">
      <w:pPr>
        <w:spacing w:after="0" w:line="240" w:lineRule="auto"/>
        <w:ind w:firstLine="708"/>
        <w:jc w:val="both"/>
        <w:rPr>
          <w:rFonts w:ascii="Times New Roman" w:hAnsi="Times New Roman" w:cs="Times New Roman"/>
          <w:sz w:val="24"/>
          <w:szCs w:val="24"/>
        </w:rPr>
      </w:pPr>
    </w:p>
    <w:p w:rsidR="00497628" w:rsidRDefault="00497628" w:rsidP="00497628">
      <w:pPr>
        <w:spacing w:after="0" w:line="240" w:lineRule="auto"/>
        <w:ind w:left="708"/>
        <w:jc w:val="both"/>
        <w:rPr>
          <w:rFonts w:ascii="Times New Roman" w:hAnsi="Times New Roman" w:cs="Times New Roman"/>
          <w:sz w:val="24"/>
          <w:szCs w:val="24"/>
        </w:rPr>
      </w:pPr>
      <w:r w:rsidRPr="00497628">
        <w:rPr>
          <w:rFonts w:ascii="Times New Roman" w:hAnsi="Times New Roman" w:cs="Times New Roman"/>
          <w:sz w:val="24"/>
          <w:szCs w:val="24"/>
        </w:rPr>
        <w:t>Ela… autora negra, guardiã dos valores ancestrais, desde Maria Firmina dos Reis, a primeira romancista do Brasil</w:t>
      </w:r>
      <w:r>
        <w:rPr>
          <w:rFonts w:ascii="Times New Roman" w:hAnsi="Times New Roman" w:cs="Times New Roman"/>
          <w:sz w:val="24"/>
          <w:szCs w:val="24"/>
        </w:rPr>
        <w:t>,</w:t>
      </w:r>
      <w:r w:rsidRPr="00497628">
        <w:rPr>
          <w:rFonts w:ascii="Times New Roman" w:hAnsi="Times New Roman" w:cs="Times New Roman"/>
          <w:sz w:val="24"/>
          <w:szCs w:val="24"/>
        </w:rPr>
        <w:t xml:space="preserve"> </w:t>
      </w:r>
      <w:r>
        <w:rPr>
          <w:rFonts w:ascii="Times New Roman" w:hAnsi="Times New Roman" w:cs="Times New Roman"/>
          <w:sz w:val="24"/>
          <w:szCs w:val="24"/>
        </w:rPr>
        <w:t>até</w:t>
      </w:r>
      <w:r w:rsidRPr="00497628">
        <w:rPr>
          <w:rFonts w:ascii="Times New Roman" w:hAnsi="Times New Roman" w:cs="Times New Roman"/>
          <w:sz w:val="24"/>
          <w:szCs w:val="24"/>
        </w:rPr>
        <w:t xml:space="preserve"> Carolina Maria de Jesus, que registrava o cotidiano da comunidade, ao comparar a favela e seus cafofos ao quarto de despejo de uma cidade. Estas e demais escritoras superaram imposições sociais ao figurarem </w:t>
      </w:r>
      <w:r>
        <w:rPr>
          <w:rFonts w:ascii="Times New Roman" w:hAnsi="Times New Roman" w:cs="Times New Roman"/>
          <w:sz w:val="24"/>
          <w:szCs w:val="24"/>
        </w:rPr>
        <w:t>n</w:t>
      </w:r>
      <w:r w:rsidRPr="00497628">
        <w:rPr>
          <w:rFonts w:ascii="Times New Roman" w:hAnsi="Times New Roman" w:cs="Times New Roman"/>
          <w:sz w:val="24"/>
          <w:szCs w:val="24"/>
        </w:rPr>
        <w:t>o seleto meio literário do país.</w:t>
      </w:r>
      <w:r>
        <w:rPr>
          <w:rFonts w:ascii="Times New Roman" w:hAnsi="Times New Roman" w:cs="Times New Roman"/>
          <w:sz w:val="24"/>
          <w:szCs w:val="24"/>
        </w:rPr>
        <w:t xml:space="preserve"> (Souza, 201</w:t>
      </w:r>
      <w:r w:rsidR="00954F69">
        <w:rPr>
          <w:rFonts w:ascii="Times New Roman" w:hAnsi="Times New Roman" w:cs="Times New Roman"/>
          <w:sz w:val="24"/>
          <w:szCs w:val="24"/>
        </w:rPr>
        <w:t>8</w:t>
      </w:r>
      <w:r>
        <w:rPr>
          <w:rFonts w:ascii="Times New Roman" w:hAnsi="Times New Roman" w:cs="Times New Roman"/>
          <w:sz w:val="24"/>
          <w:szCs w:val="24"/>
        </w:rPr>
        <w:t xml:space="preserve">, p. 186). </w:t>
      </w:r>
    </w:p>
    <w:p w:rsidR="00CB43FF" w:rsidRDefault="00CB43FF" w:rsidP="00CB43FF">
      <w:pPr>
        <w:spacing w:after="0" w:line="360" w:lineRule="auto"/>
        <w:ind w:firstLine="708"/>
        <w:jc w:val="both"/>
        <w:rPr>
          <w:rFonts w:ascii="Times New Roman" w:hAnsi="Times New Roman" w:cs="Times New Roman"/>
          <w:sz w:val="24"/>
          <w:szCs w:val="24"/>
        </w:rPr>
      </w:pPr>
    </w:p>
    <w:p w:rsidR="008E0EF4" w:rsidRDefault="00CD5214" w:rsidP="00D149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2020, Carolina </w:t>
      </w:r>
      <w:r w:rsidR="009F74F4">
        <w:rPr>
          <w:rFonts w:ascii="Times New Roman" w:hAnsi="Times New Roman" w:cs="Times New Roman"/>
          <w:sz w:val="24"/>
          <w:szCs w:val="24"/>
        </w:rPr>
        <w:t>volt</w:t>
      </w:r>
      <w:r w:rsidR="00AF42B6">
        <w:rPr>
          <w:rFonts w:ascii="Times New Roman" w:hAnsi="Times New Roman" w:cs="Times New Roman"/>
          <w:sz w:val="24"/>
          <w:szCs w:val="24"/>
        </w:rPr>
        <w:t>a</w:t>
      </w:r>
      <w:r w:rsidR="009F74F4">
        <w:rPr>
          <w:rFonts w:ascii="Times New Roman" w:hAnsi="Times New Roman" w:cs="Times New Roman"/>
          <w:sz w:val="24"/>
          <w:szCs w:val="24"/>
        </w:rPr>
        <w:t xml:space="preserve"> a desfilar na Marquês de Sapucaí - personagem importante para a compreensão da narrativa de enredo d</w:t>
      </w:r>
      <w:r w:rsidR="00954F69">
        <w:rPr>
          <w:rFonts w:ascii="Times New Roman" w:hAnsi="Times New Roman" w:cs="Times New Roman"/>
          <w:sz w:val="24"/>
          <w:szCs w:val="24"/>
        </w:rPr>
        <w:t xml:space="preserve">o GRES </w:t>
      </w:r>
      <w:r w:rsidR="009F74F4">
        <w:rPr>
          <w:rFonts w:ascii="Times New Roman" w:hAnsi="Times New Roman" w:cs="Times New Roman"/>
          <w:sz w:val="24"/>
          <w:szCs w:val="24"/>
        </w:rPr>
        <w:t>União da Ilha do Governador</w:t>
      </w:r>
      <w:r w:rsidR="00954F69">
        <w:rPr>
          <w:rFonts w:ascii="Times New Roman" w:hAnsi="Times New Roman" w:cs="Times New Roman"/>
          <w:sz w:val="24"/>
          <w:szCs w:val="24"/>
        </w:rPr>
        <w:t xml:space="preserve">, uma vez que a sua trajetória biográfica </w:t>
      </w:r>
      <w:r w:rsidR="00AF42B6">
        <w:rPr>
          <w:rFonts w:ascii="Times New Roman" w:hAnsi="Times New Roman" w:cs="Times New Roman"/>
          <w:sz w:val="24"/>
          <w:szCs w:val="24"/>
        </w:rPr>
        <w:t>orienta</w:t>
      </w:r>
      <w:r w:rsidR="00954F69">
        <w:rPr>
          <w:rFonts w:ascii="Times New Roman" w:hAnsi="Times New Roman" w:cs="Times New Roman"/>
          <w:sz w:val="24"/>
          <w:szCs w:val="24"/>
        </w:rPr>
        <w:t xml:space="preserve"> os desenhos cênico e coreográfico da Comissão de Frente da escola, co</w:t>
      </w:r>
      <w:r w:rsidR="0068721F">
        <w:rPr>
          <w:rFonts w:ascii="Times New Roman" w:hAnsi="Times New Roman" w:cs="Times New Roman"/>
          <w:sz w:val="24"/>
          <w:szCs w:val="24"/>
        </w:rPr>
        <w:t>mandada</w:t>
      </w:r>
      <w:r w:rsidR="00954F69">
        <w:rPr>
          <w:rFonts w:ascii="Times New Roman" w:hAnsi="Times New Roman" w:cs="Times New Roman"/>
          <w:sz w:val="24"/>
          <w:szCs w:val="24"/>
        </w:rPr>
        <w:t xml:space="preserve"> por Leandro Azevedo. Em 2022, quando os desfiles sambistas, excepcionalmente,</w:t>
      </w:r>
      <w:r w:rsidR="00AF42B6">
        <w:rPr>
          <w:rFonts w:ascii="Times New Roman" w:hAnsi="Times New Roman" w:cs="Times New Roman"/>
          <w:sz w:val="24"/>
          <w:szCs w:val="24"/>
        </w:rPr>
        <w:t xml:space="preserve"> foram adiados para o final de</w:t>
      </w:r>
      <w:r w:rsidR="00954F69">
        <w:rPr>
          <w:rFonts w:ascii="Times New Roman" w:hAnsi="Times New Roman" w:cs="Times New Roman"/>
          <w:sz w:val="24"/>
          <w:szCs w:val="24"/>
        </w:rPr>
        <w:t xml:space="preserve"> abril, depois do inédito cancelamento do </w:t>
      </w:r>
      <w:r w:rsidR="00893E75">
        <w:rPr>
          <w:rFonts w:ascii="Times New Roman" w:hAnsi="Times New Roman" w:cs="Times New Roman"/>
          <w:sz w:val="24"/>
          <w:szCs w:val="24"/>
        </w:rPr>
        <w:t>C</w:t>
      </w:r>
      <w:r w:rsidR="00954F69">
        <w:rPr>
          <w:rFonts w:ascii="Times New Roman" w:hAnsi="Times New Roman" w:cs="Times New Roman"/>
          <w:sz w:val="24"/>
          <w:szCs w:val="24"/>
        </w:rPr>
        <w:t>arnaval de 2021</w:t>
      </w:r>
      <w:r w:rsidR="00AF42B6">
        <w:rPr>
          <w:rFonts w:ascii="Times New Roman" w:hAnsi="Times New Roman" w:cs="Times New Roman"/>
          <w:sz w:val="24"/>
          <w:szCs w:val="24"/>
        </w:rPr>
        <w:t>,</w:t>
      </w:r>
      <w:r w:rsidR="00954F69">
        <w:rPr>
          <w:rFonts w:ascii="Times New Roman" w:hAnsi="Times New Roman" w:cs="Times New Roman"/>
          <w:sz w:val="24"/>
          <w:szCs w:val="24"/>
        </w:rPr>
        <w:t xml:space="preserve"> devido à pandemia de Covid-19, </w:t>
      </w:r>
      <w:r w:rsidR="00AF42B6">
        <w:rPr>
          <w:rFonts w:ascii="Times New Roman" w:hAnsi="Times New Roman" w:cs="Times New Roman"/>
          <w:sz w:val="24"/>
          <w:szCs w:val="24"/>
        </w:rPr>
        <w:t xml:space="preserve">a escritora cruza o asfalto enquanto personagem do enredo da Beija-Flor, intitulado </w:t>
      </w:r>
      <w:r w:rsidR="00AF42B6">
        <w:rPr>
          <w:rFonts w:ascii="Times New Roman" w:hAnsi="Times New Roman" w:cs="Times New Roman"/>
          <w:i/>
          <w:sz w:val="24"/>
          <w:szCs w:val="24"/>
        </w:rPr>
        <w:t xml:space="preserve">Empretecer o pensamento é ouvir a voz da Beija-Flor. </w:t>
      </w:r>
      <w:r w:rsidR="00E966AF">
        <w:rPr>
          <w:rFonts w:ascii="Times New Roman" w:hAnsi="Times New Roman" w:cs="Times New Roman"/>
          <w:sz w:val="24"/>
          <w:szCs w:val="24"/>
        </w:rPr>
        <w:t xml:space="preserve">Na ocasião, a literatura de Carolina foi traduzida nas fantasias de uma das alas do cortejo, que recebeu o nome </w:t>
      </w:r>
      <w:r w:rsidR="00E966AF">
        <w:rPr>
          <w:rFonts w:ascii="Times New Roman" w:hAnsi="Times New Roman" w:cs="Times New Roman"/>
          <w:i/>
          <w:sz w:val="24"/>
          <w:szCs w:val="24"/>
        </w:rPr>
        <w:t xml:space="preserve">Dignidade em prólogo: Carolina Maria de Jesus. </w:t>
      </w:r>
      <w:r w:rsidR="00E966AF">
        <w:rPr>
          <w:rFonts w:ascii="Times New Roman" w:hAnsi="Times New Roman" w:cs="Times New Roman"/>
          <w:sz w:val="24"/>
          <w:szCs w:val="24"/>
        </w:rPr>
        <w:t xml:space="preserve">A descrição apresentada ao corpo de jurados, encontrada no </w:t>
      </w:r>
      <w:r w:rsidR="00E966AF" w:rsidRPr="008E0EF4">
        <w:rPr>
          <w:rFonts w:ascii="Times New Roman" w:hAnsi="Times New Roman" w:cs="Times New Roman"/>
          <w:i/>
          <w:sz w:val="24"/>
          <w:szCs w:val="24"/>
        </w:rPr>
        <w:t>Livro Abre-Alas</w:t>
      </w:r>
      <w:r w:rsidR="00E966AF">
        <w:rPr>
          <w:rStyle w:val="Refdenotaderodap"/>
          <w:rFonts w:ascii="Times New Roman" w:hAnsi="Times New Roman" w:cs="Times New Roman"/>
          <w:sz w:val="24"/>
          <w:szCs w:val="24"/>
        </w:rPr>
        <w:footnoteReference w:id="15"/>
      </w:r>
      <w:r w:rsidR="00E966AF">
        <w:rPr>
          <w:rFonts w:ascii="Times New Roman" w:hAnsi="Times New Roman" w:cs="Times New Roman"/>
          <w:sz w:val="24"/>
          <w:szCs w:val="24"/>
        </w:rPr>
        <w:t xml:space="preserve"> d</w:t>
      </w:r>
      <w:r w:rsidR="008E0EF4">
        <w:rPr>
          <w:rFonts w:ascii="Times New Roman" w:hAnsi="Times New Roman" w:cs="Times New Roman"/>
          <w:sz w:val="24"/>
          <w:szCs w:val="24"/>
        </w:rPr>
        <w:t>e 2022</w:t>
      </w:r>
      <w:r w:rsidR="00E966AF">
        <w:rPr>
          <w:rFonts w:ascii="Times New Roman" w:hAnsi="Times New Roman" w:cs="Times New Roman"/>
          <w:sz w:val="24"/>
          <w:szCs w:val="24"/>
        </w:rPr>
        <w:t xml:space="preserve">, </w:t>
      </w:r>
      <w:r w:rsidR="00D14925">
        <w:rPr>
          <w:rFonts w:ascii="Times New Roman" w:hAnsi="Times New Roman" w:cs="Times New Roman"/>
          <w:sz w:val="24"/>
          <w:szCs w:val="24"/>
        </w:rPr>
        <w:t>descreve a escritora da seguinte forma: “</w:t>
      </w:r>
      <w:r w:rsidR="008E0EF4" w:rsidRPr="008E0EF4">
        <w:rPr>
          <w:rFonts w:ascii="Times New Roman" w:hAnsi="Times New Roman" w:cs="Times New Roman"/>
          <w:sz w:val="24"/>
          <w:szCs w:val="24"/>
        </w:rPr>
        <w:t>Preta, favelada, lavadeira e</w:t>
      </w:r>
      <w:r w:rsidR="008E0EF4">
        <w:rPr>
          <w:rFonts w:ascii="Times New Roman" w:hAnsi="Times New Roman" w:cs="Times New Roman"/>
          <w:sz w:val="24"/>
          <w:szCs w:val="24"/>
        </w:rPr>
        <w:t xml:space="preserve"> </w:t>
      </w:r>
      <w:r w:rsidR="008E0EF4" w:rsidRPr="008E0EF4">
        <w:rPr>
          <w:rFonts w:ascii="Times New Roman" w:hAnsi="Times New Roman" w:cs="Times New Roman"/>
          <w:sz w:val="24"/>
          <w:szCs w:val="24"/>
        </w:rPr>
        <w:t>catadora de papel, transformou-se na</w:t>
      </w:r>
      <w:r w:rsidR="008E0EF4">
        <w:rPr>
          <w:rFonts w:ascii="Times New Roman" w:hAnsi="Times New Roman" w:cs="Times New Roman"/>
          <w:sz w:val="24"/>
          <w:szCs w:val="24"/>
        </w:rPr>
        <w:t xml:space="preserve"> </w:t>
      </w:r>
      <w:r w:rsidR="008E0EF4" w:rsidRPr="008E0EF4">
        <w:rPr>
          <w:rFonts w:ascii="Times New Roman" w:hAnsi="Times New Roman" w:cs="Times New Roman"/>
          <w:sz w:val="24"/>
          <w:szCs w:val="24"/>
        </w:rPr>
        <w:t>rainha do Canindé, favela de São</w:t>
      </w:r>
      <w:r w:rsidR="008E0EF4">
        <w:rPr>
          <w:rFonts w:ascii="Times New Roman" w:hAnsi="Times New Roman" w:cs="Times New Roman"/>
          <w:sz w:val="24"/>
          <w:szCs w:val="24"/>
        </w:rPr>
        <w:t xml:space="preserve"> </w:t>
      </w:r>
      <w:r w:rsidR="008E0EF4" w:rsidRPr="008E0EF4">
        <w:rPr>
          <w:rFonts w:ascii="Times New Roman" w:hAnsi="Times New Roman" w:cs="Times New Roman"/>
          <w:sz w:val="24"/>
          <w:szCs w:val="24"/>
        </w:rPr>
        <w:t>Paulo, a mais rica cidade brasileira.</w:t>
      </w:r>
      <w:r w:rsidR="00D14925">
        <w:rPr>
          <w:rFonts w:ascii="Times New Roman" w:hAnsi="Times New Roman" w:cs="Times New Roman"/>
          <w:sz w:val="24"/>
          <w:szCs w:val="24"/>
        </w:rPr>
        <w:t>”</w:t>
      </w:r>
      <w:r w:rsidR="008E0EF4">
        <w:rPr>
          <w:rFonts w:ascii="Times New Roman" w:hAnsi="Times New Roman" w:cs="Times New Roman"/>
          <w:sz w:val="24"/>
          <w:szCs w:val="24"/>
        </w:rPr>
        <w:t xml:space="preserve"> </w:t>
      </w:r>
      <w:r w:rsidR="00D14925">
        <w:rPr>
          <w:rFonts w:ascii="Times New Roman" w:hAnsi="Times New Roman" w:cs="Times New Roman"/>
          <w:sz w:val="24"/>
          <w:szCs w:val="24"/>
        </w:rPr>
        <w:t>(Louzada, Melo e Rodrigues, 2022, p. 451).</w:t>
      </w:r>
    </w:p>
    <w:p w:rsidR="00CB43FF" w:rsidRPr="00CB43FF" w:rsidRDefault="00A87952" w:rsidP="00202C6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 a favela do Canindé</w:t>
      </w:r>
      <w:r w:rsidR="00D14925">
        <w:rPr>
          <w:rFonts w:ascii="Times New Roman" w:hAnsi="Times New Roman" w:cs="Times New Roman"/>
          <w:sz w:val="24"/>
          <w:szCs w:val="24"/>
        </w:rPr>
        <w:t>, em São Paulo</w:t>
      </w:r>
      <w:r w:rsidR="006E6F90">
        <w:rPr>
          <w:rStyle w:val="Refdenotaderodap"/>
          <w:rFonts w:ascii="Times New Roman" w:hAnsi="Times New Roman" w:cs="Times New Roman"/>
          <w:sz w:val="24"/>
          <w:szCs w:val="24"/>
        </w:rPr>
        <w:footnoteReference w:id="16"/>
      </w:r>
      <w:r w:rsidR="00D14925">
        <w:rPr>
          <w:rFonts w:ascii="Times New Roman" w:hAnsi="Times New Roman" w:cs="Times New Roman"/>
          <w:sz w:val="24"/>
          <w:szCs w:val="24"/>
        </w:rPr>
        <w:t xml:space="preserve">, a cidade de Nilópolis, na Baixada Fluminense, </w:t>
      </w:r>
      <w:r>
        <w:rPr>
          <w:rFonts w:ascii="Times New Roman" w:hAnsi="Times New Roman" w:cs="Times New Roman"/>
          <w:sz w:val="24"/>
          <w:szCs w:val="24"/>
        </w:rPr>
        <w:t xml:space="preserve">e a Baía da Guanabara, </w:t>
      </w:r>
      <w:r w:rsidR="00D14925">
        <w:rPr>
          <w:rFonts w:ascii="Times New Roman" w:hAnsi="Times New Roman" w:cs="Times New Roman"/>
          <w:sz w:val="24"/>
          <w:szCs w:val="24"/>
        </w:rPr>
        <w:t xml:space="preserve">saudada no samba de 2017 da Renascer de </w:t>
      </w:r>
      <w:r w:rsidR="00D14925">
        <w:rPr>
          <w:rFonts w:ascii="Times New Roman" w:hAnsi="Times New Roman" w:cs="Times New Roman"/>
          <w:sz w:val="24"/>
          <w:szCs w:val="24"/>
        </w:rPr>
        <w:lastRenderedPageBreak/>
        <w:t xml:space="preserve">Jacarepaguá, </w:t>
      </w:r>
      <w:r w:rsidR="007F5C51">
        <w:rPr>
          <w:rFonts w:ascii="Times New Roman" w:hAnsi="Times New Roman" w:cs="Times New Roman"/>
          <w:sz w:val="24"/>
          <w:szCs w:val="24"/>
        </w:rPr>
        <w:t>desdobra-se um universo inteiro</w:t>
      </w:r>
      <w:r w:rsidR="00D14925">
        <w:rPr>
          <w:rFonts w:ascii="Times New Roman" w:hAnsi="Times New Roman" w:cs="Times New Roman"/>
          <w:sz w:val="24"/>
          <w:szCs w:val="24"/>
        </w:rPr>
        <w:t xml:space="preserve">. </w:t>
      </w:r>
      <w:r w:rsidR="00BC7B65">
        <w:rPr>
          <w:rFonts w:ascii="Times New Roman" w:hAnsi="Times New Roman" w:cs="Times New Roman"/>
          <w:sz w:val="24"/>
          <w:szCs w:val="24"/>
        </w:rPr>
        <w:t xml:space="preserve">A grandiosidade do desfile </w:t>
      </w:r>
      <w:r w:rsidR="00BC7B65">
        <w:rPr>
          <w:rFonts w:ascii="Times New Roman" w:hAnsi="Times New Roman" w:cs="Times New Roman"/>
          <w:i/>
          <w:sz w:val="24"/>
          <w:szCs w:val="24"/>
        </w:rPr>
        <w:t>O papel e o mar</w:t>
      </w:r>
      <w:r w:rsidR="00FE0ACB">
        <w:rPr>
          <w:rFonts w:ascii="Times New Roman" w:hAnsi="Times New Roman" w:cs="Times New Roman"/>
          <w:i/>
          <w:sz w:val="24"/>
          <w:szCs w:val="24"/>
        </w:rPr>
        <w:t xml:space="preserve">, </w:t>
      </w:r>
      <w:r w:rsidR="00FE0ACB">
        <w:rPr>
          <w:rFonts w:ascii="Times New Roman" w:hAnsi="Times New Roman" w:cs="Times New Roman"/>
          <w:sz w:val="24"/>
          <w:szCs w:val="24"/>
        </w:rPr>
        <w:t>que terminou a apuração das notas na décima colocação,</w:t>
      </w:r>
      <w:r w:rsidR="00BC7B65">
        <w:rPr>
          <w:rFonts w:ascii="Times New Roman" w:hAnsi="Times New Roman" w:cs="Times New Roman"/>
          <w:i/>
          <w:sz w:val="24"/>
          <w:szCs w:val="24"/>
        </w:rPr>
        <w:t xml:space="preserve"> </w:t>
      </w:r>
      <w:r w:rsidR="00BC7B65">
        <w:rPr>
          <w:rFonts w:ascii="Times New Roman" w:hAnsi="Times New Roman" w:cs="Times New Roman"/>
          <w:sz w:val="24"/>
          <w:szCs w:val="24"/>
        </w:rPr>
        <w:t>reside na poeticidade com que a vida da escritora foi retratada em fantasias e carros alegóricos, reverberando mensagens de empoderamento e autoafirmação anos antes d</w:t>
      </w:r>
      <w:r w:rsidR="0068721F">
        <w:rPr>
          <w:rFonts w:ascii="Times New Roman" w:hAnsi="Times New Roman" w:cs="Times New Roman"/>
          <w:sz w:val="24"/>
          <w:szCs w:val="24"/>
        </w:rPr>
        <w:t>e iniciativas como a</w:t>
      </w:r>
      <w:r w:rsidR="00BC7B65">
        <w:rPr>
          <w:rFonts w:ascii="Times New Roman" w:hAnsi="Times New Roman" w:cs="Times New Roman"/>
          <w:sz w:val="24"/>
          <w:szCs w:val="24"/>
        </w:rPr>
        <w:t xml:space="preserve"> exposição </w:t>
      </w:r>
      <w:r w:rsidR="00BC7B65">
        <w:rPr>
          <w:rFonts w:ascii="Times New Roman" w:hAnsi="Times New Roman" w:cs="Times New Roman"/>
          <w:i/>
          <w:sz w:val="24"/>
          <w:szCs w:val="24"/>
        </w:rPr>
        <w:t>Um Brasil para os brasileiros</w:t>
      </w:r>
      <w:r w:rsidR="00BC7B65" w:rsidRPr="00BC7B65">
        <w:rPr>
          <w:rStyle w:val="Refdenotaderodap"/>
          <w:rFonts w:ascii="Times New Roman" w:hAnsi="Times New Roman" w:cs="Times New Roman"/>
          <w:sz w:val="24"/>
          <w:szCs w:val="24"/>
        </w:rPr>
        <w:footnoteReference w:id="17"/>
      </w:r>
      <w:r w:rsidR="0068721F">
        <w:rPr>
          <w:rFonts w:ascii="Times New Roman" w:hAnsi="Times New Roman" w:cs="Times New Roman"/>
          <w:i/>
          <w:sz w:val="24"/>
          <w:szCs w:val="24"/>
        </w:rPr>
        <w:t xml:space="preserve"> </w:t>
      </w:r>
      <w:r w:rsidR="00202C63">
        <w:rPr>
          <w:rFonts w:ascii="Times New Roman" w:hAnsi="Times New Roman" w:cs="Times New Roman"/>
          <w:sz w:val="24"/>
          <w:szCs w:val="24"/>
        </w:rPr>
        <w:t>revelar as palavras da autora a milhares de visitantes. Eis o triunfo de um samba a</w:t>
      </w:r>
      <w:r w:rsidR="00555662">
        <w:rPr>
          <w:rFonts w:ascii="Times New Roman" w:hAnsi="Times New Roman" w:cs="Times New Roman"/>
          <w:sz w:val="24"/>
          <w:szCs w:val="24"/>
        </w:rPr>
        <w:t xml:space="preserve">ncorado </w:t>
      </w:r>
      <w:r w:rsidR="00034098">
        <w:rPr>
          <w:rFonts w:ascii="Times New Roman" w:hAnsi="Times New Roman" w:cs="Times New Roman"/>
          <w:sz w:val="24"/>
          <w:szCs w:val="24"/>
        </w:rPr>
        <w:t>nos contrastes: papel e mar, cimento e água, a palavra escrita com tinta e a palavra bordada nos lenços</w:t>
      </w:r>
      <w:r w:rsidR="004B3BB2">
        <w:rPr>
          <w:rFonts w:ascii="Times New Roman" w:hAnsi="Times New Roman" w:cs="Times New Roman"/>
          <w:sz w:val="24"/>
          <w:szCs w:val="24"/>
        </w:rPr>
        <w:t xml:space="preserve"> – peças que foram expostas, desfraldando múltiplos aspectos da personalidade de João Cândido, na </w:t>
      </w:r>
      <w:r w:rsidR="00110B18">
        <w:rPr>
          <w:rFonts w:ascii="Times New Roman" w:hAnsi="Times New Roman" w:cs="Times New Roman"/>
          <w:sz w:val="24"/>
          <w:szCs w:val="24"/>
        </w:rPr>
        <w:t xml:space="preserve">34ª </w:t>
      </w:r>
      <w:r w:rsidR="004B3BB2">
        <w:rPr>
          <w:rFonts w:ascii="Times New Roman" w:hAnsi="Times New Roman" w:cs="Times New Roman"/>
          <w:sz w:val="24"/>
          <w:szCs w:val="24"/>
        </w:rPr>
        <w:t xml:space="preserve">Bienal </w:t>
      </w:r>
      <w:r w:rsidR="005F0A8D">
        <w:rPr>
          <w:rFonts w:ascii="Times New Roman" w:hAnsi="Times New Roman" w:cs="Times New Roman"/>
          <w:sz w:val="24"/>
          <w:szCs w:val="24"/>
        </w:rPr>
        <w:t xml:space="preserve">de Arte </w:t>
      </w:r>
      <w:r w:rsidR="004B3BB2">
        <w:rPr>
          <w:rFonts w:ascii="Times New Roman" w:hAnsi="Times New Roman" w:cs="Times New Roman"/>
          <w:sz w:val="24"/>
          <w:szCs w:val="24"/>
        </w:rPr>
        <w:t>de São Paulo</w:t>
      </w:r>
      <w:r w:rsidR="00110B18">
        <w:rPr>
          <w:rFonts w:ascii="Times New Roman" w:hAnsi="Times New Roman" w:cs="Times New Roman"/>
          <w:sz w:val="24"/>
          <w:szCs w:val="24"/>
        </w:rPr>
        <w:t xml:space="preserve">, realizada de 4 de setembro a 5 de dezembro de 2021, sob o título </w:t>
      </w:r>
      <w:r w:rsidR="00110B18">
        <w:rPr>
          <w:rFonts w:ascii="Times New Roman" w:hAnsi="Times New Roman" w:cs="Times New Roman"/>
          <w:i/>
          <w:sz w:val="24"/>
          <w:szCs w:val="24"/>
        </w:rPr>
        <w:t xml:space="preserve">Faz escuro mas eu canto. </w:t>
      </w:r>
    </w:p>
    <w:p w:rsidR="00094261" w:rsidRDefault="00094261"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8F0CBF" w:rsidRDefault="008F0CBF" w:rsidP="00524514">
      <w:pPr>
        <w:spacing w:after="0" w:line="360" w:lineRule="auto"/>
        <w:jc w:val="both"/>
        <w:rPr>
          <w:rFonts w:ascii="Times New Roman" w:hAnsi="Times New Roman" w:cs="Times New Roman"/>
          <w:sz w:val="24"/>
          <w:szCs w:val="24"/>
        </w:rPr>
      </w:pPr>
    </w:p>
    <w:p w:rsidR="00094261" w:rsidRDefault="00897372"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Arthur Bispo do </w:t>
      </w:r>
      <w:proofErr w:type="spellStart"/>
      <w:r>
        <w:rPr>
          <w:rFonts w:ascii="Times New Roman" w:hAnsi="Times New Roman" w:cs="Times New Roman"/>
          <w:sz w:val="24"/>
          <w:szCs w:val="24"/>
        </w:rPr>
        <w:t>Rosario</w:t>
      </w:r>
      <w:proofErr w:type="spellEnd"/>
      <w:r>
        <w:rPr>
          <w:rFonts w:ascii="Times New Roman" w:hAnsi="Times New Roman" w:cs="Times New Roman"/>
          <w:sz w:val="24"/>
          <w:szCs w:val="24"/>
        </w:rPr>
        <w:t xml:space="preserve">, </w:t>
      </w:r>
      <w:r w:rsidR="004B3BB2">
        <w:rPr>
          <w:rFonts w:ascii="Times New Roman" w:hAnsi="Times New Roman" w:cs="Times New Roman"/>
          <w:sz w:val="24"/>
          <w:szCs w:val="24"/>
        </w:rPr>
        <w:t>catador de coisas.</w:t>
      </w:r>
    </w:p>
    <w:p w:rsidR="00094261" w:rsidRDefault="00094261" w:rsidP="00524514">
      <w:pPr>
        <w:spacing w:after="0" w:line="360" w:lineRule="auto"/>
        <w:jc w:val="both"/>
        <w:rPr>
          <w:rFonts w:ascii="Times New Roman" w:hAnsi="Times New Roman" w:cs="Times New Roman"/>
          <w:sz w:val="24"/>
          <w:szCs w:val="24"/>
        </w:rPr>
      </w:pPr>
    </w:p>
    <w:p w:rsidR="00C61E78" w:rsidRDefault="004B3BB2" w:rsidP="0009426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Já o artista homenageado na edição de 2012 da Bienal</w:t>
      </w:r>
      <w:r w:rsidR="00202C63">
        <w:rPr>
          <w:rFonts w:ascii="Times New Roman" w:hAnsi="Times New Roman" w:cs="Times New Roman"/>
          <w:sz w:val="24"/>
          <w:szCs w:val="24"/>
        </w:rPr>
        <w:t xml:space="preserve"> de São Paulo</w:t>
      </w:r>
      <w:r w:rsidR="00D00290">
        <w:rPr>
          <w:rFonts w:ascii="Times New Roman" w:hAnsi="Times New Roman" w:cs="Times New Roman"/>
          <w:sz w:val="24"/>
          <w:szCs w:val="24"/>
        </w:rPr>
        <w:t xml:space="preserve">, sob o título </w:t>
      </w:r>
      <w:r w:rsidR="00D00290">
        <w:rPr>
          <w:rFonts w:ascii="Times New Roman" w:hAnsi="Times New Roman" w:cs="Times New Roman"/>
          <w:i/>
          <w:sz w:val="24"/>
          <w:szCs w:val="24"/>
        </w:rPr>
        <w:t>A iminência das poéticas,</w:t>
      </w:r>
      <w:r>
        <w:rPr>
          <w:rFonts w:ascii="Times New Roman" w:hAnsi="Times New Roman" w:cs="Times New Roman"/>
          <w:sz w:val="24"/>
          <w:szCs w:val="24"/>
        </w:rPr>
        <w:t xml:space="preserve"> foi Arthur Bispo do </w:t>
      </w:r>
      <w:proofErr w:type="spellStart"/>
      <w:r>
        <w:rPr>
          <w:rFonts w:ascii="Times New Roman" w:hAnsi="Times New Roman" w:cs="Times New Roman"/>
          <w:sz w:val="24"/>
          <w:szCs w:val="24"/>
        </w:rPr>
        <w:t>Ros</w:t>
      </w:r>
      <w:r w:rsidR="00C82E55">
        <w:rPr>
          <w:rFonts w:ascii="Times New Roman" w:hAnsi="Times New Roman" w:cs="Times New Roman"/>
          <w:sz w:val="24"/>
          <w:szCs w:val="24"/>
        </w:rPr>
        <w:t>a</w:t>
      </w:r>
      <w:r>
        <w:rPr>
          <w:rFonts w:ascii="Times New Roman" w:hAnsi="Times New Roman" w:cs="Times New Roman"/>
          <w:sz w:val="24"/>
          <w:szCs w:val="24"/>
        </w:rPr>
        <w:t>rio</w:t>
      </w:r>
      <w:proofErr w:type="spellEnd"/>
      <w:r w:rsidR="00C82E55">
        <w:rPr>
          <w:rStyle w:val="Refdenotaderodap"/>
          <w:rFonts w:ascii="Times New Roman" w:hAnsi="Times New Roman" w:cs="Times New Roman"/>
          <w:sz w:val="24"/>
          <w:szCs w:val="24"/>
        </w:rPr>
        <w:footnoteReference w:id="18"/>
      </w:r>
      <w:r>
        <w:rPr>
          <w:rFonts w:ascii="Times New Roman" w:hAnsi="Times New Roman" w:cs="Times New Roman"/>
          <w:sz w:val="24"/>
          <w:szCs w:val="24"/>
        </w:rPr>
        <w:t xml:space="preserve">, </w:t>
      </w:r>
      <w:r w:rsidR="00B014EB">
        <w:rPr>
          <w:rFonts w:ascii="Times New Roman" w:hAnsi="Times New Roman" w:cs="Times New Roman"/>
          <w:sz w:val="24"/>
          <w:szCs w:val="24"/>
        </w:rPr>
        <w:t xml:space="preserve">narrador </w:t>
      </w:r>
      <w:r>
        <w:rPr>
          <w:rFonts w:ascii="Times New Roman" w:hAnsi="Times New Roman" w:cs="Times New Roman"/>
          <w:sz w:val="24"/>
          <w:szCs w:val="24"/>
        </w:rPr>
        <w:t xml:space="preserve">que também foi marinheiro e bordou palavras em lenços e lençóis. </w:t>
      </w:r>
      <w:r w:rsidR="009449B3">
        <w:rPr>
          <w:rFonts w:ascii="Times New Roman" w:hAnsi="Times New Roman" w:cs="Times New Roman"/>
          <w:sz w:val="24"/>
          <w:szCs w:val="24"/>
        </w:rPr>
        <w:t>Aqui, analiso, sob o risco da extrema subjetividade</w:t>
      </w:r>
      <w:r w:rsidR="0068721F">
        <w:rPr>
          <w:rFonts w:ascii="Times New Roman" w:hAnsi="Times New Roman" w:cs="Times New Roman"/>
          <w:sz w:val="24"/>
          <w:szCs w:val="24"/>
        </w:rPr>
        <w:t xml:space="preserve"> (o que torna os rumos deste ensaio mais imprevisíveis)</w:t>
      </w:r>
      <w:r w:rsidR="009449B3">
        <w:rPr>
          <w:rFonts w:ascii="Times New Roman" w:hAnsi="Times New Roman" w:cs="Times New Roman"/>
          <w:sz w:val="24"/>
          <w:szCs w:val="24"/>
        </w:rPr>
        <w:t>, o enredo que a Acadêmicos do Cubango, escola de samba da cidade de Niterói, defendeu, na Marquês de Sapucaí, no</w:t>
      </w:r>
      <w:r w:rsidR="00223819">
        <w:rPr>
          <w:rFonts w:ascii="Times New Roman" w:hAnsi="Times New Roman" w:cs="Times New Roman"/>
          <w:sz w:val="24"/>
          <w:szCs w:val="24"/>
        </w:rPr>
        <w:t xml:space="preserve"> mesmo</w:t>
      </w:r>
      <w:r w:rsidR="009449B3">
        <w:rPr>
          <w:rFonts w:ascii="Times New Roman" w:hAnsi="Times New Roman" w:cs="Times New Roman"/>
          <w:sz w:val="24"/>
          <w:szCs w:val="24"/>
        </w:rPr>
        <w:t xml:space="preserve"> Grupo de Acesso A</w:t>
      </w:r>
      <w:r w:rsidR="00202C63">
        <w:rPr>
          <w:rFonts w:ascii="Times New Roman" w:hAnsi="Times New Roman" w:cs="Times New Roman"/>
          <w:sz w:val="24"/>
          <w:szCs w:val="24"/>
        </w:rPr>
        <w:t xml:space="preserve"> do qual fazia parte a Renascer de Jacarepaguá</w:t>
      </w:r>
      <w:r w:rsidR="009449B3">
        <w:rPr>
          <w:rFonts w:ascii="Times New Roman" w:hAnsi="Times New Roman" w:cs="Times New Roman"/>
          <w:sz w:val="24"/>
          <w:szCs w:val="24"/>
        </w:rPr>
        <w:t xml:space="preserve">, no </w:t>
      </w:r>
      <w:r w:rsidR="00893E75">
        <w:rPr>
          <w:rFonts w:ascii="Times New Roman" w:hAnsi="Times New Roman" w:cs="Times New Roman"/>
          <w:sz w:val="24"/>
          <w:szCs w:val="24"/>
        </w:rPr>
        <w:t>C</w:t>
      </w:r>
      <w:r w:rsidR="009449B3">
        <w:rPr>
          <w:rFonts w:ascii="Times New Roman" w:hAnsi="Times New Roman" w:cs="Times New Roman"/>
          <w:sz w:val="24"/>
          <w:szCs w:val="24"/>
        </w:rPr>
        <w:t xml:space="preserve">arnaval de 2018. </w:t>
      </w:r>
      <w:r w:rsidR="00B014EB">
        <w:rPr>
          <w:rFonts w:ascii="Times New Roman" w:hAnsi="Times New Roman" w:cs="Times New Roman"/>
          <w:sz w:val="24"/>
          <w:szCs w:val="24"/>
        </w:rPr>
        <w:t xml:space="preserve">Intitulado </w:t>
      </w:r>
      <w:r w:rsidR="00B014EB" w:rsidRPr="00C61E78">
        <w:rPr>
          <w:rFonts w:ascii="Times New Roman" w:hAnsi="Times New Roman" w:cs="Times New Roman"/>
          <w:i/>
          <w:sz w:val="24"/>
          <w:szCs w:val="24"/>
        </w:rPr>
        <w:t>O Rei que bordou o mundo</w:t>
      </w:r>
      <w:r w:rsidR="00B014EB">
        <w:rPr>
          <w:rFonts w:ascii="Times New Roman" w:hAnsi="Times New Roman" w:cs="Times New Roman"/>
          <w:sz w:val="24"/>
          <w:szCs w:val="24"/>
        </w:rPr>
        <w:t xml:space="preserve">, tal enredo, cujo texto de apresentação </w:t>
      </w:r>
      <w:r w:rsidR="0068721F">
        <w:rPr>
          <w:rFonts w:ascii="Times New Roman" w:hAnsi="Times New Roman" w:cs="Times New Roman"/>
          <w:sz w:val="24"/>
          <w:szCs w:val="24"/>
        </w:rPr>
        <w:t>é</w:t>
      </w:r>
      <w:r w:rsidR="00B014EB">
        <w:rPr>
          <w:rFonts w:ascii="Times New Roman" w:hAnsi="Times New Roman" w:cs="Times New Roman"/>
          <w:sz w:val="24"/>
          <w:szCs w:val="24"/>
        </w:rPr>
        <w:t xml:space="preserve"> assinado por mim e Gabriel Haddad, artista com quem dividi (e continuo dividindo) a criação carnavalesca, </w:t>
      </w:r>
      <w:r w:rsidR="000724D4">
        <w:rPr>
          <w:rFonts w:ascii="Times New Roman" w:hAnsi="Times New Roman" w:cs="Times New Roman"/>
          <w:sz w:val="24"/>
          <w:szCs w:val="24"/>
        </w:rPr>
        <w:t>defendia</w:t>
      </w:r>
      <w:r w:rsidR="007409C7">
        <w:rPr>
          <w:rFonts w:ascii="Times New Roman" w:hAnsi="Times New Roman" w:cs="Times New Roman"/>
          <w:sz w:val="24"/>
          <w:szCs w:val="24"/>
        </w:rPr>
        <w:t xml:space="preserve"> </w:t>
      </w:r>
      <w:r w:rsidR="000724D4">
        <w:rPr>
          <w:rFonts w:ascii="Times New Roman" w:hAnsi="Times New Roman" w:cs="Times New Roman"/>
          <w:sz w:val="24"/>
          <w:szCs w:val="24"/>
        </w:rPr>
        <w:t>o “</w:t>
      </w:r>
      <w:proofErr w:type="spellStart"/>
      <w:r w:rsidR="000724D4">
        <w:rPr>
          <w:rFonts w:ascii="Times New Roman" w:hAnsi="Times New Roman" w:cs="Times New Roman"/>
          <w:sz w:val="24"/>
          <w:szCs w:val="24"/>
        </w:rPr>
        <w:t>desconfinamento</w:t>
      </w:r>
      <w:proofErr w:type="spellEnd"/>
      <w:r w:rsidR="000724D4">
        <w:rPr>
          <w:rFonts w:ascii="Times New Roman" w:hAnsi="Times New Roman" w:cs="Times New Roman"/>
          <w:sz w:val="24"/>
          <w:szCs w:val="24"/>
        </w:rPr>
        <w:t xml:space="preserve">” de Bispo dos estereótipos a que ele se viu historicamente aprisionado – o que nos leva, </w:t>
      </w:r>
      <w:r w:rsidR="006010CF">
        <w:rPr>
          <w:rFonts w:ascii="Times New Roman" w:hAnsi="Times New Roman" w:cs="Times New Roman"/>
          <w:sz w:val="24"/>
          <w:szCs w:val="24"/>
        </w:rPr>
        <w:t>por óbvio</w:t>
      </w:r>
      <w:r w:rsidR="000724D4">
        <w:rPr>
          <w:rFonts w:ascii="Times New Roman" w:hAnsi="Times New Roman" w:cs="Times New Roman"/>
          <w:sz w:val="24"/>
          <w:szCs w:val="24"/>
        </w:rPr>
        <w:t xml:space="preserve">, ao aprisionamento em uma instituição manicomial, a Colônia Juliano Moreira, </w:t>
      </w:r>
      <w:r w:rsidR="0068721F">
        <w:rPr>
          <w:rFonts w:ascii="Times New Roman" w:hAnsi="Times New Roman" w:cs="Times New Roman"/>
          <w:sz w:val="24"/>
          <w:szCs w:val="24"/>
        </w:rPr>
        <w:t xml:space="preserve">na macrorregião de Jacarepaguá, no Rio de Janeiro, </w:t>
      </w:r>
      <w:r w:rsidR="000724D4">
        <w:rPr>
          <w:rFonts w:ascii="Times New Roman" w:hAnsi="Times New Roman" w:cs="Times New Roman"/>
          <w:sz w:val="24"/>
          <w:szCs w:val="24"/>
        </w:rPr>
        <w:t xml:space="preserve">por quase 50 anos. </w:t>
      </w:r>
    </w:p>
    <w:p w:rsidR="004B3BB2" w:rsidRDefault="00F35ACC" w:rsidP="0009426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Naquele “cemitério de vivos”, como definiu Lima Barreto</w:t>
      </w:r>
      <w:r w:rsidR="0068721F">
        <w:rPr>
          <w:rStyle w:val="Refdenotaderodap"/>
          <w:rFonts w:ascii="Times New Roman" w:hAnsi="Times New Roman" w:cs="Times New Roman"/>
          <w:sz w:val="24"/>
          <w:szCs w:val="24"/>
        </w:rPr>
        <w:footnoteReference w:id="19"/>
      </w:r>
      <w:r>
        <w:rPr>
          <w:rFonts w:ascii="Times New Roman" w:hAnsi="Times New Roman" w:cs="Times New Roman"/>
          <w:sz w:val="24"/>
          <w:szCs w:val="24"/>
        </w:rPr>
        <w:t xml:space="preserve">, </w:t>
      </w:r>
      <w:r w:rsidR="002A3E07">
        <w:rPr>
          <w:rFonts w:ascii="Times New Roman" w:hAnsi="Times New Roman" w:cs="Times New Roman"/>
          <w:sz w:val="24"/>
          <w:szCs w:val="24"/>
        </w:rPr>
        <w:t xml:space="preserve">Bispo se insurgiu enquanto corpo dissidente não conformado com a lisura dos uniformes azuis: desconstruía-os, utilizando dos fios para a construção de novos objetos, os “objetos mumificados”. </w:t>
      </w:r>
      <w:r w:rsidR="001600EF">
        <w:rPr>
          <w:rFonts w:ascii="Times New Roman" w:hAnsi="Times New Roman" w:cs="Times New Roman"/>
          <w:sz w:val="24"/>
          <w:szCs w:val="24"/>
        </w:rPr>
        <w:t>Uma</w:t>
      </w:r>
      <w:r w:rsidR="001462CB">
        <w:rPr>
          <w:rFonts w:ascii="Times New Roman" w:hAnsi="Times New Roman" w:cs="Times New Roman"/>
          <w:sz w:val="24"/>
          <w:szCs w:val="24"/>
        </w:rPr>
        <w:t xml:space="preserve"> pr</w:t>
      </w:r>
      <w:r w:rsidR="00C61E78">
        <w:rPr>
          <w:rFonts w:ascii="Times New Roman" w:hAnsi="Times New Roman" w:cs="Times New Roman"/>
          <w:sz w:val="24"/>
          <w:szCs w:val="24"/>
        </w:rPr>
        <w:t>á</w:t>
      </w:r>
      <w:r w:rsidR="00C4065D">
        <w:rPr>
          <w:rFonts w:ascii="Times New Roman" w:hAnsi="Times New Roman" w:cs="Times New Roman"/>
          <w:sz w:val="24"/>
          <w:szCs w:val="24"/>
        </w:rPr>
        <w:t>tica</w:t>
      </w:r>
      <w:r w:rsidR="001462CB">
        <w:rPr>
          <w:rFonts w:ascii="Times New Roman" w:hAnsi="Times New Roman" w:cs="Times New Roman"/>
          <w:sz w:val="24"/>
          <w:szCs w:val="24"/>
        </w:rPr>
        <w:t xml:space="preserve"> vital de </w:t>
      </w:r>
      <w:proofErr w:type="spellStart"/>
      <w:r w:rsidR="001462CB">
        <w:rPr>
          <w:rFonts w:ascii="Times New Roman" w:hAnsi="Times New Roman" w:cs="Times New Roman"/>
          <w:sz w:val="24"/>
          <w:szCs w:val="24"/>
        </w:rPr>
        <w:t>reencanto</w:t>
      </w:r>
      <w:proofErr w:type="spellEnd"/>
      <w:r w:rsidR="001462CB">
        <w:rPr>
          <w:rFonts w:ascii="Times New Roman" w:hAnsi="Times New Roman" w:cs="Times New Roman"/>
          <w:sz w:val="24"/>
          <w:szCs w:val="24"/>
        </w:rPr>
        <w:t>, a fim de inventariar o mundo e entrega-lo, recriado, ao Criador</w:t>
      </w:r>
      <w:r w:rsidR="007409C7">
        <w:rPr>
          <w:rFonts w:ascii="Times New Roman" w:hAnsi="Times New Roman" w:cs="Times New Roman"/>
          <w:sz w:val="24"/>
          <w:szCs w:val="24"/>
        </w:rPr>
        <w:t xml:space="preserve">. </w:t>
      </w:r>
      <w:r w:rsidR="002A3E07">
        <w:rPr>
          <w:rFonts w:ascii="Times New Roman" w:hAnsi="Times New Roman" w:cs="Times New Roman"/>
          <w:sz w:val="24"/>
          <w:szCs w:val="24"/>
        </w:rPr>
        <w:t>Bordou</w:t>
      </w:r>
      <w:r w:rsidR="001462CB">
        <w:rPr>
          <w:rFonts w:ascii="Times New Roman" w:hAnsi="Times New Roman" w:cs="Times New Roman"/>
          <w:sz w:val="24"/>
          <w:szCs w:val="24"/>
        </w:rPr>
        <w:t xml:space="preserve"> nomes próprios (</w:t>
      </w:r>
      <w:r w:rsidR="00C53FB8">
        <w:rPr>
          <w:rFonts w:ascii="Times New Roman" w:hAnsi="Times New Roman" w:cs="Times New Roman"/>
          <w:sz w:val="24"/>
          <w:szCs w:val="24"/>
        </w:rPr>
        <w:t xml:space="preserve">os nomes </w:t>
      </w:r>
      <w:r w:rsidR="001462CB">
        <w:rPr>
          <w:rFonts w:ascii="Times New Roman" w:hAnsi="Times New Roman" w:cs="Times New Roman"/>
          <w:sz w:val="24"/>
          <w:szCs w:val="24"/>
        </w:rPr>
        <w:t xml:space="preserve">de </w:t>
      </w:r>
      <w:r w:rsidR="00C53FB8">
        <w:rPr>
          <w:rFonts w:ascii="Times New Roman" w:hAnsi="Times New Roman" w:cs="Times New Roman"/>
          <w:sz w:val="24"/>
          <w:szCs w:val="24"/>
        </w:rPr>
        <w:t>quem se salvaria</w:t>
      </w:r>
      <w:r w:rsidR="001462CB">
        <w:rPr>
          <w:rFonts w:ascii="Times New Roman" w:hAnsi="Times New Roman" w:cs="Times New Roman"/>
          <w:sz w:val="24"/>
          <w:szCs w:val="24"/>
        </w:rPr>
        <w:t>, no dia do Juízo</w:t>
      </w:r>
      <w:r w:rsidR="00C4065D">
        <w:rPr>
          <w:rFonts w:ascii="Times New Roman" w:hAnsi="Times New Roman" w:cs="Times New Roman"/>
          <w:sz w:val="24"/>
          <w:szCs w:val="24"/>
        </w:rPr>
        <w:t xml:space="preserve"> Final</w:t>
      </w:r>
      <w:r w:rsidR="001462CB">
        <w:rPr>
          <w:rFonts w:ascii="Times New Roman" w:hAnsi="Times New Roman" w:cs="Times New Roman"/>
          <w:sz w:val="24"/>
          <w:szCs w:val="24"/>
        </w:rPr>
        <w:t>)</w:t>
      </w:r>
      <w:r w:rsidR="002A3E07">
        <w:rPr>
          <w:rFonts w:ascii="Times New Roman" w:hAnsi="Times New Roman" w:cs="Times New Roman"/>
          <w:sz w:val="24"/>
          <w:szCs w:val="24"/>
        </w:rPr>
        <w:t xml:space="preserve"> </w:t>
      </w:r>
      <w:r w:rsidR="001462CB">
        <w:rPr>
          <w:rFonts w:ascii="Times New Roman" w:hAnsi="Times New Roman" w:cs="Times New Roman"/>
          <w:sz w:val="24"/>
          <w:szCs w:val="24"/>
        </w:rPr>
        <w:t xml:space="preserve">e </w:t>
      </w:r>
      <w:r w:rsidR="002A3E07">
        <w:rPr>
          <w:rFonts w:ascii="Times New Roman" w:hAnsi="Times New Roman" w:cs="Times New Roman"/>
          <w:sz w:val="24"/>
          <w:szCs w:val="24"/>
        </w:rPr>
        <w:t xml:space="preserve">fragmentos de histórias (autobiográficas ou não) em centenas de peças extremamente frágeis do ponto de vista da materialidade; e extremamente fortes, resistentes (e potentes) do ponto de vista </w:t>
      </w:r>
      <w:proofErr w:type="gramStart"/>
      <w:r w:rsidR="002A3E07">
        <w:rPr>
          <w:rFonts w:ascii="Times New Roman" w:hAnsi="Times New Roman" w:cs="Times New Roman"/>
          <w:sz w:val="24"/>
          <w:szCs w:val="24"/>
        </w:rPr>
        <w:t>do</w:t>
      </w:r>
      <w:r w:rsidR="007409C7">
        <w:rPr>
          <w:rFonts w:ascii="Times New Roman" w:hAnsi="Times New Roman" w:cs="Times New Roman"/>
          <w:sz w:val="24"/>
          <w:szCs w:val="24"/>
        </w:rPr>
        <w:t xml:space="preserve"> </w:t>
      </w:r>
      <w:r w:rsidR="00C61E78">
        <w:rPr>
          <w:rFonts w:ascii="Times New Roman" w:hAnsi="Times New Roman" w:cs="Times New Roman"/>
          <w:sz w:val="24"/>
          <w:szCs w:val="24"/>
        </w:rPr>
        <w:t>s</w:t>
      </w:r>
      <w:r w:rsidR="002A3E07">
        <w:rPr>
          <w:rFonts w:ascii="Times New Roman" w:hAnsi="Times New Roman" w:cs="Times New Roman"/>
          <w:sz w:val="24"/>
          <w:szCs w:val="24"/>
        </w:rPr>
        <w:t>ensível</w:t>
      </w:r>
      <w:proofErr w:type="gramEnd"/>
      <w:r w:rsidR="002A3E07">
        <w:rPr>
          <w:rFonts w:ascii="Times New Roman" w:hAnsi="Times New Roman" w:cs="Times New Roman"/>
          <w:sz w:val="24"/>
          <w:szCs w:val="24"/>
        </w:rPr>
        <w:t xml:space="preserve">. </w:t>
      </w:r>
      <w:r w:rsidR="00910868">
        <w:rPr>
          <w:rFonts w:ascii="Times New Roman" w:hAnsi="Times New Roman" w:cs="Times New Roman"/>
          <w:sz w:val="24"/>
          <w:szCs w:val="24"/>
        </w:rPr>
        <w:t>Isso explica o fascínio que a produção do artista</w:t>
      </w:r>
      <w:r w:rsidR="008C03C3">
        <w:rPr>
          <w:rFonts w:ascii="Times New Roman" w:hAnsi="Times New Roman" w:cs="Times New Roman"/>
          <w:sz w:val="24"/>
          <w:szCs w:val="24"/>
        </w:rPr>
        <w:t xml:space="preserve"> (</w:t>
      </w:r>
      <w:r w:rsidR="007409C7">
        <w:rPr>
          <w:rFonts w:ascii="Times New Roman" w:hAnsi="Times New Roman" w:cs="Times New Roman"/>
          <w:sz w:val="24"/>
          <w:szCs w:val="24"/>
        </w:rPr>
        <w:t xml:space="preserve">que durante décadas permaneceu na invisibilidade do porão-hospício, até ser comparado a Marcel </w:t>
      </w:r>
      <w:proofErr w:type="spellStart"/>
      <w:r w:rsidR="007409C7">
        <w:rPr>
          <w:rFonts w:ascii="Times New Roman" w:hAnsi="Times New Roman" w:cs="Times New Roman"/>
          <w:sz w:val="24"/>
          <w:szCs w:val="24"/>
        </w:rPr>
        <w:t>Duchamp</w:t>
      </w:r>
      <w:proofErr w:type="spellEnd"/>
      <w:r w:rsidR="007409C7">
        <w:rPr>
          <w:rFonts w:ascii="Times New Roman" w:hAnsi="Times New Roman" w:cs="Times New Roman"/>
          <w:sz w:val="24"/>
          <w:szCs w:val="24"/>
        </w:rPr>
        <w:t xml:space="preserve"> e a começar a participar de exposições</w:t>
      </w:r>
      <w:r w:rsidR="005E58EF">
        <w:rPr>
          <w:rStyle w:val="Refdenotaderodap"/>
          <w:rFonts w:ascii="Times New Roman" w:hAnsi="Times New Roman" w:cs="Times New Roman"/>
          <w:sz w:val="24"/>
          <w:szCs w:val="24"/>
        </w:rPr>
        <w:footnoteReference w:id="20"/>
      </w:r>
      <w:r w:rsidR="008C03C3">
        <w:rPr>
          <w:rFonts w:ascii="Times New Roman" w:hAnsi="Times New Roman" w:cs="Times New Roman"/>
          <w:sz w:val="24"/>
          <w:szCs w:val="24"/>
        </w:rPr>
        <w:t>)</w:t>
      </w:r>
      <w:r w:rsidR="007409C7">
        <w:rPr>
          <w:rFonts w:ascii="Times New Roman" w:hAnsi="Times New Roman" w:cs="Times New Roman"/>
          <w:sz w:val="24"/>
          <w:szCs w:val="24"/>
        </w:rPr>
        <w:t xml:space="preserve"> </w:t>
      </w:r>
      <w:r w:rsidR="007409C7">
        <w:rPr>
          <w:rFonts w:ascii="Times New Roman" w:hAnsi="Times New Roman" w:cs="Times New Roman"/>
          <w:sz w:val="24"/>
          <w:szCs w:val="24"/>
        </w:rPr>
        <w:lastRenderedPageBreak/>
        <w:t>desperta em pesquisadores de teoria literária, uma vez que o redimensionamento da palavra escrita é um dos pontos mais instigantes da poética do “Senhor do Labirinto”, nas letras de Luciana Hidalgo.</w:t>
      </w:r>
      <w:r w:rsidR="008C03C3">
        <w:rPr>
          <w:rFonts w:ascii="Times New Roman" w:hAnsi="Times New Roman" w:cs="Times New Roman"/>
          <w:sz w:val="24"/>
          <w:szCs w:val="24"/>
        </w:rPr>
        <w:t xml:space="preserve"> É da autora</w:t>
      </w:r>
      <w:r w:rsidR="007C0435">
        <w:rPr>
          <w:rFonts w:ascii="Times New Roman" w:hAnsi="Times New Roman" w:cs="Times New Roman"/>
          <w:sz w:val="24"/>
          <w:szCs w:val="24"/>
        </w:rPr>
        <w:t xml:space="preserve"> o seguinte fragmento sintético: </w:t>
      </w:r>
    </w:p>
    <w:p w:rsidR="007C0435" w:rsidRDefault="007C0435" w:rsidP="00094261">
      <w:pPr>
        <w:spacing w:after="0" w:line="360" w:lineRule="auto"/>
        <w:ind w:firstLine="708"/>
        <w:jc w:val="both"/>
        <w:rPr>
          <w:rFonts w:ascii="Times New Roman" w:hAnsi="Times New Roman" w:cs="Times New Roman"/>
          <w:sz w:val="24"/>
          <w:szCs w:val="24"/>
        </w:rPr>
      </w:pPr>
    </w:p>
    <w:p w:rsidR="007C0435" w:rsidRDefault="007C0435" w:rsidP="00C64060">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De início, na falta de material, Bispo teria desfiado o próprio uniforme azul da Colônia para reaproveitar os fios em seus bordados. Desmanchou toda a veste, aproveitou a linha e deu início à teia que abrigaria os lotes de seu novo mundo. Ao desfazer o próprio uniforme, desconstruía um dos grandes símbolos do poder psiquiátrico e reutilizava a matéria-prima para construir seu universo paralelo, a sua utopia. (...)</w:t>
      </w:r>
    </w:p>
    <w:p w:rsidR="007C0435" w:rsidRDefault="007C0435" w:rsidP="006667AA">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O universo segundo Arthur Bispo do </w:t>
      </w:r>
      <w:proofErr w:type="spellStart"/>
      <w:r>
        <w:rPr>
          <w:rFonts w:ascii="Times New Roman" w:hAnsi="Times New Roman" w:cs="Times New Roman"/>
          <w:sz w:val="24"/>
          <w:szCs w:val="24"/>
        </w:rPr>
        <w:t>Rosario</w:t>
      </w:r>
      <w:proofErr w:type="spellEnd"/>
      <w:r>
        <w:rPr>
          <w:rFonts w:ascii="Times New Roman" w:hAnsi="Times New Roman" w:cs="Times New Roman"/>
          <w:sz w:val="24"/>
          <w:szCs w:val="24"/>
        </w:rPr>
        <w:t xml:space="preserve"> ocuparia toda uma planície</w:t>
      </w:r>
      <w:r w:rsidR="006667AA">
        <w:rPr>
          <w:rFonts w:ascii="Times New Roman" w:hAnsi="Times New Roman" w:cs="Times New Roman"/>
          <w:sz w:val="24"/>
          <w:szCs w:val="24"/>
        </w:rPr>
        <w:t xml:space="preserve">, sem treva, planalto ou precipício, sem doença mental, miséria ou tristeza. Uma ambição desta complexidade incluía a confecção de um fichário do mundo, a </w:t>
      </w:r>
      <w:r w:rsidR="006667AA">
        <w:rPr>
          <w:rFonts w:ascii="Times New Roman" w:hAnsi="Times New Roman" w:cs="Times New Roman"/>
          <w:i/>
          <w:sz w:val="24"/>
          <w:szCs w:val="24"/>
        </w:rPr>
        <w:t xml:space="preserve">representação </w:t>
      </w:r>
      <w:r w:rsidR="006667AA">
        <w:rPr>
          <w:rFonts w:ascii="Times New Roman" w:hAnsi="Times New Roman" w:cs="Times New Roman"/>
          <w:sz w:val="24"/>
          <w:szCs w:val="24"/>
        </w:rPr>
        <w:t>de tudo o que havia na Terra, em miniaturas e bordados, para apresentação a Deus no Dia do Juízo Final.</w:t>
      </w:r>
    </w:p>
    <w:p w:rsidR="006667AA" w:rsidRPr="006667AA" w:rsidRDefault="006667AA" w:rsidP="006667AA">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À espera do dia último, Bispo preparou-se por toda uma vida. Bordou inclusive a mortalha sagrada para vestir no dia de sua </w:t>
      </w:r>
      <w:r>
        <w:rPr>
          <w:rFonts w:ascii="Times New Roman" w:hAnsi="Times New Roman" w:cs="Times New Roman"/>
          <w:i/>
          <w:sz w:val="24"/>
          <w:szCs w:val="24"/>
        </w:rPr>
        <w:t xml:space="preserve">passagem. </w:t>
      </w:r>
      <w:r>
        <w:rPr>
          <w:rFonts w:ascii="Times New Roman" w:hAnsi="Times New Roman" w:cs="Times New Roman"/>
          <w:sz w:val="24"/>
          <w:szCs w:val="24"/>
        </w:rPr>
        <w:t xml:space="preserve">A veste, que um dia seria catalogada pela crítica de arte como Manto da Apresentação, trazia em seu avesso, inscritos, os nomes de seus eleitos, em sua maioria mulheres, agraciados pelo mérito de subir ao céu sob sua recomendação. (Hidalgo, 2011, p. 22-23). </w:t>
      </w:r>
    </w:p>
    <w:p w:rsidR="008C03C3" w:rsidRDefault="008C03C3" w:rsidP="00094261">
      <w:pPr>
        <w:spacing w:after="0" w:line="360" w:lineRule="auto"/>
        <w:ind w:firstLine="708"/>
        <w:jc w:val="both"/>
        <w:rPr>
          <w:rFonts w:ascii="Times New Roman" w:hAnsi="Times New Roman" w:cs="Times New Roman"/>
          <w:sz w:val="24"/>
          <w:szCs w:val="24"/>
        </w:rPr>
      </w:pPr>
    </w:p>
    <w:p w:rsidR="00D14D44" w:rsidRPr="00D14D44" w:rsidRDefault="002C07C7" w:rsidP="00D14D4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diferentes passagens de </w:t>
      </w:r>
      <w:r>
        <w:rPr>
          <w:rFonts w:ascii="Times New Roman" w:hAnsi="Times New Roman" w:cs="Times New Roman"/>
          <w:i/>
          <w:sz w:val="24"/>
          <w:szCs w:val="24"/>
        </w:rPr>
        <w:t xml:space="preserve">O Senhor do Labirinto, </w:t>
      </w:r>
      <w:r>
        <w:rPr>
          <w:rFonts w:ascii="Times New Roman" w:hAnsi="Times New Roman" w:cs="Times New Roman"/>
          <w:sz w:val="24"/>
          <w:szCs w:val="24"/>
        </w:rPr>
        <w:t xml:space="preserve">Hidalgo destaca o caráter fragmentado dos dados biográficos de Arthur Bispo do </w:t>
      </w:r>
      <w:proofErr w:type="spellStart"/>
      <w:r>
        <w:rPr>
          <w:rFonts w:ascii="Times New Roman" w:hAnsi="Times New Roman" w:cs="Times New Roman"/>
          <w:sz w:val="24"/>
          <w:szCs w:val="24"/>
        </w:rPr>
        <w:t>Rosario</w:t>
      </w:r>
      <w:proofErr w:type="spellEnd"/>
      <w:r>
        <w:rPr>
          <w:rFonts w:ascii="Times New Roman" w:hAnsi="Times New Roman" w:cs="Times New Roman"/>
          <w:sz w:val="24"/>
          <w:szCs w:val="24"/>
        </w:rPr>
        <w:t>, homem negro, nascido na cidade de Japaratuba, no Sergipe, que aparece nas páginas jornalísticas, na</w:t>
      </w:r>
      <w:r w:rsidR="00A52563">
        <w:rPr>
          <w:rFonts w:ascii="Times New Roman" w:hAnsi="Times New Roman" w:cs="Times New Roman"/>
          <w:sz w:val="24"/>
          <w:szCs w:val="24"/>
        </w:rPr>
        <w:t xml:space="preserve"> transição das</w:t>
      </w:r>
      <w:r>
        <w:rPr>
          <w:rFonts w:ascii="Times New Roman" w:hAnsi="Times New Roman" w:cs="Times New Roman"/>
          <w:sz w:val="24"/>
          <w:szCs w:val="24"/>
        </w:rPr>
        <w:t xml:space="preserve"> década</w:t>
      </w:r>
      <w:r w:rsidR="00A52563">
        <w:rPr>
          <w:rFonts w:ascii="Times New Roman" w:hAnsi="Times New Roman" w:cs="Times New Roman"/>
          <w:sz w:val="24"/>
          <w:szCs w:val="24"/>
        </w:rPr>
        <w:t>s</w:t>
      </w:r>
      <w:r>
        <w:rPr>
          <w:rFonts w:ascii="Times New Roman" w:hAnsi="Times New Roman" w:cs="Times New Roman"/>
          <w:sz w:val="24"/>
          <w:szCs w:val="24"/>
        </w:rPr>
        <w:t xml:space="preserve"> de </w:t>
      </w:r>
      <w:r w:rsidR="00A52563">
        <w:rPr>
          <w:rFonts w:ascii="Times New Roman" w:hAnsi="Times New Roman" w:cs="Times New Roman"/>
          <w:sz w:val="24"/>
          <w:szCs w:val="24"/>
        </w:rPr>
        <w:t xml:space="preserve">1920 e </w:t>
      </w:r>
      <w:r>
        <w:rPr>
          <w:rFonts w:ascii="Times New Roman" w:hAnsi="Times New Roman" w:cs="Times New Roman"/>
          <w:sz w:val="24"/>
          <w:szCs w:val="24"/>
        </w:rPr>
        <w:t>1930, devido à atuação como boxer (“Arthur Bispo, peso leve de grande futuro”)</w:t>
      </w:r>
      <w:r w:rsidR="00A52563">
        <w:rPr>
          <w:rFonts w:ascii="Times New Roman" w:hAnsi="Times New Roman" w:cs="Times New Roman"/>
          <w:sz w:val="24"/>
          <w:szCs w:val="24"/>
        </w:rPr>
        <w:t xml:space="preserve">. </w:t>
      </w:r>
      <w:r w:rsidR="006742F3">
        <w:rPr>
          <w:rFonts w:ascii="Times New Roman" w:hAnsi="Times New Roman" w:cs="Times New Roman"/>
          <w:sz w:val="24"/>
          <w:szCs w:val="24"/>
        </w:rPr>
        <w:t xml:space="preserve">Depois de deixar a Marinha, passou a trabalhar, no Rio de Janeiro, </w:t>
      </w:r>
      <w:r w:rsidR="00D14D44">
        <w:rPr>
          <w:rFonts w:ascii="Times New Roman" w:hAnsi="Times New Roman" w:cs="Times New Roman"/>
          <w:sz w:val="24"/>
          <w:szCs w:val="24"/>
        </w:rPr>
        <w:t xml:space="preserve">como mecânico e </w:t>
      </w:r>
      <w:r w:rsidR="00D14D44" w:rsidRPr="00D14D44">
        <w:rPr>
          <w:rFonts w:ascii="Times New Roman" w:hAnsi="Times New Roman" w:cs="Times New Roman"/>
          <w:sz w:val="24"/>
          <w:szCs w:val="24"/>
        </w:rPr>
        <w:t>lavador de bondes da Viação Excelsior, subsidiária da Light</w:t>
      </w:r>
      <w:r w:rsidR="00D14D44">
        <w:rPr>
          <w:rFonts w:ascii="Times New Roman" w:hAnsi="Times New Roman" w:cs="Times New Roman"/>
          <w:sz w:val="24"/>
          <w:szCs w:val="24"/>
        </w:rPr>
        <w:t>. M</w:t>
      </w:r>
      <w:r w:rsidR="00D14D44" w:rsidRPr="00D14D44">
        <w:rPr>
          <w:rFonts w:ascii="Times New Roman" w:hAnsi="Times New Roman" w:cs="Times New Roman"/>
          <w:sz w:val="24"/>
          <w:szCs w:val="24"/>
        </w:rPr>
        <w:t>orava na Praça XV</w:t>
      </w:r>
      <w:r w:rsidR="00CB3377">
        <w:rPr>
          <w:rFonts w:ascii="Times New Roman" w:hAnsi="Times New Roman" w:cs="Times New Roman"/>
          <w:sz w:val="24"/>
          <w:szCs w:val="24"/>
        </w:rPr>
        <w:t>, na região central da cidade,</w:t>
      </w:r>
      <w:r w:rsidR="00D14D44" w:rsidRPr="00D14D44">
        <w:rPr>
          <w:rFonts w:ascii="Times New Roman" w:hAnsi="Times New Roman" w:cs="Times New Roman"/>
          <w:sz w:val="24"/>
          <w:szCs w:val="24"/>
        </w:rPr>
        <w:t xml:space="preserve"> e trabalhava no Largo dos Leões</w:t>
      </w:r>
      <w:r w:rsidR="00533C7F">
        <w:rPr>
          <w:rFonts w:ascii="Times New Roman" w:hAnsi="Times New Roman" w:cs="Times New Roman"/>
          <w:sz w:val="24"/>
          <w:szCs w:val="24"/>
        </w:rPr>
        <w:t>, entre os bairros de Botafogo e Humaitá, Zona Sul</w:t>
      </w:r>
      <w:r w:rsidR="00D14D44" w:rsidRPr="00D14D44">
        <w:rPr>
          <w:rFonts w:ascii="Times New Roman" w:hAnsi="Times New Roman" w:cs="Times New Roman"/>
          <w:sz w:val="24"/>
          <w:szCs w:val="24"/>
        </w:rPr>
        <w:t>. Um acidente de trabalho ocorrido em 1935 gerou uma causa trabalhista e despertou a simpatia do advogado Humberto Leoni, que, após obter indenização a favor d</w:t>
      </w:r>
      <w:r w:rsidR="00D14D44">
        <w:rPr>
          <w:rFonts w:ascii="Times New Roman" w:hAnsi="Times New Roman" w:cs="Times New Roman"/>
          <w:sz w:val="24"/>
          <w:szCs w:val="24"/>
        </w:rPr>
        <w:t>e Bispo</w:t>
      </w:r>
      <w:r w:rsidR="00D14D44" w:rsidRPr="00D14D44">
        <w:rPr>
          <w:rFonts w:ascii="Times New Roman" w:hAnsi="Times New Roman" w:cs="Times New Roman"/>
          <w:sz w:val="24"/>
          <w:szCs w:val="24"/>
        </w:rPr>
        <w:t xml:space="preserve">, convidou-o para trabalhar no casarão da família, </w:t>
      </w:r>
      <w:r w:rsidR="00D14D44">
        <w:rPr>
          <w:rFonts w:ascii="Times New Roman" w:hAnsi="Times New Roman" w:cs="Times New Roman"/>
          <w:sz w:val="24"/>
          <w:szCs w:val="24"/>
        </w:rPr>
        <w:t xml:space="preserve">na Rua São Clemente, em Botafogo - </w:t>
      </w:r>
      <w:r w:rsidR="00D14D44" w:rsidRPr="00D14D44">
        <w:rPr>
          <w:rFonts w:ascii="Times New Roman" w:hAnsi="Times New Roman" w:cs="Times New Roman"/>
          <w:sz w:val="24"/>
          <w:szCs w:val="24"/>
        </w:rPr>
        <w:t>lugar em que prestaria serviços diversos e ganharia o afeto dos demais empregados e moradores</w:t>
      </w:r>
      <w:r w:rsidR="00545E91">
        <w:rPr>
          <w:rFonts w:ascii="Times New Roman" w:hAnsi="Times New Roman" w:cs="Times New Roman"/>
          <w:sz w:val="24"/>
          <w:szCs w:val="24"/>
        </w:rPr>
        <w:t>.</w:t>
      </w:r>
      <w:r w:rsidR="00545E91">
        <w:rPr>
          <w:rStyle w:val="Refdenotaderodap"/>
          <w:rFonts w:ascii="Times New Roman" w:hAnsi="Times New Roman" w:cs="Times New Roman"/>
          <w:sz w:val="24"/>
          <w:szCs w:val="24"/>
        </w:rPr>
        <w:footnoteReference w:id="21"/>
      </w:r>
    </w:p>
    <w:p w:rsidR="008372F4" w:rsidRDefault="008372F4" w:rsidP="008372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é um esboço da</w:t>
      </w:r>
      <w:r w:rsidR="00D14D44" w:rsidRPr="00D14D44">
        <w:rPr>
          <w:rFonts w:ascii="Times New Roman" w:hAnsi="Times New Roman" w:cs="Times New Roman"/>
          <w:sz w:val="24"/>
          <w:szCs w:val="24"/>
        </w:rPr>
        <w:t xml:space="preserve"> “vida mundana” de Bispo do </w:t>
      </w:r>
      <w:proofErr w:type="spellStart"/>
      <w:r w:rsidR="00D14D44" w:rsidRPr="00D14D44">
        <w:rPr>
          <w:rFonts w:ascii="Times New Roman" w:hAnsi="Times New Roman" w:cs="Times New Roman"/>
          <w:sz w:val="24"/>
          <w:szCs w:val="24"/>
        </w:rPr>
        <w:t>Ros</w:t>
      </w:r>
      <w:r>
        <w:rPr>
          <w:rFonts w:ascii="Times New Roman" w:hAnsi="Times New Roman" w:cs="Times New Roman"/>
          <w:sz w:val="24"/>
          <w:szCs w:val="24"/>
        </w:rPr>
        <w:t>ar</w:t>
      </w:r>
      <w:r w:rsidR="00D14D44" w:rsidRPr="00D14D44">
        <w:rPr>
          <w:rFonts w:ascii="Times New Roman" w:hAnsi="Times New Roman" w:cs="Times New Roman"/>
          <w:sz w:val="24"/>
          <w:szCs w:val="24"/>
        </w:rPr>
        <w:t>io</w:t>
      </w:r>
      <w:proofErr w:type="spellEnd"/>
      <w:r>
        <w:rPr>
          <w:rFonts w:ascii="Times New Roman" w:hAnsi="Times New Roman" w:cs="Times New Roman"/>
          <w:sz w:val="24"/>
          <w:szCs w:val="24"/>
        </w:rPr>
        <w:t>, trajetória que muda repentinamente de curso após uma peregrinação mística ocorrida na véspera do Natal de 1938. Naquele</w:t>
      </w:r>
      <w:r w:rsidRPr="00AC1601">
        <w:rPr>
          <w:rFonts w:ascii="Times New Roman" w:hAnsi="Times New Roman" w:cs="Times New Roman"/>
          <w:sz w:val="24"/>
          <w:szCs w:val="24"/>
        </w:rPr>
        <w:t xml:space="preserve"> 24 </w:t>
      </w:r>
      <w:r>
        <w:rPr>
          <w:rFonts w:ascii="Times New Roman" w:hAnsi="Times New Roman" w:cs="Times New Roman"/>
          <w:sz w:val="24"/>
          <w:szCs w:val="24"/>
        </w:rPr>
        <w:t>de dezembro começavam (</w:t>
      </w:r>
      <w:r w:rsidRPr="00AC1601">
        <w:rPr>
          <w:rFonts w:ascii="Times New Roman" w:hAnsi="Times New Roman" w:cs="Times New Roman"/>
          <w:sz w:val="24"/>
          <w:szCs w:val="24"/>
        </w:rPr>
        <w:t xml:space="preserve">“oficialmente”, </w:t>
      </w:r>
      <w:r>
        <w:rPr>
          <w:rFonts w:ascii="Times New Roman" w:hAnsi="Times New Roman" w:cs="Times New Roman"/>
          <w:sz w:val="24"/>
          <w:szCs w:val="24"/>
        </w:rPr>
        <w:t xml:space="preserve">se é que tal advérbio pode ser </w:t>
      </w:r>
      <w:r w:rsidRPr="00AC1601">
        <w:rPr>
          <w:rFonts w:ascii="Times New Roman" w:hAnsi="Times New Roman" w:cs="Times New Roman"/>
          <w:sz w:val="24"/>
          <w:szCs w:val="24"/>
        </w:rPr>
        <w:t>empregado</w:t>
      </w:r>
      <w:r>
        <w:rPr>
          <w:rFonts w:ascii="Times New Roman" w:hAnsi="Times New Roman" w:cs="Times New Roman"/>
          <w:sz w:val="24"/>
          <w:szCs w:val="24"/>
        </w:rPr>
        <w:t xml:space="preserve"> aqui</w:t>
      </w:r>
      <w:r w:rsidRPr="00AC1601">
        <w:rPr>
          <w:rFonts w:ascii="Times New Roman" w:hAnsi="Times New Roman" w:cs="Times New Roman"/>
          <w:sz w:val="24"/>
          <w:szCs w:val="24"/>
        </w:rPr>
        <w:t xml:space="preserve">) os volteios de Bispo pelos </w:t>
      </w:r>
      <w:r>
        <w:rPr>
          <w:rFonts w:ascii="Times New Roman" w:hAnsi="Times New Roman" w:cs="Times New Roman"/>
          <w:sz w:val="24"/>
          <w:szCs w:val="24"/>
        </w:rPr>
        <w:t xml:space="preserve">espirais e </w:t>
      </w:r>
      <w:r w:rsidRPr="00AC1601">
        <w:rPr>
          <w:rFonts w:ascii="Times New Roman" w:hAnsi="Times New Roman" w:cs="Times New Roman"/>
          <w:sz w:val="24"/>
          <w:szCs w:val="24"/>
        </w:rPr>
        <w:t xml:space="preserve">labirintos da suposta loucura </w:t>
      </w:r>
      <w:r w:rsidRPr="00AC1601">
        <w:rPr>
          <w:rFonts w:ascii="Times New Roman" w:hAnsi="Times New Roman" w:cs="Times New Roman"/>
          <w:sz w:val="24"/>
          <w:szCs w:val="24"/>
        </w:rPr>
        <w:lastRenderedPageBreak/>
        <w:t xml:space="preserve">entretecida de messianismo que o levou às internações no Hospital Nacional dos Alienados e, </w:t>
      </w:r>
      <w:r w:rsidR="00F53901">
        <w:rPr>
          <w:rFonts w:ascii="Times New Roman" w:hAnsi="Times New Roman" w:cs="Times New Roman"/>
          <w:sz w:val="24"/>
          <w:szCs w:val="24"/>
        </w:rPr>
        <w:t>depois</w:t>
      </w:r>
      <w:r w:rsidRPr="00AC1601">
        <w:rPr>
          <w:rFonts w:ascii="Times New Roman" w:hAnsi="Times New Roman" w:cs="Times New Roman"/>
          <w:sz w:val="24"/>
          <w:szCs w:val="24"/>
        </w:rPr>
        <w:t>, na Colônia Juliano Moreira</w:t>
      </w:r>
      <w:r>
        <w:rPr>
          <w:rFonts w:ascii="Times New Roman" w:hAnsi="Times New Roman" w:cs="Times New Roman"/>
          <w:sz w:val="24"/>
          <w:szCs w:val="24"/>
        </w:rPr>
        <w:t>. A jornada teve como ponto de partida o casarão da família Leoni, em</w:t>
      </w:r>
      <w:r w:rsidRPr="00AC1601">
        <w:rPr>
          <w:rFonts w:ascii="Times New Roman" w:hAnsi="Times New Roman" w:cs="Times New Roman"/>
          <w:sz w:val="24"/>
          <w:szCs w:val="24"/>
        </w:rPr>
        <w:t xml:space="preserve"> Botafogo, onde, numa cena de notável dramaticidade, sete anjos celestes apareceram </w:t>
      </w:r>
      <w:r>
        <w:rPr>
          <w:rFonts w:ascii="Times New Roman" w:hAnsi="Times New Roman" w:cs="Times New Roman"/>
          <w:sz w:val="24"/>
          <w:szCs w:val="24"/>
        </w:rPr>
        <w:t>para o então humilde</w:t>
      </w:r>
      <w:r w:rsidRPr="00AC1601">
        <w:rPr>
          <w:rFonts w:ascii="Times New Roman" w:hAnsi="Times New Roman" w:cs="Times New Roman"/>
          <w:sz w:val="24"/>
          <w:szCs w:val="24"/>
        </w:rPr>
        <w:t xml:space="preserve"> trabalhador</w:t>
      </w:r>
      <w:r>
        <w:rPr>
          <w:rFonts w:ascii="Times New Roman" w:hAnsi="Times New Roman" w:cs="Times New Roman"/>
          <w:sz w:val="24"/>
          <w:szCs w:val="24"/>
        </w:rPr>
        <w:t>, fazendo-o peregrinar até a Igreja da Candelária</w:t>
      </w:r>
      <w:r w:rsidRPr="00AC1601">
        <w:rPr>
          <w:rFonts w:ascii="Times New Roman" w:hAnsi="Times New Roman" w:cs="Times New Roman"/>
          <w:sz w:val="24"/>
          <w:szCs w:val="24"/>
        </w:rPr>
        <w:t xml:space="preserve"> </w:t>
      </w:r>
      <w:r>
        <w:rPr>
          <w:rFonts w:ascii="Times New Roman" w:hAnsi="Times New Roman" w:cs="Times New Roman"/>
          <w:sz w:val="24"/>
          <w:szCs w:val="24"/>
        </w:rPr>
        <w:t xml:space="preserve">e o </w:t>
      </w:r>
      <w:r w:rsidRPr="00AC1601">
        <w:rPr>
          <w:rFonts w:ascii="Times New Roman" w:hAnsi="Times New Roman" w:cs="Times New Roman"/>
          <w:sz w:val="24"/>
          <w:szCs w:val="24"/>
        </w:rPr>
        <w:t>Mosteiro de São Bento</w:t>
      </w:r>
      <w:r w:rsidR="00D42370">
        <w:rPr>
          <w:rFonts w:ascii="Times New Roman" w:hAnsi="Times New Roman" w:cs="Times New Roman"/>
          <w:sz w:val="24"/>
          <w:szCs w:val="24"/>
        </w:rPr>
        <w:t xml:space="preserve"> – parando, estrategicamente, em diferentes pontos religiosos da cidade</w:t>
      </w:r>
      <w:r w:rsidR="00F53901">
        <w:rPr>
          <w:rFonts w:ascii="Times New Roman" w:hAnsi="Times New Roman" w:cs="Times New Roman"/>
          <w:sz w:val="24"/>
          <w:szCs w:val="24"/>
        </w:rPr>
        <w:t>, como a Igreja de São José</w:t>
      </w:r>
      <w:r w:rsidR="00D42370">
        <w:rPr>
          <w:rFonts w:ascii="Times New Roman" w:hAnsi="Times New Roman" w:cs="Times New Roman"/>
          <w:sz w:val="24"/>
          <w:szCs w:val="24"/>
        </w:rPr>
        <w:t xml:space="preserve"> (itinerário lacunar, prenhe de informações tortuosas, coletadas nos bordados dos lençóis-estandartes)</w:t>
      </w:r>
      <w:r>
        <w:rPr>
          <w:rFonts w:ascii="Times New Roman" w:hAnsi="Times New Roman" w:cs="Times New Roman"/>
          <w:sz w:val="24"/>
          <w:szCs w:val="24"/>
        </w:rPr>
        <w:t>.</w:t>
      </w:r>
      <w:r w:rsidRPr="00AC1601">
        <w:rPr>
          <w:rFonts w:ascii="Times New Roman" w:hAnsi="Times New Roman" w:cs="Times New Roman"/>
          <w:sz w:val="24"/>
          <w:szCs w:val="24"/>
        </w:rPr>
        <w:t xml:space="preserve"> </w:t>
      </w:r>
      <w:r>
        <w:rPr>
          <w:rFonts w:ascii="Times New Roman" w:hAnsi="Times New Roman" w:cs="Times New Roman"/>
          <w:sz w:val="24"/>
          <w:szCs w:val="24"/>
        </w:rPr>
        <w:t xml:space="preserve">No mosteiro, em circunstâncias </w:t>
      </w:r>
      <w:r w:rsidR="00D42370">
        <w:rPr>
          <w:rFonts w:ascii="Times New Roman" w:hAnsi="Times New Roman" w:cs="Times New Roman"/>
          <w:sz w:val="24"/>
          <w:szCs w:val="24"/>
        </w:rPr>
        <w:t xml:space="preserve">igualmente </w:t>
      </w:r>
      <w:r>
        <w:rPr>
          <w:rFonts w:ascii="Times New Roman" w:hAnsi="Times New Roman" w:cs="Times New Roman"/>
          <w:sz w:val="24"/>
          <w:szCs w:val="24"/>
        </w:rPr>
        <w:t>confusas</w:t>
      </w:r>
      <w:r w:rsidR="00CC73BC">
        <w:rPr>
          <w:rFonts w:ascii="Times New Roman" w:hAnsi="Times New Roman" w:cs="Times New Roman"/>
          <w:sz w:val="24"/>
          <w:szCs w:val="24"/>
        </w:rPr>
        <w:t xml:space="preserve"> (popularizou-se a narrativa de que ele teria interrompido, aos gritos, uma celebração natalina, despertando o medo e a desconfiança d</w:t>
      </w:r>
      <w:r w:rsidR="00F53901">
        <w:rPr>
          <w:rFonts w:ascii="Times New Roman" w:hAnsi="Times New Roman" w:cs="Times New Roman"/>
          <w:sz w:val="24"/>
          <w:szCs w:val="24"/>
        </w:rPr>
        <w:t>e</w:t>
      </w:r>
      <w:r w:rsidR="00CC73BC">
        <w:rPr>
          <w:rFonts w:ascii="Times New Roman" w:hAnsi="Times New Roman" w:cs="Times New Roman"/>
          <w:sz w:val="24"/>
          <w:szCs w:val="24"/>
        </w:rPr>
        <w:t xml:space="preserve"> padres</w:t>
      </w:r>
      <w:r w:rsidR="00F53901">
        <w:rPr>
          <w:rFonts w:ascii="Times New Roman" w:hAnsi="Times New Roman" w:cs="Times New Roman"/>
          <w:sz w:val="24"/>
          <w:szCs w:val="24"/>
        </w:rPr>
        <w:t xml:space="preserve"> e fiéis</w:t>
      </w:r>
      <w:r w:rsidR="00CC73BC">
        <w:rPr>
          <w:rFonts w:ascii="Times New Roman" w:hAnsi="Times New Roman" w:cs="Times New Roman"/>
          <w:sz w:val="24"/>
          <w:szCs w:val="24"/>
        </w:rPr>
        <w:t>)</w:t>
      </w:r>
      <w:r>
        <w:rPr>
          <w:rFonts w:ascii="Times New Roman" w:hAnsi="Times New Roman" w:cs="Times New Roman"/>
          <w:sz w:val="24"/>
          <w:szCs w:val="24"/>
        </w:rPr>
        <w:t xml:space="preserve">, </w:t>
      </w:r>
      <w:r w:rsidRPr="00AC1601">
        <w:rPr>
          <w:rFonts w:ascii="Times New Roman" w:hAnsi="Times New Roman" w:cs="Times New Roman"/>
          <w:sz w:val="24"/>
          <w:szCs w:val="24"/>
        </w:rPr>
        <w:t xml:space="preserve">foi detido </w:t>
      </w:r>
      <w:r>
        <w:rPr>
          <w:rFonts w:ascii="Times New Roman" w:hAnsi="Times New Roman" w:cs="Times New Roman"/>
          <w:sz w:val="24"/>
          <w:szCs w:val="24"/>
        </w:rPr>
        <w:t xml:space="preserve">pela polícia </w:t>
      </w:r>
      <w:r w:rsidRPr="00AC1601">
        <w:rPr>
          <w:rFonts w:ascii="Times New Roman" w:hAnsi="Times New Roman" w:cs="Times New Roman"/>
          <w:sz w:val="24"/>
          <w:szCs w:val="24"/>
        </w:rPr>
        <w:t>e encaminhado ao manicômio</w:t>
      </w:r>
      <w:r>
        <w:rPr>
          <w:rFonts w:ascii="Times New Roman" w:hAnsi="Times New Roman" w:cs="Times New Roman"/>
          <w:sz w:val="24"/>
          <w:szCs w:val="24"/>
        </w:rPr>
        <w:t>. Hidalgo assim descreve esse momento</w:t>
      </w:r>
      <w:r w:rsidR="00F60796">
        <w:rPr>
          <w:rFonts w:ascii="Times New Roman" w:hAnsi="Times New Roman" w:cs="Times New Roman"/>
          <w:sz w:val="24"/>
          <w:szCs w:val="24"/>
        </w:rPr>
        <w:t>, comparando-o às internações de Lima Barreto</w:t>
      </w:r>
      <w:r>
        <w:rPr>
          <w:rFonts w:ascii="Times New Roman" w:hAnsi="Times New Roman" w:cs="Times New Roman"/>
          <w:sz w:val="24"/>
          <w:szCs w:val="24"/>
        </w:rPr>
        <w:t>:</w:t>
      </w:r>
    </w:p>
    <w:p w:rsidR="008372F4" w:rsidRDefault="008372F4" w:rsidP="008372F4">
      <w:pPr>
        <w:spacing w:after="0" w:line="360" w:lineRule="auto"/>
        <w:ind w:firstLine="708"/>
        <w:jc w:val="both"/>
        <w:rPr>
          <w:rFonts w:ascii="Times New Roman" w:hAnsi="Times New Roman" w:cs="Times New Roman"/>
          <w:sz w:val="24"/>
          <w:szCs w:val="24"/>
        </w:rPr>
      </w:pPr>
    </w:p>
    <w:p w:rsidR="008372F4" w:rsidRDefault="00582142" w:rsidP="00C64060">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Entre narrativas reais e ficcionais, Bispo ingressou no Hospital Nacional dos Alienados no dia 24 de dezembro de 1938. Um manicômio que, além de um acúmulo de saber-poder psiquiátrico, era um marco na história. </w:t>
      </w:r>
      <w:r w:rsidR="00493DAC">
        <w:rPr>
          <w:rFonts w:ascii="Times New Roman" w:hAnsi="Times New Roman" w:cs="Times New Roman"/>
          <w:sz w:val="24"/>
          <w:szCs w:val="24"/>
        </w:rPr>
        <w:t>Inaugurado em 1852 pelo próprio imperador Pedro II, foi o primeiro hospício oficial do Brasil, por onde passaram pacientes tão ilustres quanto o escritor Lima Barreto.</w:t>
      </w:r>
    </w:p>
    <w:p w:rsidR="00493DAC" w:rsidRDefault="00493DAC" w:rsidP="00035F60">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Lima, por exemplo, foi lá internado duas vezes, em 1914 e em 1919/20, sem um diagnóstico propriamente psiquiátrico. </w:t>
      </w:r>
      <w:r w:rsidR="00F60796">
        <w:rPr>
          <w:rFonts w:ascii="Times New Roman" w:hAnsi="Times New Roman" w:cs="Times New Roman"/>
          <w:sz w:val="24"/>
          <w:szCs w:val="24"/>
        </w:rPr>
        <w:t xml:space="preserve">Era apenas alcoólatra. Assim como Bispo, chegou com a polícia, numa época em que perambular pelas ruas em monólogos íntimos, sem documentação, levava qualquer sujeito à delegacia próxima. </w:t>
      </w:r>
      <w:r w:rsidR="00035F60">
        <w:rPr>
          <w:rFonts w:ascii="Times New Roman" w:hAnsi="Times New Roman" w:cs="Times New Roman"/>
          <w:sz w:val="24"/>
          <w:szCs w:val="24"/>
        </w:rPr>
        <w:t xml:space="preserve">Policiais arregimentavam excluídos do ninho social e, ao sinal de perturbação mental, os encaminhavam ao manicômio. Nesse caso, eram admitidos como </w:t>
      </w:r>
      <w:r w:rsidR="00035F60">
        <w:rPr>
          <w:rFonts w:ascii="Times New Roman" w:hAnsi="Times New Roman" w:cs="Times New Roman"/>
          <w:i/>
          <w:sz w:val="24"/>
          <w:szCs w:val="24"/>
        </w:rPr>
        <w:t xml:space="preserve">indigentes. </w:t>
      </w:r>
      <w:r w:rsidR="00035F60">
        <w:rPr>
          <w:rFonts w:ascii="Times New Roman" w:hAnsi="Times New Roman" w:cs="Times New Roman"/>
          <w:sz w:val="24"/>
          <w:szCs w:val="24"/>
        </w:rPr>
        <w:t>Homens sem passado, corpos sem conteúdo.</w:t>
      </w:r>
    </w:p>
    <w:p w:rsidR="00035F60" w:rsidRPr="00035F60" w:rsidRDefault="00035F60" w:rsidP="00035F60">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Lima Barreto, por coincidência também internado às vésperas do Natal (de 1919), era já àquela altura um intelectual conhecido, autor de romances como </w:t>
      </w:r>
      <w:r>
        <w:rPr>
          <w:rFonts w:ascii="Times New Roman" w:hAnsi="Times New Roman" w:cs="Times New Roman"/>
          <w:i/>
          <w:sz w:val="24"/>
          <w:szCs w:val="24"/>
        </w:rPr>
        <w:t xml:space="preserve">Triste fim de Policarpo Quaresma, </w:t>
      </w:r>
      <w:r>
        <w:rPr>
          <w:rFonts w:ascii="Times New Roman" w:hAnsi="Times New Roman" w:cs="Times New Roman"/>
          <w:sz w:val="24"/>
          <w:szCs w:val="24"/>
        </w:rPr>
        <w:t xml:space="preserve">mas na ficha reduzia-se a </w:t>
      </w:r>
      <w:r>
        <w:rPr>
          <w:rFonts w:ascii="Times New Roman" w:hAnsi="Times New Roman" w:cs="Times New Roman"/>
          <w:i/>
          <w:sz w:val="24"/>
          <w:szCs w:val="24"/>
        </w:rPr>
        <w:t xml:space="preserve">indigente. </w:t>
      </w:r>
      <w:r>
        <w:rPr>
          <w:rFonts w:ascii="Times New Roman" w:hAnsi="Times New Roman" w:cs="Times New Roman"/>
          <w:sz w:val="24"/>
          <w:szCs w:val="24"/>
        </w:rPr>
        <w:t xml:space="preserve">Pior, o escritor era funcionário público há anos, ou seja, o mesmo Estado que o aprisionava sob pretexto psiquiátrico e o registrava como mendigo pagava seu salário. (Hidalgo, 2011, p. 15). </w:t>
      </w:r>
    </w:p>
    <w:p w:rsidR="008372F4" w:rsidRDefault="008372F4" w:rsidP="008372F4">
      <w:pPr>
        <w:spacing w:after="0" w:line="360" w:lineRule="auto"/>
        <w:ind w:firstLine="708"/>
        <w:jc w:val="both"/>
        <w:rPr>
          <w:rFonts w:ascii="Times New Roman" w:hAnsi="Times New Roman" w:cs="Times New Roman"/>
          <w:sz w:val="24"/>
          <w:szCs w:val="24"/>
        </w:rPr>
      </w:pPr>
    </w:p>
    <w:p w:rsidR="008372F4" w:rsidRDefault="00035F60" w:rsidP="00035F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prédio do Hospital Nacional dos Alienados, hoje </w:t>
      </w:r>
      <w:r w:rsidR="00873B90">
        <w:rPr>
          <w:rFonts w:ascii="Times New Roman" w:hAnsi="Times New Roman" w:cs="Times New Roman"/>
          <w:sz w:val="24"/>
          <w:szCs w:val="24"/>
        </w:rPr>
        <w:t>campus</w:t>
      </w:r>
      <w:r>
        <w:rPr>
          <w:rFonts w:ascii="Times New Roman" w:hAnsi="Times New Roman" w:cs="Times New Roman"/>
          <w:sz w:val="24"/>
          <w:szCs w:val="24"/>
        </w:rPr>
        <w:t xml:space="preserve"> da UFRJ, foi o tema central do enredo que a Acadêmicos do Cubango apresentou no </w:t>
      </w:r>
      <w:r w:rsidR="00893E75">
        <w:rPr>
          <w:rFonts w:ascii="Times New Roman" w:hAnsi="Times New Roman" w:cs="Times New Roman"/>
          <w:sz w:val="24"/>
          <w:szCs w:val="24"/>
        </w:rPr>
        <w:t>C</w:t>
      </w:r>
      <w:r>
        <w:rPr>
          <w:rFonts w:ascii="Times New Roman" w:hAnsi="Times New Roman" w:cs="Times New Roman"/>
          <w:sz w:val="24"/>
          <w:szCs w:val="24"/>
        </w:rPr>
        <w:t>arnaval de 2010</w:t>
      </w:r>
      <w:r w:rsidR="00873B90">
        <w:rPr>
          <w:rFonts w:ascii="Times New Roman" w:hAnsi="Times New Roman" w:cs="Times New Roman"/>
          <w:sz w:val="24"/>
          <w:szCs w:val="24"/>
        </w:rPr>
        <w:t xml:space="preserve">, intitulado </w:t>
      </w:r>
      <w:r w:rsidR="00873B90" w:rsidRPr="00873B90">
        <w:rPr>
          <w:rFonts w:ascii="Times New Roman" w:hAnsi="Times New Roman" w:cs="Times New Roman"/>
          <w:i/>
          <w:sz w:val="24"/>
          <w:szCs w:val="24"/>
        </w:rPr>
        <w:t>Os loucos da praia chamada Saudade</w:t>
      </w:r>
      <w:r>
        <w:rPr>
          <w:rFonts w:ascii="Times New Roman" w:hAnsi="Times New Roman" w:cs="Times New Roman"/>
          <w:sz w:val="24"/>
          <w:szCs w:val="24"/>
        </w:rPr>
        <w:t xml:space="preserve">. O carnavalesco Milton Cunha assinou </w:t>
      </w:r>
      <w:r w:rsidR="00873B90">
        <w:rPr>
          <w:rFonts w:ascii="Times New Roman" w:hAnsi="Times New Roman" w:cs="Times New Roman"/>
          <w:sz w:val="24"/>
          <w:szCs w:val="24"/>
        </w:rPr>
        <w:t xml:space="preserve">o projeto visual e </w:t>
      </w:r>
      <w:r>
        <w:rPr>
          <w:rFonts w:ascii="Times New Roman" w:hAnsi="Times New Roman" w:cs="Times New Roman"/>
          <w:sz w:val="24"/>
          <w:szCs w:val="24"/>
        </w:rPr>
        <w:t>o texto explicativo do enredo (a “sinopse”</w:t>
      </w:r>
      <w:r w:rsidR="00D33D40">
        <w:rPr>
          <w:rFonts w:ascii="Times New Roman" w:hAnsi="Times New Roman" w:cs="Times New Roman"/>
          <w:sz w:val="24"/>
          <w:szCs w:val="24"/>
        </w:rPr>
        <w:t>, conforme a terminologia do meio</w:t>
      </w:r>
      <w:r>
        <w:rPr>
          <w:rFonts w:ascii="Times New Roman" w:hAnsi="Times New Roman" w:cs="Times New Roman"/>
          <w:sz w:val="24"/>
          <w:szCs w:val="24"/>
        </w:rPr>
        <w:t>)</w:t>
      </w:r>
      <w:r w:rsidR="00B639D4">
        <w:rPr>
          <w:rFonts w:ascii="Times New Roman" w:hAnsi="Times New Roman" w:cs="Times New Roman"/>
          <w:sz w:val="24"/>
          <w:szCs w:val="24"/>
        </w:rPr>
        <w:t xml:space="preserve">. Os parágrafos de Cunha percorrem os imensos corredores do edifício de estilo neoclássico para tecer reflexões acerca de mais de 160 anos de história (em aspectos políticos, sociais e culturais) do Brasil: a passagem do Império à República, </w:t>
      </w:r>
      <w:r w:rsidR="00244683">
        <w:rPr>
          <w:rFonts w:ascii="Times New Roman" w:hAnsi="Times New Roman" w:cs="Times New Roman"/>
          <w:sz w:val="24"/>
          <w:szCs w:val="24"/>
        </w:rPr>
        <w:t xml:space="preserve">o Estado Novo </w:t>
      </w:r>
      <w:r w:rsidR="00B639D4">
        <w:rPr>
          <w:rFonts w:ascii="Times New Roman" w:hAnsi="Times New Roman" w:cs="Times New Roman"/>
          <w:sz w:val="24"/>
          <w:szCs w:val="24"/>
        </w:rPr>
        <w:t>e o fechamento do hospital</w:t>
      </w:r>
      <w:r w:rsidR="00244683">
        <w:rPr>
          <w:rFonts w:ascii="Times New Roman" w:hAnsi="Times New Roman" w:cs="Times New Roman"/>
          <w:sz w:val="24"/>
          <w:szCs w:val="24"/>
        </w:rPr>
        <w:t xml:space="preserve"> por ordens de Getúlio Vargas</w:t>
      </w:r>
      <w:r w:rsidR="00B639D4">
        <w:rPr>
          <w:rFonts w:ascii="Times New Roman" w:hAnsi="Times New Roman" w:cs="Times New Roman"/>
          <w:sz w:val="24"/>
          <w:szCs w:val="24"/>
        </w:rPr>
        <w:t xml:space="preserve">, o surgimento da Bossa Nova e a realização de um show de João Gilberto, a repressão policial durante a ditadura </w:t>
      </w:r>
      <w:r w:rsidR="00B639D4">
        <w:rPr>
          <w:rFonts w:ascii="Times New Roman" w:hAnsi="Times New Roman" w:cs="Times New Roman"/>
          <w:sz w:val="24"/>
          <w:szCs w:val="24"/>
        </w:rPr>
        <w:lastRenderedPageBreak/>
        <w:t xml:space="preserve">civil-empresarial-militar iniciada com o golpe de 1964, o “renascimento”, tal qual uma “fênix”, e a transformação do “Palácio dos Loucos” em </w:t>
      </w:r>
      <w:r w:rsidR="004102FC">
        <w:rPr>
          <w:rFonts w:ascii="Times New Roman" w:hAnsi="Times New Roman" w:cs="Times New Roman"/>
          <w:sz w:val="24"/>
          <w:szCs w:val="24"/>
        </w:rPr>
        <w:t>“</w:t>
      </w:r>
      <w:r w:rsidR="00B639D4">
        <w:rPr>
          <w:rFonts w:ascii="Times New Roman" w:hAnsi="Times New Roman" w:cs="Times New Roman"/>
          <w:sz w:val="24"/>
          <w:szCs w:val="24"/>
        </w:rPr>
        <w:t>Universidade do Brasil</w:t>
      </w:r>
      <w:r w:rsidR="004102FC">
        <w:rPr>
          <w:rFonts w:ascii="Times New Roman" w:hAnsi="Times New Roman" w:cs="Times New Roman"/>
          <w:sz w:val="24"/>
          <w:szCs w:val="24"/>
        </w:rPr>
        <w:t>”</w:t>
      </w:r>
      <w:r w:rsidR="00B639D4">
        <w:rPr>
          <w:rFonts w:ascii="Times New Roman" w:hAnsi="Times New Roman" w:cs="Times New Roman"/>
          <w:sz w:val="24"/>
          <w:szCs w:val="24"/>
        </w:rPr>
        <w:t xml:space="preserve">. </w:t>
      </w:r>
      <w:r w:rsidR="00244683">
        <w:rPr>
          <w:rFonts w:ascii="Times New Roman" w:hAnsi="Times New Roman" w:cs="Times New Roman"/>
          <w:sz w:val="24"/>
          <w:szCs w:val="24"/>
        </w:rPr>
        <w:t xml:space="preserve">Bispo do </w:t>
      </w:r>
      <w:proofErr w:type="spellStart"/>
      <w:r w:rsidR="00244683">
        <w:rPr>
          <w:rFonts w:ascii="Times New Roman" w:hAnsi="Times New Roman" w:cs="Times New Roman"/>
          <w:sz w:val="24"/>
          <w:szCs w:val="24"/>
        </w:rPr>
        <w:t>Rosario</w:t>
      </w:r>
      <w:proofErr w:type="spellEnd"/>
      <w:r w:rsidR="00244683">
        <w:rPr>
          <w:rFonts w:ascii="Times New Roman" w:hAnsi="Times New Roman" w:cs="Times New Roman"/>
          <w:sz w:val="24"/>
          <w:szCs w:val="24"/>
        </w:rPr>
        <w:t xml:space="preserve"> é um dos personagens desse enredo em que tantas personalidades brasileiras passeiam, conforme se depreende do seguinte excerto:</w:t>
      </w:r>
    </w:p>
    <w:p w:rsidR="00244683" w:rsidRDefault="00244683" w:rsidP="00035F60">
      <w:pPr>
        <w:spacing w:after="0" w:line="360" w:lineRule="auto"/>
        <w:jc w:val="both"/>
        <w:rPr>
          <w:rFonts w:ascii="Times New Roman" w:hAnsi="Times New Roman" w:cs="Times New Roman"/>
          <w:sz w:val="24"/>
          <w:szCs w:val="24"/>
        </w:rPr>
      </w:pPr>
    </w:p>
    <w:p w:rsidR="00244683" w:rsidRDefault="00C64060" w:rsidP="00C64060">
      <w:pPr>
        <w:spacing w:after="0" w:line="240" w:lineRule="auto"/>
        <w:ind w:left="709"/>
        <w:jc w:val="both"/>
        <w:rPr>
          <w:rFonts w:ascii="Times New Roman" w:hAnsi="Times New Roman" w:cs="Times New Roman"/>
          <w:sz w:val="24"/>
          <w:szCs w:val="24"/>
        </w:rPr>
      </w:pPr>
      <w:r w:rsidRPr="00C64060">
        <w:rPr>
          <w:rFonts w:ascii="Times New Roman" w:hAnsi="Times New Roman" w:cs="Times New Roman"/>
          <w:sz w:val="24"/>
          <w:szCs w:val="24"/>
        </w:rPr>
        <w:t xml:space="preserve">Critérios à parte, além de admiráveis anônimos, o primeiro período republicano viu, no interior destas paredes, de imensos e luxuosos salões e corredores intermináveis, passar brilhantes brasileiros, guardados, além de loucos, como personalidades talentosas no coração de nossa gente: o Maestro Ernesto Nazareth e suas partituras musicais mágicas; os citados cadernos do literato Lima Barreto, que inspirava os companheiros de enfermaria a profetizar "...isto aqui está se transformando num colégio!"; o teatrólogo </w:t>
      </w:r>
      <w:proofErr w:type="spellStart"/>
      <w:r w:rsidRPr="00C64060">
        <w:rPr>
          <w:rFonts w:ascii="Times New Roman" w:hAnsi="Times New Roman" w:cs="Times New Roman"/>
          <w:sz w:val="24"/>
          <w:szCs w:val="24"/>
        </w:rPr>
        <w:t>Qorpo</w:t>
      </w:r>
      <w:proofErr w:type="spellEnd"/>
      <w:r w:rsidRPr="00C64060">
        <w:rPr>
          <w:rFonts w:ascii="Times New Roman" w:hAnsi="Times New Roman" w:cs="Times New Roman"/>
          <w:sz w:val="24"/>
          <w:szCs w:val="24"/>
        </w:rPr>
        <w:t xml:space="preserve"> Santo e sua inteligentíssima enciclopédia em forma de dramaturgia para encenação; </w:t>
      </w:r>
      <w:r>
        <w:rPr>
          <w:rFonts w:ascii="Times New Roman" w:hAnsi="Times New Roman" w:cs="Times New Roman"/>
          <w:sz w:val="24"/>
          <w:szCs w:val="24"/>
        </w:rPr>
        <w:t xml:space="preserve">(...) </w:t>
      </w:r>
      <w:r w:rsidRPr="00C64060">
        <w:rPr>
          <w:rFonts w:ascii="Times New Roman" w:hAnsi="Times New Roman" w:cs="Times New Roman"/>
          <w:sz w:val="24"/>
          <w:szCs w:val="24"/>
        </w:rPr>
        <w:t xml:space="preserve">o artista plástico Bispo do Rosário, dado </w:t>
      </w:r>
      <w:r>
        <w:rPr>
          <w:rFonts w:ascii="Times New Roman" w:hAnsi="Times New Roman" w:cs="Times New Roman"/>
          <w:sz w:val="24"/>
          <w:szCs w:val="24"/>
        </w:rPr>
        <w:t>a</w:t>
      </w:r>
      <w:r w:rsidRPr="00C64060">
        <w:rPr>
          <w:rFonts w:ascii="Times New Roman" w:hAnsi="Times New Roman" w:cs="Times New Roman"/>
          <w:sz w:val="24"/>
          <w:szCs w:val="24"/>
        </w:rPr>
        <w:t xml:space="preserve"> visões psicodélicas lindíssimas</w:t>
      </w:r>
      <w:r>
        <w:rPr>
          <w:rFonts w:ascii="Times New Roman" w:hAnsi="Times New Roman" w:cs="Times New Roman"/>
          <w:sz w:val="24"/>
          <w:szCs w:val="24"/>
        </w:rPr>
        <w:t>,</w:t>
      </w:r>
      <w:r w:rsidRPr="00C64060">
        <w:rPr>
          <w:rFonts w:ascii="Times New Roman" w:hAnsi="Times New Roman" w:cs="Times New Roman"/>
          <w:sz w:val="24"/>
          <w:szCs w:val="24"/>
        </w:rPr>
        <w:t xml:space="preserve"> como a abertura do teto de seu quarto e a aparição apocalíptica de sete anjos azulados que vieram informa</w:t>
      </w:r>
      <w:r>
        <w:rPr>
          <w:rFonts w:ascii="Times New Roman" w:hAnsi="Times New Roman" w:cs="Times New Roman"/>
          <w:sz w:val="24"/>
          <w:szCs w:val="24"/>
        </w:rPr>
        <w:t>r</w:t>
      </w:r>
      <w:r w:rsidRPr="00C64060">
        <w:rPr>
          <w:rFonts w:ascii="Times New Roman" w:hAnsi="Times New Roman" w:cs="Times New Roman"/>
          <w:sz w:val="24"/>
          <w:szCs w:val="24"/>
        </w:rPr>
        <w:t xml:space="preserve"> que ele era </w:t>
      </w:r>
      <w:r>
        <w:rPr>
          <w:rFonts w:ascii="Times New Roman" w:hAnsi="Times New Roman" w:cs="Times New Roman"/>
          <w:sz w:val="24"/>
          <w:szCs w:val="24"/>
        </w:rPr>
        <w:t>“</w:t>
      </w:r>
      <w:r w:rsidRPr="00C64060">
        <w:rPr>
          <w:rFonts w:ascii="Times New Roman" w:hAnsi="Times New Roman" w:cs="Times New Roman"/>
          <w:sz w:val="24"/>
          <w:szCs w:val="24"/>
        </w:rPr>
        <w:t>O escolhido</w:t>
      </w:r>
      <w:r>
        <w:rPr>
          <w:rFonts w:ascii="Times New Roman" w:hAnsi="Times New Roman" w:cs="Times New Roman"/>
          <w:sz w:val="24"/>
          <w:szCs w:val="24"/>
        </w:rPr>
        <w:t>”</w:t>
      </w:r>
      <w:r w:rsidRPr="00C64060">
        <w:rPr>
          <w:rFonts w:ascii="Times New Roman" w:hAnsi="Times New Roman" w:cs="Times New Roman"/>
          <w:sz w:val="24"/>
          <w:szCs w:val="24"/>
        </w:rPr>
        <w:t>); e, do outro lado da linha da normalidade, tentando decifrar a esfinge, os "doutores de lesos"</w:t>
      </w:r>
      <w:r>
        <w:rPr>
          <w:rFonts w:ascii="Times New Roman" w:hAnsi="Times New Roman" w:cs="Times New Roman"/>
          <w:sz w:val="24"/>
          <w:szCs w:val="24"/>
        </w:rPr>
        <w:t>:</w:t>
      </w:r>
      <w:r w:rsidRPr="00C64060">
        <w:rPr>
          <w:rFonts w:ascii="Times New Roman" w:hAnsi="Times New Roman" w:cs="Times New Roman"/>
          <w:sz w:val="24"/>
          <w:szCs w:val="24"/>
        </w:rPr>
        <w:t xml:space="preserve"> Juliano Moreira (sabiam que ele era negro?), Patrono da Psiquiatria Brasileira</w:t>
      </w:r>
      <w:r>
        <w:rPr>
          <w:rFonts w:ascii="Times New Roman" w:hAnsi="Times New Roman" w:cs="Times New Roman"/>
          <w:sz w:val="24"/>
          <w:szCs w:val="24"/>
        </w:rPr>
        <w:t>;</w:t>
      </w:r>
      <w:r w:rsidRPr="00C64060">
        <w:rPr>
          <w:rFonts w:ascii="Times New Roman" w:hAnsi="Times New Roman" w:cs="Times New Roman"/>
          <w:sz w:val="24"/>
          <w:szCs w:val="24"/>
        </w:rPr>
        <w:t xml:space="preserve"> e a já citada Nise da Silveira, autoridade brasileira sobre o Inconsciente</w:t>
      </w:r>
      <w:r>
        <w:rPr>
          <w:rFonts w:ascii="Times New Roman" w:hAnsi="Times New Roman" w:cs="Times New Roman"/>
          <w:sz w:val="24"/>
          <w:szCs w:val="24"/>
        </w:rPr>
        <w:t xml:space="preserve">. (Cunha, 2010). </w:t>
      </w:r>
    </w:p>
    <w:p w:rsidR="00035F60" w:rsidRDefault="00035F60" w:rsidP="00035F60">
      <w:pPr>
        <w:spacing w:after="0" w:line="360" w:lineRule="auto"/>
        <w:jc w:val="both"/>
        <w:rPr>
          <w:rFonts w:ascii="Times New Roman" w:hAnsi="Times New Roman" w:cs="Times New Roman"/>
          <w:sz w:val="24"/>
          <w:szCs w:val="24"/>
        </w:rPr>
      </w:pPr>
    </w:p>
    <w:p w:rsidR="00531BC5" w:rsidRDefault="00C64060" w:rsidP="00035F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desfile, ocorrido no amanhecer do dia 14 de fevereiro, domingo de </w:t>
      </w:r>
      <w:r w:rsidR="00893E75">
        <w:rPr>
          <w:rFonts w:ascii="Times New Roman" w:hAnsi="Times New Roman" w:cs="Times New Roman"/>
          <w:sz w:val="24"/>
          <w:szCs w:val="24"/>
        </w:rPr>
        <w:t>C</w:t>
      </w:r>
      <w:r>
        <w:rPr>
          <w:rFonts w:ascii="Times New Roman" w:hAnsi="Times New Roman" w:cs="Times New Roman"/>
          <w:sz w:val="24"/>
          <w:szCs w:val="24"/>
        </w:rPr>
        <w:t xml:space="preserve">arnaval, via-se uma enorme escultura de Arthur Bispo do </w:t>
      </w:r>
      <w:proofErr w:type="spellStart"/>
      <w:r>
        <w:rPr>
          <w:rFonts w:ascii="Times New Roman" w:hAnsi="Times New Roman" w:cs="Times New Roman"/>
          <w:sz w:val="24"/>
          <w:szCs w:val="24"/>
        </w:rPr>
        <w:t>Rosario</w:t>
      </w:r>
      <w:proofErr w:type="spellEnd"/>
      <w:r>
        <w:rPr>
          <w:rFonts w:ascii="Times New Roman" w:hAnsi="Times New Roman" w:cs="Times New Roman"/>
          <w:sz w:val="24"/>
          <w:szCs w:val="24"/>
        </w:rPr>
        <w:t>, n</w:t>
      </w:r>
      <w:r w:rsidR="00D66920">
        <w:rPr>
          <w:rFonts w:ascii="Times New Roman" w:hAnsi="Times New Roman" w:cs="Times New Roman"/>
          <w:sz w:val="24"/>
          <w:szCs w:val="24"/>
        </w:rPr>
        <w:t>a parte traseira da</w:t>
      </w:r>
      <w:r>
        <w:rPr>
          <w:rFonts w:ascii="Times New Roman" w:hAnsi="Times New Roman" w:cs="Times New Roman"/>
          <w:sz w:val="24"/>
          <w:szCs w:val="24"/>
        </w:rPr>
        <w:t xml:space="preserve"> alegoria </w:t>
      </w:r>
      <w:r>
        <w:rPr>
          <w:rFonts w:ascii="Times New Roman" w:hAnsi="Times New Roman" w:cs="Times New Roman"/>
          <w:i/>
          <w:sz w:val="24"/>
          <w:szCs w:val="24"/>
        </w:rPr>
        <w:t xml:space="preserve">Fantasmagorias do abandono. </w:t>
      </w:r>
      <w:r>
        <w:rPr>
          <w:rFonts w:ascii="Times New Roman" w:hAnsi="Times New Roman" w:cs="Times New Roman"/>
          <w:sz w:val="24"/>
          <w:szCs w:val="24"/>
        </w:rPr>
        <w:t>Bispo, portanto, já havia sido personagem, ainda que de maneira pontual, coadjuvante, em um enredo carnavalesco da escola de Niterói cujas cores são o verde e o branco</w:t>
      </w:r>
      <w:r w:rsidR="00D66920">
        <w:rPr>
          <w:rFonts w:ascii="Times New Roman" w:hAnsi="Times New Roman" w:cs="Times New Roman"/>
          <w:sz w:val="24"/>
          <w:szCs w:val="24"/>
        </w:rPr>
        <w:t xml:space="preserve"> e o símbolo um frontão grego</w:t>
      </w:r>
      <w:r>
        <w:rPr>
          <w:rFonts w:ascii="Times New Roman" w:hAnsi="Times New Roman" w:cs="Times New Roman"/>
          <w:sz w:val="24"/>
          <w:szCs w:val="24"/>
        </w:rPr>
        <w:t xml:space="preserve">. A proposição de um enredo integralmente dedicado a ele, com vistas ao </w:t>
      </w:r>
      <w:r w:rsidR="00893E75">
        <w:rPr>
          <w:rFonts w:ascii="Times New Roman" w:hAnsi="Times New Roman" w:cs="Times New Roman"/>
          <w:sz w:val="24"/>
          <w:szCs w:val="24"/>
        </w:rPr>
        <w:t>C</w:t>
      </w:r>
      <w:r>
        <w:rPr>
          <w:rFonts w:ascii="Times New Roman" w:hAnsi="Times New Roman" w:cs="Times New Roman"/>
          <w:sz w:val="24"/>
          <w:szCs w:val="24"/>
        </w:rPr>
        <w:t>arnaval de 2018, não foi uma surpresa</w:t>
      </w:r>
      <w:r w:rsidR="00F649F5">
        <w:rPr>
          <w:rFonts w:ascii="Times New Roman" w:hAnsi="Times New Roman" w:cs="Times New Roman"/>
          <w:sz w:val="24"/>
          <w:szCs w:val="24"/>
        </w:rPr>
        <w:t>: a presidência e a diretoria da agremiação viram</w:t>
      </w:r>
      <w:r w:rsidR="006F7535">
        <w:rPr>
          <w:rFonts w:ascii="Times New Roman" w:hAnsi="Times New Roman" w:cs="Times New Roman"/>
          <w:sz w:val="24"/>
          <w:szCs w:val="24"/>
        </w:rPr>
        <w:t xml:space="preserve"> com bons olhos (e alguma empolgação)</w:t>
      </w:r>
      <w:r w:rsidR="00F649F5">
        <w:rPr>
          <w:rFonts w:ascii="Times New Roman" w:hAnsi="Times New Roman" w:cs="Times New Roman"/>
          <w:sz w:val="24"/>
          <w:szCs w:val="24"/>
        </w:rPr>
        <w:t xml:space="preserve"> a proposta que eu e Gabriel alinhavamos, aprovando a ideia. </w:t>
      </w:r>
      <w:r w:rsidR="00CC73BC">
        <w:rPr>
          <w:rFonts w:ascii="Times New Roman" w:hAnsi="Times New Roman" w:cs="Times New Roman"/>
          <w:sz w:val="24"/>
          <w:szCs w:val="24"/>
        </w:rPr>
        <w:t>É válido destacar que, independentemente da presença de Bispo na narrativa de 2010 da própria escola</w:t>
      </w:r>
      <w:r w:rsidR="00F53901">
        <w:rPr>
          <w:rFonts w:ascii="Times New Roman" w:hAnsi="Times New Roman" w:cs="Times New Roman"/>
          <w:sz w:val="24"/>
          <w:szCs w:val="24"/>
        </w:rPr>
        <w:t xml:space="preserve"> (e de uma ainda mais pontual aparição no enredo de 2013, </w:t>
      </w:r>
      <w:r w:rsidR="00F53901">
        <w:rPr>
          <w:rFonts w:ascii="Times New Roman" w:hAnsi="Times New Roman" w:cs="Times New Roman"/>
          <w:i/>
          <w:sz w:val="24"/>
          <w:szCs w:val="24"/>
        </w:rPr>
        <w:t xml:space="preserve">Teimosias da imaginação, </w:t>
      </w:r>
      <w:r w:rsidR="00F53901">
        <w:rPr>
          <w:rFonts w:ascii="Times New Roman" w:hAnsi="Times New Roman" w:cs="Times New Roman"/>
          <w:sz w:val="24"/>
          <w:szCs w:val="24"/>
        </w:rPr>
        <w:t xml:space="preserve">idealizado por Severo </w:t>
      </w:r>
      <w:proofErr w:type="spellStart"/>
      <w:r w:rsidR="00F53901">
        <w:rPr>
          <w:rFonts w:ascii="Times New Roman" w:hAnsi="Times New Roman" w:cs="Times New Roman"/>
          <w:sz w:val="24"/>
          <w:szCs w:val="24"/>
        </w:rPr>
        <w:t>Luzardo</w:t>
      </w:r>
      <w:proofErr w:type="spellEnd"/>
      <w:r w:rsidR="00482532">
        <w:rPr>
          <w:rFonts w:ascii="Times New Roman" w:hAnsi="Times New Roman" w:cs="Times New Roman"/>
          <w:sz w:val="24"/>
          <w:szCs w:val="24"/>
        </w:rPr>
        <w:t xml:space="preserve"> Filho</w:t>
      </w:r>
      <w:r w:rsidR="00F53901">
        <w:rPr>
          <w:rFonts w:ascii="Times New Roman" w:hAnsi="Times New Roman" w:cs="Times New Roman"/>
          <w:sz w:val="24"/>
          <w:szCs w:val="24"/>
        </w:rPr>
        <w:t xml:space="preserve">, Milton Cunha e </w:t>
      </w:r>
      <w:proofErr w:type="spellStart"/>
      <w:r w:rsidR="00F53901">
        <w:rPr>
          <w:rFonts w:ascii="Times New Roman" w:hAnsi="Times New Roman" w:cs="Times New Roman"/>
          <w:sz w:val="24"/>
          <w:szCs w:val="24"/>
        </w:rPr>
        <w:t>Julio</w:t>
      </w:r>
      <w:proofErr w:type="spellEnd"/>
      <w:r w:rsidR="00F53901">
        <w:rPr>
          <w:rFonts w:ascii="Times New Roman" w:hAnsi="Times New Roman" w:cs="Times New Roman"/>
          <w:sz w:val="24"/>
          <w:szCs w:val="24"/>
        </w:rPr>
        <w:t xml:space="preserve"> Cesar Farias)</w:t>
      </w:r>
      <w:r w:rsidR="00CC73BC">
        <w:rPr>
          <w:rFonts w:ascii="Times New Roman" w:hAnsi="Times New Roman" w:cs="Times New Roman"/>
          <w:sz w:val="24"/>
          <w:szCs w:val="24"/>
        </w:rPr>
        <w:t>, o “sujeito-personagem” de que falamos já possuía lugar definitivo no mapa simbólico das narrativas carnavalescas</w:t>
      </w:r>
      <w:r w:rsidR="00D66920">
        <w:rPr>
          <w:rFonts w:ascii="Times New Roman" w:hAnsi="Times New Roman" w:cs="Times New Roman"/>
          <w:sz w:val="24"/>
          <w:szCs w:val="24"/>
        </w:rPr>
        <w:t xml:space="preserve">, algo pontuado quando das observações tecidas acerca da presença de Carolina Maria de Jesus no </w:t>
      </w:r>
      <w:r w:rsidR="00893E75">
        <w:rPr>
          <w:rFonts w:ascii="Times New Roman" w:hAnsi="Times New Roman" w:cs="Times New Roman"/>
          <w:sz w:val="24"/>
          <w:szCs w:val="24"/>
        </w:rPr>
        <w:t>C</w:t>
      </w:r>
      <w:r w:rsidR="00D66920">
        <w:rPr>
          <w:rFonts w:ascii="Times New Roman" w:hAnsi="Times New Roman" w:cs="Times New Roman"/>
          <w:sz w:val="24"/>
          <w:szCs w:val="24"/>
        </w:rPr>
        <w:t>arnaval da Renascer de Jacarepaguá</w:t>
      </w:r>
      <w:r w:rsidR="00CC73BC">
        <w:rPr>
          <w:rFonts w:ascii="Times New Roman" w:hAnsi="Times New Roman" w:cs="Times New Roman"/>
          <w:sz w:val="24"/>
          <w:szCs w:val="24"/>
        </w:rPr>
        <w:t xml:space="preserve">. No ano de 1997, as escolas de samba Unidos do Porto da Pedra e Acadêmicos do Salgueiro, ambas no Grupo Especial carioca, se apresentaram no mesmo domingo de </w:t>
      </w:r>
      <w:r w:rsidR="00893E75">
        <w:rPr>
          <w:rFonts w:ascii="Times New Roman" w:hAnsi="Times New Roman" w:cs="Times New Roman"/>
          <w:sz w:val="24"/>
          <w:szCs w:val="24"/>
        </w:rPr>
        <w:t>C</w:t>
      </w:r>
      <w:r w:rsidR="00CC73BC">
        <w:rPr>
          <w:rFonts w:ascii="Times New Roman" w:hAnsi="Times New Roman" w:cs="Times New Roman"/>
          <w:sz w:val="24"/>
          <w:szCs w:val="24"/>
        </w:rPr>
        <w:t>arnaval, dia 9 de fevereiro, desfiando enredos que tratavam da “loucura” em sentido amplo.</w:t>
      </w:r>
      <w:r w:rsidR="0018695E">
        <w:rPr>
          <w:rFonts w:ascii="Times New Roman" w:hAnsi="Times New Roman" w:cs="Times New Roman"/>
          <w:sz w:val="24"/>
          <w:szCs w:val="24"/>
        </w:rPr>
        <w:t xml:space="preserve"> </w:t>
      </w:r>
      <w:r w:rsidR="00D66920">
        <w:rPr>
          <w:rFonts w:ascii="Times New Roman" w:hAnsi="Times New Roman" w:cs="Times New Roman"/>
          <w:sz w:val="24"/>
          <w:szCs w:val="24"/>
        </w:rPr>
        <w:t>As duas</w:t>
      </w:r>
      <w:r w:rsidR="0018695E">
        <w:rPr>
          <w:rFonts w:ascii="Times New Roman" w:hAnsi="Times New Roman" w:cs="Times New Roman"/>
          <w:sz w:val="24"/>
          <w:szCs w:val="24"/>
        </w:rPr>
        <w:t xml:space="preserve"> narrativas dedicavam bastante atenção à vida e à obra de Bispo do </w:t>
      </w:r>
      <w:proofErr w:type="spellStart"/>
      <w:r w:rsidR="0018695E">
        <w:rPr>
          <w:rFonts w:ascii="Times New Roman" w:hAnsi="Times New Roman" w:cs="Times New Roman"/>
          <w:sz w:val="24"/>
          <w:szCs w:val="24"/>
        </w:rPr>
        <w:t>Rosario</w:t>
      </w:r>
      <w:proofErr w:type="spellEnd"/>
      <w:r w:rsidR="0018695E">
        <w:rPr>
          <w:rFonts w:ascii="Times New Roman" w:hAnsi="Times New Roman" w:cs="Times New Roman"/>
          <w:sz w:val="24"/>
          <w:szCs w:val="24"/>
        </w:rPr>
        <w:t xml:space="preserve">, de modo que </w:t>
      </w:r>
      <w:r w:rsidR="0018695E">
        <w:rPr>
          <w:rFonts w:ascii="Times New Roman" w:hAnsi="Times New Roman" w:cs="Times New Roman"/>
          <w:sz w:val="24"/>
          <w:szCs w:val="24"/>
        </w:rPr>
        <w:lastRenderedPageBreak/>
        <w:t>seguramente estes desfiles contribuíram para a popularização de um artista ainda desconhecido do grande público.</w:t>
      </w:r>
    </w:p>
    <w:p w:rsidR="00CC73BC" w:rsidRDefault="00840EFE" w:rsidP="00CE0D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nome de Bispo ganhou espaço n</w:t>
      </w:r>
      <w:r w:rsidR="00D66920">
        <w:rPr>
          <w:rFonts w:ascii="Times New Roman" w:hAnsi="Times New Roman" w:cs="Times New Roman"/>
          <w:sz w:val="24"/>
          <w:szCs w:val="24"/>
        </w:rPr>
        <w:t>os cadernos jornalísticos dedicados às artes</w:t>
      </w:r>
      <w:r>
        <w:rPr>
          <w:rFonts w:ascii="Times New Roman" w:hAnsi="Times New Roman" w:cs="Times New Roman"/>
          <w:sz w:val="24"/>
          <w:szCs w:val="24"/>
        </w:rPr>
        <w:t xml:space="preserve"> porque ele foi, ao lado de Nuno Ramos, um dos artistas escolhidos para representar o Brasil na 46ª Bienal de Veneza, em 1995. Pode-se dizer, portanto, que os enredos carnavalescos, lançados durante o </w:t>
      </w:r>
      <w:r w:rsidR="007249AD">
        <w:rPr>
          <w:rFonts w:ascii="Times New Roman" w:hAnsi="Times New Roman" w:cs="Times New Roman"/>
          <w:sz w:val="24"/>
          <w:szCs w:val="24"/>
        </w:rPr>
        <w:t>ano</w:t>
      </w:r>
      <w:r>
        <w:rPr>
          <w:rFonts w:ascii="Times New Roman" w:hAnsi="Times New Roman" w:cs="Times New Roman"/>
          <w:sz w:val="24"/>
          <w:szCs w:val="24"/>
        </w:rPr>
        <w:t xml:space="preserve"> de 1996</w:t>
      </w:r>
      <w:r w:rsidR="007249AD">
        <w:rPr>
          <w:rStyle w:val="Refdenotaderodap"/>
          <w:rFonts w:ascii="Times New Roman" w:hAnsi="Times New Roman" w:cs="Times New Roman"/>
          <w:sz w:val="24"/>
          <w:szCs w:val="24"/>
        </w:rPr>
        <w:footnoteReference w:id="22"/>
      </w:r>
      <w:r w:rsidR="00D66920">
        <w:rPr>
          <w:rFonts w:ascii="Times New Roman" w:hAnsi="Times New Roman" w:cs="Times New Roman"/>
          <w:sz w:val="24"/>
          <w:szCs w:val="24"/>
        </w:rPr>
        <w:t xml:space="preserve">, </w:t>
      </w:r>
      <w:r w:rsidR="00CE0D12">
        <w:rPr>
          <w:rFonts w:ascii="Times New Roman" w:hAnsi="Times New Roman" w:cs="Times New Roman"/>
          <w:sz w:val="24"/>
          <w:szCs w:val="24"/>
        </w:rPr>
        <w:t>estão inseridos num contexto em que a produção artística de Bispo, falecido em julho de 1989, estava sendo mundialmente</w:t>
      </w:r>
      <w:r w:rsidR="00820E3B">
        <w:rPr>
          <w:rFonts w:ascii="Times New Roman" w:hAnsi="Times New Roman" w:cs="Times New Roman"/>
          <w:sz w:val="24"/>
          <w:szCs w:val="24"/>
        </w:rPr>
        <w:t xml:space="preserve"> celebrada</w:t>
      </w:r>
      <w:r w:rsidR="00CE0D12">
        <w:rPr>
          <w:rFonts w:ascii="Times New Roman" w:hAnsi="Times New Roman" w:cs="Times New Roman"/>
          <w:sz w:val="24"/>
          <w:szCs w:val="24"/>
        </w:rPr>
        <w:t xml:space="preserve">. </w:t>
      </w:r>
      <w:r w:rsidR="0018695E">
        <w:rPr>
          <w:rFonts w:ascii="Times New Roman" w:hAnsi="Times New Roman" w:cs="Times New Roman"/>
          <w:sz w:val="24"/>
          <w:szCs w:val="24"/>
        </w:rPr>
        <w:t xml:space="preserve">No enredo da Porto da Pedra, intitulado </w:t>
      </w:r>
      <w:r w:rsidR="0018695E">
        <w:rPr>
          <w:rFonts w:ascii="Times New Roman" w:hAnsi="Times New Roman" w:cs="Times New Roman"/>
          <w:i/>
          <w:sz w:val="24"/>
          <w:szCs w:val="24"/>
        </w:rPr>
        <w:t xml:space="preserve">No reino da folia, cada louco com sua mania, </w:t>
      </w:r>
      <w:r w:rsidR="0018695E">
        <w:rPr>
          <w:rFonts w:ascii="Times New Roman" w:hAnsi="Times New Roman" w:cs="Times New Roman"/>
          <w:sz w:val="24"/>
          <w:szCs w:val="24"/>
        </w:rPr>
        <w:t xml:space="preserve">assinado por Mauro </w:t>
      </w:r>
      <w:proofErr w:type="spellStart"/>
      <w:r w:rsidR="0018695E">
        <w:rPr>
          <w:rFonts w:ascii="Times New Roman" w:hAnsi="Times New Roman" w:cs="Times New Roman"/>
          <w:sz w:val="24"/>
          <w:szCs w:val="24"/>
        </w:rPr>
        <w:t>Quintaes</w:t>
      </w:r>
      <w:proofErr w:type="spellEnd"/>
      <w:r w:rsidR="0018695E">
        <w:rPr>
          <w:rFonts w:ascii="Times New Roman" w:hAnsi="Times New Roman" w:cs="Times New Roman"/>
          <w:sz w:val="24"/>
          <w:szCs w:val="24"/>
        </w:rPr>
        <w:t xml:space="preserve">, </w:t>
      </w:r>
      <w:r w:rsidR="009150AC">
        <w:rPr>
          <w:rFonts w:ascii="Times New Roman" w:hAnsi="Times New Roman" w:cs="Times New Roman"/>
          <w:sz w:val="24"/>
          <w:szCs w:val="24"/>
        </w:rPr>
        <w:t>a história de vida e o trabalho artístico de Bispo encerravam um passeio pela “história da loucura” (evocação do famoso estudo de Michel Foucault) a partir da visão de 8 personagens</w:t>
      </w:r>
      <w:r w:rsidR="006A0554">
        <w:rPr>
          <w:rFonts w:ascii="Times New Roman" w:hAnsi="Times New Roman" w:cs="Times New Roman"/>
          <w:sz w:val="24"/>
          <w:szCs w:val="24"/>
        </w:rPr>
        <w:t xml:space="preserve"> históricos e/ou ficcionais</w:t>
      </w:r>
      <w:r w:rsidR="009E7339">
        <w:rPr>
          <w:rFonts w:ascii="Times New Roman" w:hAnsi="Times New Roman" w:cs="Times New Roman"/>
          <w:sz w:val="24"/>
          <w:szCs w:val="24"/>
        </w:rPr>
        <w:t>. No cortejo carnavalesco, a “loucura” de Bispo se viu unida</w:t>
      </w:r>
      <w:r w:rsidR="009150AC">
        <w:rPr>
          <w:rFonts w:ascii="Times New Roman" w:hAnsi="Times New Roman" w:cs="Times New Roman"/>
          <w:sz w:val="24"/>
          <w:szCs w:val="24"/>
        </w:rPr>
        <w:t xml:space="preserve"> </w:t>
      </w:r>
      <w:r w:rsidR="00D57052">
        <w:rPr>
          <w:rFonts w:ascii="Times New Roman" w:hAnsi="Times New Roman" w:cs="Times New Roman"/>
          <w:sz w:val="24"/>
          <w:szCs w:val="24"/>
        </w:rPr>
        <w:t xml:space="preserve">aos delírios </w:t>
      </w:r>
      <w:r w:rsidR="006A0554">
        <w:rPr>
          <w:rFonts w:ascii="Times New Roman" w:hAnsi="Times New Roman" w:cs="Times New Roman"/>
          <w:sz w:val="24"/>
          <w:szCs w:val="24"/>
        </w:rPr>
        <w:t xml:space="preserve">de grandeza </w:t>
      </w:r>
      <w:r w:rsidR="00D57052">
        <w:rPr>
          <w:rFonts w:ascii="Times New Roman" w:hAnsi="Times New Roman" w:cs="Times New Roman"/>
          <w:sz w:val="24"/>
          <w:szCs w:val="24"/>
        </w:rPr>
        <w:t>do</w:t>
      </w:r>
      <w:r w:rsidR="009150AC">
        <w:rPr>
          <w:rFonts w:ascii="Times New Roman" w:hAnsi="Times New Roman" w:cs="Times New Roman"/>
          <w:sz w:val="24"/>
          <w:szCs w:val="24"/>
        </w:rPr>
        <w:t xml:space="preserve"> Imperador Napoleão Bonaparte</w:t>
      </w:r>
      <w:r w:rsidR="00D57052">
        <w:rPr>
          <w:rFonts w:ascii="Times New Roman" w:hAnsi="Times New Roman" w:cs="Times New Roman"/>
          <w:sz w:val="24"/>
          <w:szCs w:val="24"/>
        </w:rPr>
        <w:t>;</w:t>
      </w:r>
      <w:r w:rsidR="009150AC">
        <w:rPr>
          <w:rFonts w:ascii="Times New Roman" w:hAnsi="Times New Roman" w:cs="Times New Roman"/>
          <w:sz w:val="24"/>
          <w:szCs w:val="24"/>
        </w:rPr>
        <w:t xml:space="preserve"> </w:t>
      </w:r>
      <w:r w:rsidR="006A0554">
        <w:rPr>
          <w:rFonts w:ascii="Times New Roman" w:hAnsi="Times New Roman" w:cs="Times New Roman"/>
          <w:sz w:val="24"/>
          <w:szCs w:val="24"/>
        </w:rPr>
        <w:t xml:space="preserve">às visões diabólicas da </w:t>
      </w:r>
      <w:r w:rsidR="009150AC">
        <w:rPr>
          <w:rFonts w:ascii="Times New Roman" w:hAnsi="Times New Roman" w:cs="Times New Roman"/>
          <w:sz w:val="24"/>
          <w:szCs w:val="24"/>
        </w:rPr>
        <w:t>Rainha Dona Maria I</w:t>
      </w:r>
      <w:r w:rsidR="00D57052">
        <w:rPr>
          <w:rFonts w:ascii="Times New Roman" w:hAnsi="Times New Roman" w:cs="Times New Roman"/>
          <w:sz w:val="24"/>
          <w:szCs w:val="24"/>
        </w:rPr>
        <w:t>, mãe de Dom João VI;</w:t>
      </w:r>
      <w:r w:rsidR="009150AC">
        <w:rPr>
          <w:rFonts w:ascii="Times New Roman" w:hAnsi="Times New Roman" w:cs="Times New Roman"/>
          <w:sz w:val="24"/>
          <w:szCs w:val="24"/>
        </w:rPr>
        <w:t xml:space="preserve"> </w:t>
      </w:r>
      <w:r w:rsidR="006A0554">
        <w:rPr>
          <w:rFonts w:ascii="Times New Roman" w:hAnsi="Times New Roman" w:cs="Times New Roman"/>
          <w:sz w:val="24"/>
          <w:szCs w:val="24"/>
        </w:rPr>
        <w:t>a</w:t>
      </w:r>
      <w:r w:rsidR="00D57052">
        <w:rPr>
          <w:rFonts w:ascii="Times New Roman" w:hAnsi="Times New Roman" w:cs="Times New Roman"/>
          <w:sz w:val="24"/>
          <w:szCs w:val="24"/>
        </w:rPr>
        <w:t>o</w:t>
      </w:r>
      <w:r w:rsidR="006A0554">
        <w:rPr>
          <w:rFonts w:ascii="Times New Roman" w:hAnsi="Times New Roman" w:cs="Times New Roman"/>
          <w:sz w:val="24"/>
          <w:szCs w:val="24"/>
        </w:rPr>
        <w:t>s surtos de amor do</w:t>
      </w:r>
      <w:r w:rsidR="009150AC">
        <w:rPr>
          <w:rFonts w:ascii="Times New Roman" w:hAnsi="Times New Roman" w:cs="Times New Roman"/>
          <w:sz w:val="24"/>
          <w:szCs w:val="24"/>
        </w:rPr>
        <w:t xml:space="preserve"> fantasma da ópera de Paris</w:t>
      </w:r>
      <w:r w:rsidR="00D57052">
        <w:rPr>
          <w:rFonts w:ascii="Times New Roman" w:hAnsi="Times New Roman" w:cs="Times New Roman"/>
          <w:sz w:val="24"/>
          <w:szCs w:val="24"/>
        </w:rPr>
        <w:t xml:space="preserve">, personagem do livro de Gaston </w:t>
      </w:r>
      <w:proofErr w:type="spellStart"/>
      <w:r w:rsidR="00D57052">
        <w:rPr>
          <w:rFonts w:ascii="Times New Roman" w:hAnsi="Times New Roman" w:cs="Times New Roman"/>
          <w:sz w:val="24"/>
          <w:szCs w:val="24"/>
        </w:rPr>
        <w:t>Leroux</w:t>
      </w:r>
      <w:proofErr w:type="spellEnd"/>
      <w:r w:rsidR="00D57052">
        <w:rPr>
          <w:rFonts w:ascii="Times New Roman" w:hAnsi="Times New Roman" w:cs="Times New Roman"/>
          <w:sz w:val="24"/>
          <w:szCs w:val="24"/>
        </w:rPr>
        <w:t xml:space="preserve"> e do musical d</w:t>
      </w:r>
      <w:r w:rsidR="006A0554">
        <w:rPr>
          <w:rFonts w:ascii="Times New Roman" w:hAnsi="Times New Roman" w:cs="Times New Roman"/>
          <w:sz w:val="24"/>
          <w:szCs w:val="24"/>
        </w:rPr>
        <w:t>e</w:t>
      </w:r>
      <w:r w:rsidR="00D57052">
        <w:rPr>
          <w:rFonts w:ascii="Times New Roman" w:hAnsi="Times New Roman" w:cs="Times New Roman"/>
          <w:sz w:val="24"/>
          <w:szCs w:val="24"/>
        </w:rPr>
        <w:t xml:space="preserve"> </w:t>
      </w:r>
      <w:r w:rsidR="00D57052" w:rsidRPr="00D57052">
        <w:rPr>
          <w:rFonts w:ascii="Times New Roman" w:hAnsi="Times New Roman" w:cs="Times New Roman"/>
          <w:sz w:val="24"/>
          <w:szCs w:val="24"/>
        </w:rPr>
        <w:t>Andrew Lloyd Webber</w:t>
      </w:r>
      <w:r w:rsidR="006A0554">
        <w:rPr>
          <w:rFonts w:ascii="Times New Roman" w:hAnsi="Times New Roman" w:cs="Times New Roman"/>
          <w:sz w:val="24"/>
          <w:szCs w:val="24"/>
        </w:rPr>
        <w:t>, arrasa-quarteirão da Broadway</w:t>
      </w:r>
      <w:r w:rsidR="00D57052">
        <w:rPr>
          <w:rFonts w:ascii="Times New Roman" w:hAnsi="Times New Roman" w:cs="Times New Roman"/>
          <w:sz w:val="24"/>
          <w:szCs w:val="24"/>
        </w:rPr>
        <w:t>;</w:t>
      </w:r>
      <w:r w:rsidR="009150AC">
        <w:rPr>
          <w:rFonts w:ascii="Times New Roman" w:hAnsi="Times New Roman" w:cs="Times New Roman"/>
          <w:sz w:val="24"/>
          <w:szCs w:val="24"/>
        </w:rPr>
        <w:t xml:space="preserve"> </w:t>
      </w:r>
      <w:r w:rsidR="006A0554">
        <w:rPr>
          <w:rFonts w:ascii="Times New Roman" w:hAnsi="Times New Roman" w:cs="Times New Roman"/>
          <w:sz w:val="24"/>
          <w:szCs w:val="24"/>
        </w:rPr>
        <w:t>à “loucura idealista”, motivada pela leitura de romances de cavalaria, do</w:t>
      </w:r>
      <w:r w:rsidR="009150AC">
        <w:rPr>
          <w:rFonts w:ascii="Times New Roman" w:hAnsi="Times New Roman" w:cs="Times New Roman"/>
          <w:sz w:val="24"/>
          <w:szCs w:val="24"/>
        </w:rPr>
        <w:t xml:space="preserve"> Engenhoso Fidalgo Dom Quixote de La Mancha</w:t>
      </w:r>
      <w:r w:rsidR="00D57052">
        <w:rPr>
          <w:rFonts w:ascii="Times New Roman" w:hAnsi="Times New Roman" w:cs="Times New Roman"/>
          <w:sz w:val="24"/>
          <w:szCs w:val="24"/>
        </w:rPr>
        <w:t>, protagonista da obra máxima de Miguel de Cervantes</w:t>
      </w:r>
      <w:r w:rsidR="00E66039">
        <w:rPr>
          <w:rStyle w:val="Refdenotaderodap"/>
          <w:rFonts w:ascii="Times New Roman" w:hAnsi="Times New Roman" w:cs="Times New Roman"/>
          <w:sz w:val="24"/>
          <w:szCs w:val="24"/>
        </w:rPr>
        <w:footnoteReference w:id="23"/>
      </w:r>
      <w:r w:rsidR="00D57052">
        <w:rPr>
          <w:rFonts w:ascii="Times New Roman" w:hAnsi="Times New Roman" w:cs="Times New Roman"/>
          <w:sz w:val="24"/>
          <w:szCs w:val="24"/>
        </w:rPr>
        <w:t>;</w:t>
      </w:r>
      <w:r w:rsidR="009150AC">
        <w:rPr>
          <w:rFonts w:ascii="Times New Roman" w:hAnsi="Times New Roman" w:cs="Times New Roman"/>
          <w:sz w:val="24"/>
          <w:szCs w:val="24"/>
        </w:rPr>
        <w:t xml:space="preserve"> </w:t>
      </w:r>
      <w:r w:rsidR="00531BC5">
        <w:rPr>
          <w:rFonts w:ascii="Times New Roman" w:hAnsi="Times New Roman" w:cs="Times New Roman"/>
          <w:sz w:val="24"/>
          <w:szCs w:val="24"/>
        </w:rPr>
        <w:t>a</w:t>
      </w:r>
      <w:r w:rsidR="009150AC">
        <w:rPr>
          <w:rFonts w:ascii="Times New Roman" w:hAnsi="Times New Roman" w:cs="Times New Roman"/>
          <w:sz w:val="24"/>
          <w:szCs w:val="24"/>
        </w:rPr>
        <w:t>o</w:t>
      </w:r>
      <w:r w:rsidR="00531BC5">
        <w:rPr>
          <w:rFonts w:ascii="Times New Roman" w:hAnsi="Times New Roman" w:cs="Times New Roman"/>
          <w:sz w:val="24"/>
          <w:szCs w:val="24"/>
        </w:rPr>
        <w:t xml:space="preserve">s devaneios </w:t>
      </w:r>
      <w:proofErr w:type="spellStart"/>
      <w:r w:rsidR="00531BC5">
        <w:rPr>
          <w:rFonts w:ascii="Times New Roman" w:hAnsi="Times New Roman" w:cs="Times New Roman"/>
          <w:sz w:val="24"/>
          <w:szCs w:val="24"/>
        </w:rPr>
        <w:t>contraculturais</w:t>
      </w:r>
      <w:proofErr w:type="spellEnd"/>
      <w:r w:rsidR="00531BC5">
        <w:rPr>
          <w:rFonts w:ascii="Times New Roman" w:hAnsi="Times New Roman" w:cs="Times New Roman"/>
          <w:sz w:val="24"/>
          <w:szCs w:val="24"/>
        </w:rPr>
        <w:t xml:space="preserve"> e transgressores do</w:t>
      </w:r>
      <w:r w:rsidR="009150AC">
        <w:rPr>
          <w:rFonts w:ascii="Times New Roman" w:hAnsi="Times New Roman" w:cs="Times New Roman"/>
          <w:sz w:val="24"/>
          <w:szCs w:val="24"/>
        </w:rPr>
        <w:t xml:space="preserve"> “Maluco Beleza”</w:t>
      </w:r>
      <w:r w:rsidR="00531BC5">
        <w:rPr>
          <w:rFonts w:ascii="Times New Roman" w:hAnsi="Times New Roman" w:cs="Times New Roman"/>
          <w:sz w:val="24"/>
          <w:szCs w:val="24"/>
        </w:rPr>
        <w:t>,</w:t>
      </w:r>
      <w:r w:rsidR="009150AC">
        <w:rPr>
          <w:rFonts w:ascii="Times New Roman" w:hAnsi="Times New Roman" w:cs="Times New Roman"/>
          <w:sz w:val="24"/>
          <w:szCs w:val="24"/>
        </w:rPr>
        <w:t xml:space="preserve"> Raul Seixas</w:t>
      </w:r>
      <w:r w:rsidR="00D57052">
        <w:rPr>
          <w:rFonts w:ascii="Times New Roman" w:hAnsi="Times New Roman" w:cs="Times New Roman"/>
          <w:sz w:val="24"/>
          <w:szCs w:val="24"/>
        </w:rPr>
        <w:t>;</w:t>
      </w:r>
      <w:r w:rsidR="009150AC">
        <w:rPr>
          <w:rFonts w:ascii="Times New Roman" w:hAnsi="Times New Roman" w:cs="Times New Roman"/>
          <w:sz w:val="24"/>
          <w:szCs w:val="24"/>
        </w:rPr>
        <w:t xml:space="preserve"> </w:t>
      </w:r>
      <w:r w:rsidR="00531BC5">
        <w:rPr>
          <w:rFonts w:ascii="Times New Roman" w:hAnsi="Times New Roman" w:cs="Times New Roman"/>
          <w:sz w:val="24"/>
          <w:szCs w:val="24"/>
        </w:rPr>
        <w:t>às maluquices ingênuas do</w:t>
      </w:r>
      <w:r w:rsidR="009150AC">
        <w:rPr>
          <w:rFonts w:ascii="Times New Roman" w:hAnsi="Times New Roman" w:cs="Times New Roman"/>
          <w:sz w:val="24"/>
          <w:szCs w:val="24"/>
        </w:rPr>
        <w:t xml:space="preserve"> Menino Maluquinho</w:t>
      </w:r>
      <w:r w:rsidR="00D57052">
        <w:rPr>
          <w:rFonts w:ascii="Times New Roman" w:hAnsi="Times New Roman" w:cs="Times New Roman"/>
          <w:sz w:val="24"/>
          <w:szCs w:val="24"/>
        </w:rPr>
        <w:t>, criação literária de</w:t>
      </w:r>
      <w:r w:rsidR="009150AC">
        <w:rPr>
          <w:rFonts w:ascii="Times New Roman" w:hAnsi="Times New Roman" w:cs="Times New Roman"/>
          <w:sz w:val="24"/>
          <w:szCs w:val="24"/>
        </w:rPr>
        <w:t xml:space="preserve"> Ziraldo</w:t>
      </w:r>
      <w:r w:rsidR="00D57052">
        <w:rPr>
          <w:rFonts w:ascii="Times New Roman" w:hAnsi="Times New Roman" w:cs="Times New Roman"/>
          <w:sz w:val="24"/>
          <w:szCs w:val="24"/>
        </w:rPr>
        <w:t>;</w:t>
      </w:r>
      <w:r w:rsidR="009150AC">
        <w:rPr>
          <w:rFonts w:ascii="Times New Roman" w:hAnsi="Times New Roman" w:cs="Times New Roman"/>
          <w:sz w:val="24"/>
          <w:szCs w:val="24"/>
        </w:rPr>
        <w:t xml:space="preserve"> e </w:t>
      </w:r>
      <w:r w:rsidR="00531BC5">
        <w:rPr>
          <w:rFonts w:ascii="Times New Roman" w:hAnsi="Times New Roman" w:cs="Times New Roman"/>
          <w:sz w:val="24"/>
          <w:szCs w:val="24"/>
        </w:rPr>
        <w:t>à passionalidade do</w:t>
      </w:r>
      <w:r w:rsidR="009150AC">
        <w:rPr>
          <w:rFonts w:ascii="Times New Roman" w:hAnsi="Times New Roman" w:cs="Times New Roman"/>
          <w:sz w:val="24"/>
          <w:szCs w:val="24"/>
        </w:rPr>
        <w:t xml:space="preserve"> bailarino e coreógrafo russo </w:t>
      </w:r>
      <w:proofErr w:type="spellStart"/>
      <w:r w:rsidR="009150AC">
        <w:rPr>
          <w:rFonts w:ascii="Times New Roman" w:hAnsi="Times New Roman" w:cs="Times New Roman"/>
          <w:sz w:val="24"/>
          <w:szCs w:val="24"/>
        </w:rPr>
        <w:t>Vaslav</w:t>
      </w:r>
      <w:proofErr w:type="spellEnd"/>
      <w:r w:rsidR="009150AC">
        <w:rPr>
          <w:rFonts w:ascii="Times New Roman" w:hAnsi="Times New Roman" w:cs="Times New Roman"/>
          <w:sz w:val="24"/>
          <w:szCs w:val="24"/>
        </w:rPr>
        <w:t xml:space="preserve"> </w:t>
      </w:r>
      <w:proofErr w:type="spellStart"/>
      <w:r w:rsidR="009150AC">
        <w:rPr>
          <w:rFonts w:ascii="Times New Roman" w:hAnsi="Times New Roman" w:cs="Times New Roman"/>
          <w:sz w:val="24"/>
          <w:szCs w:val="24"/>
        </w:rPr>
        <w:t>Nijinski</w:t>
      </w:r>
      <w:proofErr w:type="spellEnd"/>
      <w:r w:rsidR="00531BC5">
        <w:rPr>
          <w:rFonts w:ascii="Times New Roman" w:hAnsi="Times New Roman" w:cs="Times New Roman"/>
          <w:sz w:val="24"/>
          <w:szCs w:val="24"/>
        </w:rPr>
        <w:t>.</w:t>
      </w:r>
    </w:p>
    <w:p w:rsidR="00D237AD" w:rsidRDefault="00531BC5" w:rsidP="00D237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3FF4">
        <w:rPr>
          <w:rFonts w:ascii="Times New Roman" w:hAnsi="Times New Roman" w:cs="Times New Roman"/>
          <w:sz w:val="24"/>
          <w:szCs w:val="24"/>
        </w:rPr>
        <w:t xml:space="preserve">Já o enredo do Salgueiro, redigido por Mário </w:t>
      </w:r>
      <w:proofErr w:type="spellStart"/>
      <w:r w:rsidR="00F63FF4">
        <w:rPr>
          <w:rFonts w:ascii="Times New Roman" w:hAnsi="Times New Roman" w:cs="Times New Roman"/>
          <w:sz w:val="24"/>
          <w:szCs w:val="24"/>
        </w:rPr>
        <w:t>Borriel</w:t>
      </w:r>
      <w:r w:rsidR="000F2DDC">
        <w:rPr>
          <w:rFonts w:ascii="Times New Roman" w:hAnsi="Times New Roman" w:cs="Times New Roman"/>
          <w:sz w:val="24"/>
          <w:szCs w:val="24"/>
        </w:rPr>
        <w:t>l</w:t>
      </w:r>
      <w:r w:rsidR="00F63FF4">
        <w:rPr>
          <w:rFonts w:ascii="Times New Roman" w:hAnsi="Times New Roman" w:cs="Times New Roman"/>
          <w:sz w:val="24"/>
          <w:szCs w:val="24"/>
        </w:rPr>
        <w:t>o</w:t>
      </w:r>
      <w:proofErr w:type="spellEnd"/>
      <w:r w:rsidR="00F63FF4">
        <w:rPr>
          <w:rFonts w:ascii="Times New Roman" w:hAnsi="Times New Roman" w:cs="Times New Roman"/>
          <w:sz w:val="24"/>
          <w:szCs w:val="24"/>
        </w:rPr>
        <w:t xml:space="preserve"> e intitulado </w:t>
      </w:r>
      <w:r w:rsidR="000F2DDC">
        <w:rPr>
          <w:rFonts w:ascii="Times New Roman" w:hAnsi="Times New Roman" w:cs="Times New Roman"/>
          <w:i/>
          <w:sz w:val="24"/>
          <w:szCs w:val="24"/>
        </w:rPr>
        <w:t xml:space="preserve">De poeta, carnavalesco e louco... todo mundo tem um pouco, </w:t>
      </w:r>
      <w:r w:rsidR="000F2DDC">
        <w:rPr>
          <w:rFonts w:ascii="Times New Roman" w:hAnsi="Times New Roman" w:cs="Times New Roman"/>
          <w:sz w:val="24"/>
          <w:szCs w:val="24"/>
        </w:rPr>
        <w:t>se propunha, conforme se depreende da leitura do argumento inicial do texto explicativo</w:t>
      </w:r>
      <w:r w:rsidR="008414B4">
        <w:rPr>
          <w:rFonts w:ascii="Times New Roman" w:hAnsi="Times New Roman" w:cs="Times New Roman"/>
          <w:sz w:val="24"/>
          <w:szCs w:val="24"/>
        </w:rPr>
        <w:t xml:space="preserve"> apresentado à imprensa, ao júri e, inicialmente, aos compositores da escola </w:t>
      </w:r>
      <w:proofErr w:type="spellStart"/>
      <w:r w:rsidR="008414B4">
        <w:rPr>
          <w:rFonts w:ascii="Times New Roman" w:hAnsi="Times New Roman" w:cs="Times New Roman"/>
          <w:sz w:val="24"/>
          <w:szCs w:val="24"/>
        </w:rPr>
        <w:t>tijucana</w:t>
      </w:r>
      <w:proofErr w:type="spellEnd"/>
      <w:r w:rsidR="000F2DDC">
        <w:rPr>
          <w:rFonts w:ascii="Times New Roman" w:hAnsi="Times New Roman" w:cs="Times New Roman"/>
          <w:sz w:val="24"/>
          <w:szCs w:val="24"/>
        </w:rPr>
        <w:t xml:space="preserve">, a questionar os limites entre “arte” e </w:t>
      </w:r>
      <w:r w:rsidR="000F2DDC">
        <w:rPr>
          <w:rFonts w:ascii="Times New Roman" w:hAnsi="Times New Roman" w:cs="Times New Roman"/>
          <w:sz w:val="24"/>
          <w:szCs w:val="24"/>
        </w:rPr>
        <w:lastRenderedPageBreak/>
        <w:t xml:space="preserve">“loucura”. </w:t>
      </w:r>
      <w:r w:rsidR="00D237AD">
        <w:rPr>
          <w:rFonts w:ascii="Times New Roman" w:hAnsi="Times New Roman" w:cs="Times New Roman"/>
          <w:sz w:val="24"/>
          <w:szCs w:val="24"/>
        </w:rPr>
        <w:t>Ainda segundo o texto, o enredo era uma homenagem a Nise da Silveira</w:t>
      </w:r>
      <w:r w:rsidR="0027162B">
        <w:rPr>
          <w:rStyle w:val="Refdenotaderodap"/>
          <w:rFonts w:ascii="Times New Roman" w:hAnsi="Times New Roman" w:cs="Times New Roman"/>
          <w:sz w:val="24"/>
          <w:szCs w:val="24"/>
        </w:rPr>
        <w:footnoteReference w:id="24"/>
      </w:r>
      <w:r w:rsidR="00D237AD">
        <w:rPr>
          <w:rFonts w:ascii="Times New Roman" w:hAnsi="Times New Roman" w:cs="Times New Roman"/>
          <w:sz w:val="24"/>
          <w:szCs w:val="24"/>
        </w:rPr>
        <w:t>, médica psiquiatra que fundou</w:t>
      </w:r>
      <w:r w:rsidR="00D237AD" w:rsidRPr="00D237AD">
        <w:rPr>
          <w:rFonts w:ascii="Times New Roman" w:hAnsi="Times New Roman" w:cs="Times New Roman"/>
          <w:sz w:val="24"/>
          <w:szCs w:val="24"/>
        </w:rPr>
        <w:t xml:space="preserve"> </w:t>
      </w:r>
      <w:r w:rsidR="00D237AD">
        <w:rPr>
          <w:rFonts w:ascii="Times New Roman" w:hAnsi="Times New Roman" w:cs="Times New Roman"/>
          <w:sz w:val="24"/>
          <w:szCs w:val="24"/>
        </w:rPr>
        <w:t>“</w:t>
      </w:r>
      <w:r w:rsidR="00D237AD" w:rsidRPr="00D237AD">
        <w:rPr>
          <w:rFonts w:ascii="Times New Roman" w:hAnsi="Times New Roman" w:cs="Times New Roman"/>
          <w:sz w:val="24"/>
          <w:szCs w:val="24"/>
        </w:rPr>
        <w:t>o Serviço de Terapia Ocupacional do Hospital Psiquiátrico Pedro II, no Engenho de Dentro, que deu origem</w:t>
      </w:r>
      <w:r w:rsidR="00D237AD">
        <w:rPr>
          <w:rFonts w:ascii="Times New Roman" w:hAnsi="Times New Roman" w:cs="Times New Roman"/>
          <w:sz w:val="24"/>
          <w:szCs w:val="24"/>
        </w:rPr>
        <w:t>,</w:t>
      </w:r>
      <w:r w:rsidR="00D237AD" w:rsidRPr="00D237AD">
        <w:rPr>
          <w:rFonts w:ascii="Times New Roman" w:hAnsi="Times New Roman" w:cs="Times New Roman"/>
          <w:sz w:val="24"/>
          <w:szCs w:val="24"/>
        </w:rPr>
        <w:t xml:space="preserve"> mais tarde</w:t>
      </w:r>
      <w:r w:rsidR="00D237AD">
        <w:rPr>
          <w:rFonts w:ascii="Times New Roman" w:hAnsi="Times New Roman" w:cs="Times New Roman"/>
          <w:sz w:val="24"/>
          <w:szCs w:val="24"/>
        </w:rPr>
        <w:t>,</w:t>
      </w:r>
      <w:r w:rsidR="00D237AD" w:rsidRPr="00D237AD">
        <w:rPr>
          <w:rFonts w:ascii="Times New Roman" w:hAnsi="Times New Roman" w:cs="Times New Roman"/>
          <w:sz w:val="24"/>
          <w:szCs w:val="24"/>
        </w:rPr>
        <w:t xml:space="preserve"> ao Museu de Imagem do Inconsciente.</w:t>
      </w:r>
      <w:r w:rsidR="00D237AD">
        <w:rPr>
          <w:rFonts w:ascii="Times New Roman" w:hAnsi="Times New Roman" w:cs="Times New Roman"/>
          <w:sz w:val="24"/>
          <w:szCs w:val="24"/>
        </w:rPr>
        <w:t>” (</w:t>
      </w:r>
      <w:proofErr w:type="spellStart"/>
      <w:r w:rsidR="00D237AD">
        <w:rPr>
          <w:rFonts w:ascii="Times New Roman" w:hAnsi="Times New Roman" w:cs="Times New Roman"/>
          <w:sz w:val="24"/>
          <w:szCs w:val="24"/>
        </w:rPr>
        <w:t>Borriello</w:t>
      </w:r>
      <w:proofErr w:type="spellEnd"/>
      <w:r w:rsidR="00D237AD">
        <w:rPr>
          <w:rFonts w:ascii="Times New Roman" w:hAnsi="Times New Roman" w:cs="Times New Roman"/>
          <w:sz w:val="24"/>
          <w:szCs w:val="24"/>
        </w:rPr>
        <w:t xml:space="preserve">, 1997). </w:t>
      </w:r>
      <w:r w:rsidR="000C6F91">
        <w:rPr>
          <w:rFonts w:ascii="Times New Roman" w:hAnsi="Times New Roman" w:cs="Times New Roman"/>
          <w:sz w:val="24"/>
          <w:szCs w:val="24"/>
        </w:rPr>
        <w:t xml:space="preserve">Nessa narrativa, Bispo </w:t>
      </w:r>
      <w:r w:rsidR="008414B4">
        <w:rPr>
          <w:rFonts w:ascii="Times New Roman" w:hAnsi="Times New Roman" w:cs="Times New Roman"/>
          <w:sz w:val="24"/>
          <w:szCs w:val="24"/>
        </w:rPr>
        <w:t xml:space="preserve">do </w:t>
      </w:r>
      <w:proofErr w:type="spellStart"/>
      <w:r w:rsidR="008414B4">
        <w:rPr>
          <w:rFonts w:ascii="Times New Roman" w:hAnsi="Times New Roman" w:cs="Times New Roman"/>
          <w:sz w:val="24"/>
          <w:szCs w:val="24"/>
        </w:rPr>
        <w:t>Rosario</w:t>
      </w:r>
      <w:proofErr w:type="spellEnd"/>
      <w:r w:rsidR="008414B4">
        <w:rPr>
          <w:rFonts w:ascii="Times New Roman" w:hAnsi="Times New Roman" w:cs="Times New Roman"/>
          <w:sz w:val="24"/>
          <w:szCs w:val="24"/>
        </w:rPr>
        <w:t xml:space="preserve"> </w:t>
      </w:r>
      <w:r w:rsidR="000C6F91">
        <w:rPr>
          <w:rFonts w:ascii="Times New Roman" w:hAnsi="Times New Roman" w:cs="Times New Roman"/>
          <w:sz w:val="24"/>
          <w:szCs w:val="24"/>
        </w:rPr>
        <w:t xml:space="preserve">é situado em uma tradição de artistas que, de acordo com o carnavalesco, produziram obras que questionam os limites entre “loucura” e “razão”, como </w:t>
      </w:r>
      <w:proofErr w:type="spellStart"/>
      <w:r w:rsidR="000C6F91">
        <w:rPr>
          <w:rFonts w:ascii="Times New Roman" w:hAnsi="Times New Roman" w:cs="Times New Roman"/>
          <w:sz w:val="24"/>
          <w:szCs w:val="24"/>
        </w:rPr>
        <w:t>Hieronymus</w:t>
      </w:r>
      <w:proofErr w:type="spellEnd"/>
      <w:r w:rsidR="000C6F91">
        <w:rPr>
          <w:rFonts w:ascii="Times New Roman" w:hAnsi="Times New Roman" w:cs="Times New Roman"/>
          <w:sz w:val="24"/>
          <w:szCs w:val="24"/>
        </w:rPr>
        <w:t xml:space="preserve"> Bosch, Vincent Van Gogh, </w:t>
      </w:r>
      <w:r w:rsidR="008672B9">
        <w:rPr>
          <w:rFonts w:ascii="Times New Roman" w:hAnsi="Times New Roman" w:cs="Times New Roman"/>
          <w:sz w:val="24"/>
          <w:szCs w:val="24"/>
        </w:rPr>
        <w:t xml:space="preserve">Marc </w:t>
      </w:r>
      <w:proofErr w:type="spellStart"/>
      <w:r w:rsidR="008672B9">
        <w:rPr>
          <w:rFonts w:ascii="Times New Roman" w:hAnsi="Times New Roman" w:cs="Times New Roman"/>
          <w:sz w:val="24"/>
          <w:szCs w:val="24"/>
        </w:rPr>
        <w:t>Chagal</w:t>
      </w:r>
      <w:r w:rsidR="00FC1582">
        <w:rPr>
          <w:rFonts w:ascii="Times New Roman" w:hAnsi="Times New Roman" w:cs="Times New Roman"/>
          <w:sz w:val="24"/>
          <w:szCs w:val="24"/>
        </w:rPr>
        <w:t>l</w:t>
      </w:r>
      <w:proofErr w:type="spellEnd"/>
      <w:r w:rsidR="008672B9">
        <w:rPr>
          <w:rFonts w:ascii="Times New Roman" w:hAnsi="Times New Roman" w:cs="Times New Roman"/>
          <w:sz w:val="24"/>
          <w:szCs w:val="24"/>
        </w:rPr>
        <w:t xml:space="preserve">, </w:t>
      </w:r>
      <w:r w:rsidR="00482532">
        <w:rPr>
          <w:rFonts w:ascii="Times New Roman" w:hAnsi="Times New Roman" w:cs="Times New Roman"/>
          <w:sz w:val="24"/>
          <w:szCs w:val="24"/>
        </w:rPr>
        <w:t xml:space="preserve">Joan Miró, </w:t>
      </w:r>
      <w:r w:rsidR="000C6F91">
        <w:rPr>
          <w:rFonts w:ascii="Times New Roman" w:hAnsi="Times New Roman" w:cs="Times New Roman"/>
          <w:sz w:val="24"/>
          <w:szCs w:val="24"/>
        </w:rPr>
        <w:t>Salvador Dalí, entre outros</w:t>
      </w:r>
      <w:r w:rsidR="008414B4">
        <w:rPr>
          <w:rFonts w:ascii="Times New Roman" w:hAnsi="Times New Roman" w:cs="Times New Roman"/>
          <w:sz w:val="24"/>
          <w:szCs w:val="24"/>
        </w:rPr>
        <w:t xml:space="preserve">, de modo que a sucessão de alas do desfile expunha (nem sempre de maneira tão legível, o que gerou críticas de comentaristas televisivos) uma sucessão de obras de artistas visuais. </w:t>
      </w:r>
      <w:r w:rsidR="008A24B0">
        <w:rPr>
          <w:rFonts w:ascii="Times New Roman" w:hAnsi="Times New Roman" w:cs="Times New Roman"/>
          <w:sz w:val="24"/>
          <w:szCs w:val="24"/>
        </w:rPr>
        <w:t>O texto fala:</w:t>
      </w:r>
    </w:p>
    <w:p w:rsidR="008A24B0" w:rsidRDefault="008A24B0" w:rsidP="00D237AD">
      <w:pPr>
        <w:spacing w:after="0" w:line="360" w:lineRule="auto"/>
        <w:jc w:val="both"/>
        <w:rPr>
          <w:rFonts w:ascii="Times New Roman" w:hAnsi="Times New Roman" w:cs="Times New Roman"/>
          <w:sz w:val="24"/>
          <w:szCs w:val="24"/>
        </w:rPr>
      </w:pPr>
    </w:p>
    <w:p w:rsidR="008A24B0" w:rsidRPr="00D237AD" w:rsidRDefault="008A24B0" w:rsidP="008A24B0">
      <w:pPr>
        <w:spacing w:after="0" w:line="240" w:lineRule="auto"/>
        <w:ind w:left="709"/>
        <w:jc w:val="both"/>
        <w:rPr>
          <w:rFonts w:ascii="Times New Roman" w:hAnsi="Times New Roman" w:cs="Times New Roman"/>
          <w:sz w:val="24"/>
          <w:szCs w:val="24"/>
        </w:rPr>
      </w:pPr>
      <w:r w:rsidRPr="008A24B0">
        <w:rPr>
          <w:rFonts w:ascii="Times New Roman" w:hAnsi="Times New Roman" w:cs="Times New Roman"/>
          <w:sz w:val="24"/>
          <w:szCs w:val="24"/>
        </w:rPr>
        <w:t>Criadores espontâneos, Fernando, Raphael, Adelina, Isaac e Abelardo formam com sua</w:t>
      </w:r>
      <w:r>
        <w:rPr>
          <w:rFonts w:ascii="Times New Roman" w:hAnsi="Times New Roman" w:cs="Times New Roman"/>
          <w:sz w:val="24"/>
          <w:szCs w:val="24"/>
        </w:rPr>
        <w:t>s</w:t>
      </w:r>
      <w:r w:rsidRPr="008A24B0">
        <w:rPr>
          <w:rFonts w:ascii="Times New Roman" w:hAnsi="Times New Roman" w:cs="Times New Roman"/>
          <w:sz w:val="24"/>
          <w:szCs w:val="24"/>
        </w:rPr>
        <w:t xml:space="preserve"> pinturas um arco</w:t>
      </w:r>
      <w:r>
        <w:rPr>
          <w:rFonts w:ascii="Times New Roman" w:hAnsi="Times New Roman" w:cs="Times New Roman"/>
          <w:sz w:val="24"/>
          <w:szCs w:val="24"/>
        </w:rPr>
        <w:t>-</w:t>
      </w:r>
      <w:r w:rsidRPr="008A24B0">
        <w:rPr>
          <w:rFonts w:ascii="Times New Roman" w:hAnsi="Times New Roman" w:cs="Times New Roman"/>
          <w:sz w:val="24"/>
          <w:szCs w:val="24"/>
        </w:rPr>
        <w:t>íris onde flutua a “Barca do Sol</w:t>
      </w:r>
      <w:r>
        <w:rPr>
          <w:rFonts w:ascii="Times New Roman" w:hAnsi="Times New Roman" w:cs="Times New Roman"/>
          <w:sz w:val="24"/>
          <w:szCs w:val="24"/>
        </w:rPr>
        <w:t>”</w:t>
      </w:r>
      <w:r w:rsidRPr="008A24B0">
        <w:rPr>
          <w:rFonts w:ascii="Times New Roman" w:hAnsi="Times New Roman" w:cs="Times New Roman"/>
          <w:sz w:val="24"/>
          <w:szCs w:val="24"/>
        </w:rPr>
        <w:t>, quadro que traz apenas uma modesta assinatura: “CARLO”.</w:t>
      </w:r>
      <w:r>
        <w:rPr>
          <w:rFonts w:ascii="Times New Roman" w:hAnsi="Times New Roman" w:cs="Times New Roman"/>
          <w:sz w:val="24"/>
          <w:szCs w:val="24"/>
        </w:rPr>
        <w:t xml:space="preserve"> </w:t>
      </w:r>
      <w:r w:rsidRPr="008A24B0">
        <w:rPr>
          <w:rFonts w:ascii="Times New Roman" w:hAnsi="Times New Roman" w:cs="Times New Roman"/>
          <w:sz w:val="24"/>
          <w:szCs w:val="24"/>
        </w:rPr>
        <w:t xml:space="preserve">A barca leva então os poetas de Jacarepaguá </w:t>
      </w:r>
      <w:r>
        <w:rPr>
          <w:rFonts w:ascii="Times New Roman" w:hAnsi="Times New Roman" w:cs="Times New Roman"/>
          <w:sz w:val="24"/>
          <w:szCs w:val="24"/>
        </w:rPr>
        <w:t>à</w:t>
      </w:r>
      <w:r w:rsidRPr="008A24B0">
        <w:rPr>
          <w:rFonts w:ascii="Times New Roman" w:hAnsi="Times New Roman" w:cs="Times New Roman"/>
          <w:sz w:val="24"/>
          <w:szCs w:val="24"/>
        </w:rPr>
        <w:t xml:space="preserve">s obras de Arthur Bispo do </w:t>
      </w:r>
      <w:proofErr w:type="spellStart"/>
      <w:r w:rsidRPr="008A24B0">
        <w:rPr>
          <w:rFonts w:ascii="Times New Roman" w:hAnsi="Times New Roman" w:cs="Times New Roman"/>
          <w:sz w:val="24"/>
          <w:szCs w:val="24"/>
        </w:rPr>
        <w:t>Ros</w:t>
      </w:r>
      <w:r>
        <w:rPr>
          <w:rFonts w:ascii="Times New Roman" w:hAnsi="Times New Roman" w:cs="Times New Roman"/>
          <w:sz w:val="24"/>
          <w:szCs w:val="24"/>
        </w:rPr>
        <w:t>a</w:t>
      </w:r>
      <w:r w:rsidRPr="008A24B0">
        <w:rPr>
          <w:rFonts w:ascii="Times New Roman" w:hAnsi="Times New Roman" w:cs="Times New Roman"/>
          <w:sz w:val="24"/>
          <w:szCs w:val="24"/>
        </w:rPr>
        <w:t>rio</w:t>
      </w:r>
      <w:proofErr w:type="spellEnd"/>
      <w:r>
        <w:rPr>
          <w:rFonts w:ascii="Times New Roman" w:hAnsi="Times New Roman" w:cs="Times New Roman"/>
          <w:sz w:val="24"/>
          <w:szCs w:val="24"/>
        </w:rPr>
        <w:t>, que</w:t>
      </w:r>
      <w:r w:rsidRPr="008A24B0">
        <w:rPr>
          <w:rFonts w:ascii="Times New Roman" w:hAnsi="Times New Roman" w:cs="Times New Roman"/>
          <w:sz w:val="24"/>
          <w:szCs w:val="24"/>
        </w:rPr>
        <w:t xml:space="preserve"> superam as proposta</w:t>
      </w:r>
      <w:r>
        <w:rPr>
          <w:rFonts w:ascii="Times New Roman" w:hAnsi="Times New Roman" w:cs="Times New Roman"/>
          <w:sz w:val="24"/>
          <w:szCs w:val="24"/>
        </w:rPr>
        <w:t>s</w:t>
      </w:r>
      <w:r w:rsidRPr="008A24B0">
        <w:rPr>
          <w:rFonts w:ascii="Times New Roman" w:hAnsi="Times New Roman" w:cs="Times New Roman"/>
          <w:sz w:val="24"/>
          <w:szCs w:val="24"/>
        </w:rPr>
        <w:t xml:space="preserve"> convencionais de arte</w:t>
      </w:r>
      <w:r>
        <w:rPr>
          <w:rFonts w:ascii="Times New Roman" w:hAnsi="Times New Roman" w:cs="Times New Roman"/>
          <w:sz w:val="24"/>
          <w:szCs w:val="24"/>
        </w:rPr>
        <w:t xml:space="preserve"> e fazem</w:t>
      </w:r>
      <w:r w:rsidRPr="008A24B0">
        <w:rPr>
          <w:rFonts w:ascii="Times New Roman" w:hAnsi="Times New Roman" w:cs="Times New Roman"/>
          <w:sz w:val="24"/>
          <w:szCs w:val="24"/>
        </w:rPr>
        <w:t xml:space="preserve"> os poetas inverterem a pergunta: </w:t>
      </w:r>
      <w:r>
        <w:rPr>
          <w:rFonts w:ascii="Times New Roman" w:hAnsi="Times New Roman" w:cs="Times New Roman"/>
          <w:sz w:val="24"/>
          <w:szCs w:val="24"/>
        </w:rPr>
        <w:t>a</w:t>
      </w:r>
      <w:r w:rsidRPr="008A24B0">
        <w:rPr>
          <w:rFonts w:ascii="Times New Roman" w:hAnsi="Times New Roman" w:cs="Times New Roman"/>
          <w:sz w:val="24"/>
          <w:szCs w:val="24"/>
        </w:rPr>
        <w:t xml:space="preserve">rte ou </w:t>
      </w:r>
      <w:r>
        <w:rPr>
          <w:rFonts w:ascii="Times New Roman" w:hAnsi="Times New Roman" w:cs="Times New Roman"/>
          <w:sz w:val="24"/>
          <w:szCs w:val="24"/>
        </w:rPr>
        <w:t>l</w:t>
      </w:r>
      <w:r w:rsidRPr="008A24B0">
        <w:rPr>
          <w:rFonts w:ascii="Times New Roman" w:hAnsi="Times New Roman" w:cs="Times New Roman"/>
          <w:sz w:val="24"/>
          <w:szCs w:val="24"/>
        </w:rPr>
        <w:t>oucura?</w:t>
      </w:r>
      <w:r>
        <w:rPr>
          <w:rFonts w:ascii="Times New Roman" w:hAnsi="Times New Roman" w:cs="Times New Roman"/>
          <w:sz w:val="24"/>
          <w:szCs w:val="24"/>
        </w:rPr>
        <w:t xml:space="preserve"> (</w:t>
      </w:r>
      <w:proofErr w:type="spellStart"/>
      <w:r>
        <w:rPr>
          <w:rFonts w:ascii="Times New Roman" w:hAnsi="Times New Roman" w:cs="Times New Roman"/>
          <w:sz w:val="24"/>
          <w:szCs w:val="24"/>
        </w:rPr>
        <w:t>Borriello</w:t>
      </w:r>
      <w:proofErr w:type="spellEnd"/>
      <w:r>
        <w:rPr>
          <w:rFonts w:ascii="Times New Roman" w:hAnsi="Times New Roman" w:cs="Times New Roman"/>
          <w:sz w:val="24"/>
          <w:szCs w:val="24"/>
        </w:rPr>
        <w:t xml:space="preserve">, 1997). </w:t>
      </w:r>
    </w:p>
    <w:p w:rsidR="00CC73BC" w:rsidRDefault="00CC73BC" w:rsidP="00035F60">
      <w:pPr>
        <w:spacing w:after="0" w:line="360" w:lineRule="auto"/>
        <w:jc w:val="both"/>
        <w:rPr>
          <w:rFonts w:ascii="Times New Roman" w:hAnsi="Times New Roman" w:cs="Times New Roman"/>
          <w:sz w:val="24"/>
          <w:szCs w:val="24"/>
        </w:rPr>
      </w:pPr>
    </w:p>
    <w:p w:rsidR="00B1267D" w:rsidRDefault="008A24B0" w:rsidP="008A24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2016, quando a sinopse do enredo </w:t>
      </w:r>
      <w:proofErr w:type="spellStart"/>
      <w:r>
        <w:rPr>
          <w:rFonts w:ascii="Times New Roman" w:hAnsi="Times New Roman" w:cs="Times New Roman"/>
          <w:sz w:val="24"/>
          <w:szCs w:val="24"/>
        </w:rPr>
        <w:t>cubanguense</w:t>
      </w:r>
      <w:proofErr w:type="spellEnd"/>
      <w:r>
        <w:rPr>
          <w:rFonts w:ascii="Times New Roman" w:hAnsi="Times New Roman" w:cs="Times New Roman"/>
          <w:sz w:val="24"/>
          <w:szCs w:val="24"/>
        </w:rPr>
        <w:t xml:space="preserve"> foi redigida, termos como “loucura” e “pacientes” não mais figuravam </w:t>
      </w:r>
      <w:r w:rsidR="00A87F62">
        <w:rPr>
          <w:rFonts w:ascii="Times New Roman" w:hAnsi="Times New Roman" w:cs="Times New Roman"/>
          <w:sz w:val="24"/>
          <w:szCs w:val="24"/>
        </w:rPr>
        <w:t xml:space="preserve">de maneira “neutra” </w:t>
      </w:r>
      <w:r>
        <w:rPr>
          <w:rFonts w:ascii="Times New Roman" w:hAnsi="Times New Roman" w:cs="Times New Roman"/>
          <w:sz w:val="24"/>
          <w:szCs w:val="24"/>
        </w:rPr>
        <w:t>nas páginas dos estudos psiquiátricos, ecoando fortemente os brados da luta antimanicomial</w:t>
      </w:r>
      <w:r w:rsidR="00820E3B">
        <w:rPr>
          <w:rFonts w:ascii="Times New Roman" w:hAnsi="Times New Roman" w:cs="Times New Roman"/>
          <w:sz w:val="24"/>
          <w:szCs w:val="24"/>
        </w:rPr>
        <w:t xml:space="preserve"> e a necessidade de se descolonizar o vocabulário, cunhando outras terminologias</w:t>
      </w:r>
      <w:r w:rsidR="00DB692F">
        <w:rPr>
          <w:rFonts w:ascii="Times New Roman" w:hAnsi="Times New Roman" w:cs="Times New Roman"/>
          <w:sz w:val="24"/>
          <w:szCs w:val="24"/>
        </w:rPr>
        <w:t xml:space="preserve"> (</w:t>
      </w:r>
      <w:r w:rsidR="00A87F62">
        <w:rPr>
          <w:rFonts w:ascii="Times New Roman" w:hAnsi="Times New Roman" w:cs="Times New Roman"/>
          <w:sz w:val="24"/>
          <w:szCs w:val="24"/>
        </w:rPr>
        <w:t>Nise da Silveira, por exemplo, substituiu a palavra “pacientes” por “clientes”</w:t>
      </w:r>
      <w:r w:rsidR="00DB692F">
        <w:rPr>
          <w:rFonts w:ascii="Times New Roman" w:hAnsi="Times New Roman" w:cs="Times New Roman"/>
          <w:sz w:val="24"/>
          <w:szCs w:val="24"/>
        </w:rPr>
        <w:t>)</w:t>
      </w:r>
      <w:r w:rsidR="00A87F62">
        <w:rPr>
          <w:rFonts w:ascii="Times New Roman" w:hAnsi="Times New Roman" w:cs="Times New Roman"/>
          <w:sz w:val="24"/>
          <w:szCs w:val="24"/>
        </w:rPr>
        <w:t xml:space="preserve">. </w:t>
      </w:r>
      <w:r>
        <w:rPr>
          <w:rFonts w:ascii="Times New Roman" w:hAnsi="Times New Roman" w:cs="Times New Roman"/>
          <w:sz w:val="24"/>
          <w:szCs w:val="24"/>
        </w:rPr>
        <w:t>A ideia-base do nosso enredo</w:t>
      </w:r>
      <w:r w:rsidR="006F7535">
        <w:rPr>
          <w:rFonts w:ascii="Times New Roman" w:hAnsi="Times New Roman" w:cs="Times New Roman"/>
          <w:sz w:val="24"/>
          <w:szCs w:val="24"/>
        </w:rPr>
        <w:t xml:space="preserve"> começou a ser desenvolvida após a visita que fizemos à </w:t>
      </w:r>
      <w:r w:rsidR="007101BE">
        <w:rPr>
          <w:rFonts w:ascii="Times New Roman" w:hAnsi="Times New Roman" w:cs="Times New Roman"/>
          <w:sz w:val="24"/>
          <w:szCs w:val="24"/>
        </w:rPr>
        <w:t>galeria especial da Trigésima Bienal de São Paulo, em 2012, sob curadoria de Luiz Pérez-</w:t>
      </w:r>
      <w:proofErr w:type="spellStart"/>
      <w:r w:rsidR="007101BE">
        <w:rPr>
          <w:rFonts w:ascii="Times New Roman" w:hAnsi="Times New Roman" w:cs="Times New Roman"/>
          <w:sz w:val="24"/>
          <w:szCs w:val="24"/>
        </w:rPr>
        <w:t>Oramas</w:t>
      </w:r>
      <w:proofErr w:type="spellEnd"/>
      <w:r w:rsidR="007101BE">
        <w:rPr>
          <w:rFonts w:ascii="Times New Roman" w:hAnsi="Times New Roman" w:cs="Times New Roman"/>
          <w:sz w:val="24"/>
          <w:szCs w:val="24"/>
        </w:rPr>
        <w:t xml:space="preserve">. A visão do </w:t>
      </w:r>
      <w:r w:rsidR="007101BE" w:rsidRPr="007101BE">
        <w:rPr>
          <w:rFonts w:ascii="Times New Roman" w:hAnsi="Times New Roman" w:cs="Times New Roman"/>
          <w:i/>
          <w:sz w:val="24"/>
          <w:szCs w:val="24"/>
        </w:rPr>
        <w:t>Grande Veleiro</w:t>
      </w:r>
      <w:r w:rsidR="007101BE">
        <w:rPr>
          <w:rFonts w:ascii="Times New Roman" w:hAnsi="Times New Roman" w:cs="Times New Roman"/>
          <w:i/>
          <w:sz w:val="24"/>
          <w:szCs w:val="24"/>
        </w:rPr>
        <w:t xml:space="preserve">, </w:t>
      </w:r>
      <w:r w:rsidR="007101BE">
        <w:rPr>
          <w:rFonts w:ascii="Times New Roman" w:hAnsi="Times New Roman" w:cs="Times New Roman"/>
          <w:sz w:val="24"/>
          <w:szCs w:val="24"/>
        </w:rPr>
        <w:t>uma das peças mais conhecidas de Bispo, acendeu em nossos olhos uma faísca</w:t>
      </w:r>
      <w:r w:rsidR="00117BDB">
        <w:rPr>
          <w:rFonts w:ascii="Times New Roman" w:hAnsi="Times New Roman" w:cs="Times New Roman"/>
          <w:sz w:val="24"/>
          <w:szCs w:val="24"/>
        </w:rPr>
        <w:t xml:space="preserve"> de encantamento</w:t>
      </w:r>
      <w:r w:rsidR="007101BE">
        <w:rPr>
          <w:rFonts w:ascii="Times New Roman" w:hAnsi="Times New Roman" w:cs="Times New Roman"/>
          <w:sz w:val="24"/>
          <w:szCs w:val="24"/>
        </w:rPr>
        <w:t>, centelha que estimulou reflexões carnavalescas que, finalmente, ganhariam a materialidade da Passarela do Samba</w:t>
      </w:r>
      <w:r w:rsidR="00B61731">
        <w:rPr>
          <w:rFonts w:ascii="Times New Roman" w:hAnsi="Times New Roman" w:cs="Times New Roman"/>
          <w:sz w:val="24"/>
          <w:szCs w:val="24"/>
        </w:rPr>
        <w:t>,</w:t>
      </w:r>
      <w:r w:rsidR="007101BE">
        <w:rPr>
          <w:rFonts w:ascii="Times New Roman" w:hAnsi="Times New Roman" w:cs="Times New Roman"/>
          <w:sz w:val="24"/>
          <w:szCs w:val="24"/>
        </w:rPr>
        <w:t xml:space="preserve"> na folia de 2018. Demos ao enredo o título </w:t>
      </w:r>
      <w:r w:rsidR="007101BE">
        <w:rPr>
          <w:rFonts w:ascii="Times New Roman" w:hAnsi="Times New Roman" w:cs="Times New Roman"/>
          <w:i/>
          <w:sz w:val="24"/>
          <w:szCs w:val="24"/>
        </w:rPr>
        <w:t>O Rei que bordou o mundo</w:t>
      </w:r>
      <w:r w:rsidR="00722661">
        <w:rPr>
          <w:rFonts w:ascii="Times New Roman" w:hAnsi="Times New Roman" w:cs="Times New Roman"/>
          <w:i/>
          <w:sz w:val="24"/>
          <w:szCs w:val="24"/>
        </w:rPr>
        <w:t xml:space="preserve"> </w:t>
      </w:r>
      <w:r w:rsidR="00722661">
        <w:rPr>
          <w:rFonts w:ascii="Times New Roman" w:hAnsi="Times New Roman" w:cs="Times New Roman"/>
          <w:sz w:val="24"/>
          <w:szCs w:val="24"/>
        </w:rPr>
        <w:t>e elaboramos um cartaz de apresentação cujos letreiros eram bordados a mão</w:t>
      </w:r>
      <w:r w:rsidR="00BA505A">
        <w:rPr>
          <w:rFonts w:ascii="Times New Roman" w:hAnsi="Times New Roman" w:cs="Times New Roman"/>
          <w:sz w:val="24"/>
          <w:szCs w:val="24"/>
        </w:rPr>
        <w:t xml:space="preserve"> (Imagem</w:t>
      </w:r>
      <w:r w:rsidR="00B61731">
        <w:rPr>
          <w:rFonts w:ascii="Times New Roman" w:hAnsi="Times New Roman" w:cs="Times New Roman"/>
          <w:sz w:val="24"/>
          <w:szCs w:val="24"/>
        </w:rPr>
        <w:t xml:space="preserve"> 1</w:t>
      </w:r>
      <w:r w:rsidR="00BA505A">
        <w:rPr>
          <w:rFonts w:ascii="Times New Roman" w:hAnsi="Times New Roman" w:cs="Times New Roman"/>
          <w:sz w:val="24"/>
          <w:szCs w:val="24"/>
        </w:rPr>
        <w:t>)</w:t>
      </w:r>
      <w:r w:rsidR="00722661">
        <w:rPr>
          <w:rFonts w:ascii="Times New Roman" w:hAnsi="Times New Roman" w:cs="Times New Roman"/>
          <w:sz w:val="24"/>
          <w:szCs w:val="24"/>
        </w:rPr>
        <w:t>. A coloridíssima bússola-</w:t>
      </w:r>
      <w:proofErr w:type="spellStart"/>
      <w:r w:rsidR="00722661">
        <w:rPr>
          <w:rFonts w:ascii="Times New Roman" w:hAnsi="Times New Roman" w:cs="Times New Roman"/>
          <w:sz w:val="24"/>
          <w:szCs w:val="24"/>
        </w:rPr>
        <w:t>mandala</w:t>
      </w:r>
      <w:proofErr w:type="spellEnd"/>
      <w:r w:rsidR="00722661">
        <w:rPr>
          <w:rFonts w:ascii="Times New Roman" w:hAnsi="Times New Roman" w:cs="Times New Roman"/>
          <w:sz w:val="24"/>
          <w:szCs w:val="24"/>
        </w:rPr>
        <w:t xml:space="preserve"> do Manto da Apresentação ganh</w:t>
      </w:r>
      <w:r w:rsidR="00B25C41">
        <w:rPr>
          <w:rFonts w:ascii="Times New Roman" w:hAnsi="Times New Roman" w:cs="Times New Roman"/>
          <w:sz w:val="24"/>
          <w:szCs w:val="24"/>
        </w:rPr>
        <w:t>ou</w:t>
      </w:r>
      <w:r w:rsidR="00722661">
        <w:rPr>
          <w:rFonts w:ascii="Times New Roman" w:hAnsi="Times New Roman" w:cs="Times New Roman"/>
          <w:sz w:val="24"/>
          <w:szCs w:val="24"/>
        </w:rPr>
        <w:t xml:space="preserve"> a centralidade do pôster, </w:t>
      </w:r>
      <w:r w:rsidR="00B25C41">
        <w:rPr>
          <w:rFonts w:ascii="Times New Roman" w:hAnsi="Times New Roman" w:cs="Times New Roman"/>
          <w:sz w:val="24"/>
          <w:szCs w:val="24"/>
        </w:rPr>
        <w:t xml:space="preserve">espécie de globo terrestre vagando no cosmo, cercado de estrelas-botões. </w:t>
      </w:r>
    </w:p>
    <w:p w:rsidR="00A87F62" w:rsidRDefault="00A87F62" w:rsidP="00D11AAE">
      <w:pPr>
        <w:spacing w:after="0" w:line="360" w:lineRule="auto"/>
        <w:jc w:val="both"/>
        <w:rPr>
          <w:rFonts w:ascii="Times New Roman" w:hAnsi="Times New Roman" w:cs="Times New Roman"/>
          <w:sz w:val="24"/>
          <w:szCs w:val="24"/>
        </w:rPr>
      </w:pPr>
    </w:p>
    <w:p w:rsidR="00BA505A" w:rsidRPr="001779C5" w:rsidRDefault="00BA505A" w:rsidP="00BA50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Imagem </w:t>
      </w:r>
      <w:r w:rsidR="00B61731">
        <w:rPr>
          <w:rFonts w:ascii="Times New Roman" w:hAnsi="Times New Roman" w:cs="Times New Roman"/>
          <w:sz w:val="24"/>
          <w:szCs w:val="24"/>
        </w:rPr>
        <w:t>1</w:t>
      </w:r>
      <w:r>
        <w:rPr>
          <w:rFonts w:ascii="Times New Roman" w:hAnsi="Times New Roman" w:cs="Times New Roman"/>
          <w:sz w:val="24"/>
          <w:szCs w:val="24"/>
        </w:rPr>
        <w:t>: Cartaz de apresentação do enredo do GRES Acadêmicos do Cubango de 2018</w:t>
      </w:r>
      <w:r>
        <w:rPr>
          <w:rFonts w:ascii="Times New Roman" w:hAnsi="Times New Roman" w:cs="Times New Roman"/>
          <w:i/>
          <w:sz w:val="24"/>
          <w:szCs w:val="24"/>
        </w:rPr>
        <w:t xml:space="preserve">. </w:t>
      </w:r>
      <w:r>
        <w:rPr>
          <w:rFonts w:ascii="Times New Roman" w:hAnsi="Times New Roman" w:cs="Times New Roman"/>
          <w:sz w:val="24"/>
          <w:szCs w:val="24"/>
        </w:rPr>
        <w:t>Acervo do autor.</w:t>
      </w:r>
    </w:p>
    <w:p w:rsidR="00BA505A" w:rsidRDefault="00BA505A" w:rsidP="00BA505A">
      <w:pPr>
        <w:spacing w:after="0" w:line="360" w:lineRule="auto"/>
        <w:jc w:val="both"/>
        <w:rPr>
          <w:rFonts w:ascii="Times New Roman" w:hAnsi="Times New Roman" w:cs="Times New Roman"/>
          <w:sz w:val="24"/>
          <w:szCs w:val="24"/>
        </w:rPr>
      </w:pPr>
    </w:p>
    <w:p w:rsidR="00BA505A" w:rsidRDefault="00BA505A" w:rsidP="00BA505A">
      <w:pPr>
        <w:spacing w:after="0" w:line="360" w:lineRule="auto"/>
        <w:jc w:val="center"/>
        <w:rPr>
          <w:rFonts w:ascii="Times New Roman" w:hAnsi="Times New Roman" w:cs="Times New Roman"/>
          <w:sz w:val="24"/>
          <w:szCs w:val="24"/>
        </w:rPr>
      </w:pPr>
      <w:r>
        <w:rPr>
          <w:noProof/>
        </w:rPr>
        <w:drawing>
          <wp:inline distT="0" distB="0" distL="0" distR="0">
            <wp:extent cx="3259726" cy="461554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3834" cy="4621359"/>
                    </a:xfrm>
                    <a:prstGeom prst="rect">
                      <a:avLst/>
                    </a:prstGeom>
                    <a:noFill/>
                    <a:ln>
                      <a:noFill/>
                    </a:ln>
                  </pic:spPr>
                </pic:pic>
              </a:graphicData>
            </a:graphic>
          </wp:inline>
        </w:drawing>
      </w:r>
    </w:p>
    <w:p w:rsidR="00BA505A" w:rsidRDefault="00BA505A" w:rsidP="008A24B0">
      <w:pPr>
        <w:spacing w:after="0" w:line="360" w:lineRule="auto"/>
        <w:ind w:firstLine="708"/>
        <w:jc w:val="both"/>
        <w:rPr>
          <w:rFonts w:ascii="Times New Roman" w:hAnsi="Times New Roman" w:cs="Times New Roman"/>
          <w:sz w:val="24"/>
          <w:szCs w:val="24"/>
        </w:rPr>
      </w:pPr>
    </w:p>
    <w:p w:rsidR="006F7535" w:rsidRDefault="00B1267D" w:rsidP="00035F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embarcações confeccionadas pelo artista-marinheiro nos levaram a navegar por um enredo não-linear, </w:t>
      </w:r>
      <w:r w:rsidR="00205D07">
        <w:rPr>
          <w:rFonts w:ascii="Times New Roman" w:hAnsi="Times New Roman" w:cs="Times New Roman"/>
          <w:sz w:val="24"/>
          <w:szCs w:val="24"/>
        </w:rPr>
        <w:t xml:space="preserve">espiralado e em aberto, </w:t>
      </w:r>
      <w:r>
        <w:rPr>
          <w:rFonts w:ascii="Times New Roman" w:hAnsi="Times New Roman" w:cs="Times New Roman"/>
          <w:sz w:val="24"/>
          <w:szCs w:val="24"/>
        </w:rPr>
        <w:t xml:space="preserve">que assumidamente rejeitava os padrões biográficos convencionais. A narrativa não começava, por exemplo, com o nascimento de Bispo, </w:t>
      </w:r>
      <w:r w:rsidR="00B61731">
        <w:rPr>
          <w:rFonts w:ascii="Times New Roman" w:hAnsi="Times New Roman" w:cs="Times New Roman"/>
          <w:sz w:val="24"/>
          <w:szCs w:val="24"/>
        </w:rPr>
        <w:t>na pequena</w:t>
      </w:r>
      <w:r>
        <w:rPr>
          <w:rFonts w:ascii="Times New Roman" w:hAnsi="Times New Roman" w:cs="Times New Roman"/>
          <w:sz w:val="24"/>
          <w:szCs w:val="24"/>
        </w:rPr>
        <w:t xml:space="preserve"> Japaratuba; mas com a visão espectral da </w:t>
      </w:r>
      <w:r w:rsidRPr="00E5716E">
        <w:rPr>
          <w:rFonts w:ascii="Times New Roman" w:hAnsi="Times New Roman" w:cs="Times New Roman"/>
          <w:i/>
          <w:sz w:val="24"/>
          <w:szCs w:val="24"/>
        </w:rPr>
        <w:t xml:space="preserve">Nau dos </w:t>
      </w:r>
      <w:r w:rsidR="00E5716E" w:rsidRPr="00E5716E">
        <w:rPr>
          <w:rFonts w:ascii="Times New Roman" w:hAnsi="Times New Roman" w:cs="Times New Roman"/>
          <w:i/>
          <w:sz w:val="24"/>
          <w:szCs w:val="24"/>
        </w:rPr>
        <w:t>Loucos</w:t>
      </w:r>
      <w:r>
        <w:rPr>
          <w:rFonts w:ascii="Times New Roman" w:hAnsi="Times New Roman" w:cs="Times New Roman"/>
          <w:sz w:val="24"/>
          <w:szCs w:val="24"/>
        </w:rPr>
        <w:t>, descrita por Michel Foucault</w:t>
      </w:r>
      <w:r w:rsidR="00B61731">
        <w:rPr>
          <w:rFonts w:ascii="Times New Roman" w:hAnsi="Times New Roman" w:cs="Times New Roman"/>
          <w:sz w:val="24"/>
          <w:szCs w:val="24"/>
        </w:rPr>
        <w:t>,</w:t>
      </w:r>
      <w:r>
        <w:rPr>
          <w:rFonts w:ascii="Times New Roman" w:hAnsi="Times New Roman" w:cs="Times New Roman"/>
          <w:sz w:val="24"/>
          <w:szCs w:val="24"/>
        </w:rPr>
        <w:t xml:space="preserve"> n</w:t>
      </w:r>
      <w:r w:rsidR="00E5716E">
        <w:rPr>
          <w:rFonts w:ascii="Times New Roman" w:hAnsi="Times New Roman" w:cs="Times New Roman"/>
          <w:sz w:val="24"/>
          <w:szCs w:val="24"/>
        </w:rPr>
        <w:t>o início da</w:t>
      </w:r>
      <w:r>
        <w:rPr>
          <w:rFonts w:ascii="Times New Roman" w:hAnsi="Times New Roman" w:cs="Times New Roman"/>
          <w:sz w:val="24"/>
          <w:szCs w:val="24"/>
        </w:rPr>
        <w:t xml:space="preserve"> </w:t>
      </w:r>
      <w:r>
        <w:rPr>
          <w:rFonts w:ascii="Times New Roman" w:hAnsi="Times New Roman" w:cs="Times New Roman"/>
          <w:i/>
          <w:sz w:val="24"/>
          <w:szCs w:val="24"/>
        </w:rPr>
        <w:t>História da Loucura</w:t>
      </w:r>
      <w:r>
        <w:rPr>
          <w:rFonts w:ascii="Times New Roman" w:hAnsi="Times New Roman" w:cs="Times New Roman"/>
          <w:sz w:val="24"/>
          <w:szCs w:val="24"/>
        </w:rPr>
        <w:t>:</w:t>
      </w:r>
    </w:p>
    <w:p w:rsidR="00E5716E" w:rsidRDefault="00E5716E" w:rsidP="00035F60">
      <w:pPr>
        <w:spacing w:after="0" w:line="360" w:lineRule="auto"/>
        <w:jc w:val="both"/>
        <w:rPr>
          <w:rFonts w:ascii="Times New Roman" w:hAnsi="Times New Roman" w:cs="Times New Roman"/>
          <w:sz w:val="24"/>
          <w:szCs w:val="24"/>
        </w:rPr>
      </w:pPr>
    </w:p>
    <w:p w:rsidR="00E5716E" w:rsidRDefault="00E5716E" w:rsidP="008D2926">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Um objeto novo acaba de fazer seu aparecimento na paisagem imaginária da Renascença; e nela, logo ocupará lugar privilegiado: é a Nau dos Loucos, estranho barco que desliza ao longo dos calmos rios da Renânia e dos canais flamengos. </w:t>
      </w:r>
    </w:p>
    <w:p w:rsidR="00E5716E" w:rsidRDefault="00E5716E" w:rsidP="008D2926">
      <w:pPr>
        <w:spacing w:after="0" w:line="240" w:lineRule="auto"/>
        <w:ind w:left="708" w:firstLine="702"/>
        <w:jc w:val="both"/>
        <w:rPr>
          <w:rFonts w:ascii="Times New Roman" w:hAnsi="Times New Roman" w:cs="Times New Roman"/>
          <w:sz w:val="24"/>
          <w:szCs w:val="24"/>
        </w:rPr>
      </w:pPr>
      <w:r>
        <w:rPr>
          <w:rFonts w:ascii="Times New Roman" w:hAnsi="Times New Roman" w:cs="Times New Roman"/>
          <w:sz w:val="24"/>
          <w:szCs w:val="24"/>
        </w:rPr>
        <w:t xml:space="preserve">A </w:t>
      </w:r>
      <w:bookmarkStart w:id="2" w:name="_Hlk185804788"/>
      <w:proofErr w:type="spellStart"/>
      <w:r>
        <w:rPr>
          <w:rFonts w:ascii="Times New Roman" w:hAnsi="Times New Roman" w:cs="Times New Roman"/>
          <w:i/>
          <w:sz w:val="24"/>
          <w:szCs w:val="24"/>
        </w:rPr>
        <w:t>Narrenschiff</w:t>
      </w:r>
      <w:bookmarkEnd w:id="2"/>
      <w:proofErr w:type="spellEnd"/>
      <w:r>
        <w:rPr>
          <w:rFonts w:ascii="Times New Roman" w:hAnsi="Times New Roman" w:cs="Times New Roman"/>
          <w:i/>
          <w:sz w:val="24"/>
          <w:szCs w:val="24"/>
        </w:rPr>
        <w:t xml:space="preserve"> </w:t>
      </w:r>
      <w:r>
        <w:rPr>
          <w:rFonts w:ascii="Times New Roman" w:hAnsi="Times New Roman" w:cs="Times New Roman"/>
          <w:sz w:val="24"/>
          <w:szCs w:val="24"/>
        </w:rPr>
        <w:t>é, evidentemente, uma composição literária, emprestada sem dúvida</w:t>
      </w:r>
      <w:r w:rsidR="00B732CE">
        <w:rPr>
          <w:rFonts w:ascii="Times New Roman" w:hAnsi="Times New Roman" w:cs="Times New Roman"/>
          <w:sz w:val="24"/>
          <w:szCs w:val="24"/>
        </w:rPr>
        <w:t xml:space="preserve"> do velho ciclo dos argonautas, recentemente ressuscitado entre os grandes temas míticos e ao lado de </w:t>
      </w:r>
      <w:proofErr w:type="spellStart"/>
      <w:r w:rsidR="00B732CE">
        <w:rPr>
          <w:rFonts w:ascii="Times New Roman" w:hAnsi="Times New Roman" w:cs="Times New Roman"/>
          <w:i/>
          <w:sz w:val="24"/>
          <w:szCs w:val="24"/>
        </w:rPr>
        <w:t>Blauwe</w:t>
      </w:r>
      <w:proofErr w:type="spellEnd"/>
      <w:r w:rsidR="00B732CE">
        <w:rPr>
          <w:rFonts w:ascii="Times New Roman" w:hAnsi="Times New Roman" w:cs="Times New Roman"/>
          <w:i/>
          <w:sz w:val="24"/>
          <w:szCs w:val="24"/>
        </w:rPr>
        <w:t xml:space="preserve"> </w:t>
      </w:r>
      <w:proofErr w:type="spellStart"/>
      <w:r w:rsidR="00B732CE">
        <w:rPr>
          <w:rFonts w:ascii="Times New Roman" w:hAnsi="Times New Roman" w:cs="Times New Roman"/>
          <w:i/>
          <w:sz w:val="24"/>
          <w:szCs w:val="24"/>
        </w:rPr>
        <w:t>Schute</w:t>
      </w:r>
      <w:proofErr w:type="spellEnd"/>
      <w:r w:rsidR="00B732CE">
        <w:rPr>
          <w:rFonts w:ascii="Times New Roman" w:hAnsi="Times New Roman" w:cs="Times New Roman"/>
          <w:i/>
          <w:sz w:val="24"/>
          <w:szCs w:val="24"/>
        </w:rPr>
        <w:t xml:space="preserve"> </w:t>
      </w:r>
      <w:r w:rsidR="00582437">
        <w:rPr>
          <w:rFonts w:ascii="Times New Roman" w:hAnsi="Times New Roman" w:cs="Times New Roman"/>
          <w:sz w:val="24"/>
          <w:szCs w:val="24"/>
        </w:rPr>
        <w:t xml:space="preserve">de Jacob Van </w:t>
      </w:r>
      <w:proofErr w:type="spellStart"/>
      <w:r w:rsidR="00582437">
        <w:rPr>
          <w:rFonts w:ascii="Times New Roman" w:hAnsi="Times New Roman" w:cs="Times New Roman"/>
          <w:sz w:val="24"/>
          <w:szCs w:val="24"/>
        </w:rPr>
        <w:t>Oest</w:t>
      </w:r>
      <w:r w:rsidR="008D2926">
        <w:rPr>
          <w:rFonts w:ascii="Times New Roman" w:hAnsi="Times New Roman" w:cs="Times New Roman"/>
          <w:sz w:val="24"/>
          <w:szCs w:val="24"/>
        </w:rPr>
        <w:t>voren</w:t>
      </w:r>
      <w:proofErr w:type="spellEnd"/>
      <w:r w:rsidR="008D2926">
        <w:rPr>
          <w:rFonts w:ascii="Times New Roman" w:hAnsi="Times New Roman" w:cs="Times New Roman"/>
          <w:sz w:val="24"/>
          <w:szCs w:val="24"/>
        </w:rPr>
        <w:t xml:space="preserve"> em 1413, de Borgonha. A moda é a composição dessas Naus cuja equipagem e heróis imaginários, modelos éticos ou tipos sociais, embarcam para uma grande viagem </w:t>
      </w:r>
      <w:r w:rsidR="008D2926">
        <w:rPr>
          <w:rFonts w:ascii="Times New Roman" w:hAnsi="Times New Roman" w:cs="Times New Roman"/>
          <w:sz w:val="24"/>
          <w:szCs w:val="24"/>
        </w:rPr>
        <w:lastRenderedPageBreak/>
        <w:t>simbólica que lhes traz, senão a fortuna, pelo menos a figura de seus destinos ou suas verdades. (...)</w:t>
      </w:r>
    </w:p>
    <w:p w:rsidR="008D2926" w:rsidRPr="008D2926" w:rsidRDefault="008D2926" w:rsidP="008D2926">
      <w:pPr>
        <w:spacing w:after="0" w:line="240" w:lineRule="auto"/>
        <w:ind w:left="708" w:firstLine="702"/>
        <w:jc w:val="both"/>
        <w:rPr>
          <w:rFonts w:ascii="Times New Roman" w:hAnsi="Times New Roman" w:cs="Times New Roman"/>
          <w:sz w:val="24"/>
          <w:szCs w:val="24"/>
        </w:rPr>
      </w:pPr>
      <w:r>
        <w:rPr>
          <w:rFonts w:ascii="Times New Roman" w:hAnsi="Times New Roman" w:cs="Times New Roman"/>
          <w:sz w:val="24"/>
          <w:szCs w:val="24"/>
        </w:rPr>
        <w:t xml:space="preserve">Mas de todas essas naves romanescas ou satíricas, a </w:t>
      </w:r>
      <w:proofErr w:type="spellStart"/>
      <w:r>
        <w:rPr>
          <w:rFonts w:ascii="Times New Roman" w:hAnsi="Times New Roman" w:cs="Times New Roman"/>
          <w:i/>
          <w:sz w:val="24"/>
          <w:szCs w:val="24"/>
        </w:rPr>
        <w:t>Narrenschiff</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é a única que teve existência real, pois eles existiram, esses barcos que levavam sua carga insana de uma cidade para outra. Os loucos tinham então uma existência facilmente errante. As cidades escorraçavam-nos de seus muros; deixava-se que corressem pelos campos distantes, quando não eram confiados a grupos de mercadores e peregrinos. (Foucault, 2012, p. 9). </w:t>
      </w:r>
    </w:p>
    <w:p w:rsidR="00B1267D" w:rsidRDefault="00B1267D" w:rsidP="00035F60">
      <w:pPr>
        <w:spacing w:after="0" w:line="360" w:lineRule="auto"/>
        <w:jc w:val="both"/>
        <w:rPr>
          <w:rFonts w:ascii="Times New Roman" w:hAnsi="Times New Roman" w:cs="Times New Roman"/>
          <w:sz w:val="24"/>
          <w:szCs w:val="24"/>
        </w:rPr>
      </w:pPr>
    </w:p>
    <w:p w:rsidR="007409C7" w:rsidRDefault="00B1267D"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5D07">
        <w:rPr>
          <w:rFonts w:ascii="Times New Roman" w:hAnsi="Times New Roman" w:cs="Times New Roman"/>
          <w:sz w:val="24"/>
          <w:szCs w:val="24"/>
        </w:rPr>
        <w:t>Enquanto imaginávamos um carro abre-alas que deveria expressar a visão fantasmagórica dessas embarcações</w:t>
      </w:r>
      <w:r w:rsidR="00A734E2">
        <w:rPr>
          <w:rFonts w:ascii="Times New Roman" w:hAnsi="Times New Roman" w:cs="Times New Roman"/>
          <w:sz w:val="24"/>
          <w:szCs w:val="24"/>
        </w:rPr>
        <w:t xml:space="preserve"> etéreas em meio a </w:t>
      </w:r>
      <w:r w:rsidR="00FC0775">
        <w:rPr>
          <w:rFonts w:ascii="Times New Roman" w:hAnsi="Times New Roman" w:cs="Times New Roman"/>
          <w:sz w:val="24"/>
          <w:szCs w:val="24"/>
        </w:rPr>
        <w:t xml:space="preserve">brumas e </w:t>
      </w:r>
      <w:r w:rsidR="00A734E2">
        <w:rPr>
          <w:rFonts w:ascii="Times New Roman" w:hAnsi="Times New Roman" w:cs="Times New Roman"/>
          <w:sz w:val="24"/>
          <w:szCs w:val="24"/>
        </w:rPr>
        <w:t>criaturas marinhas</w:t>
      </w:r>
      <w:r w:rsidR="00205D07">
        <w:rPr>
          <w:rFonts w:ascii="Times New Roman" w:hAnsi="Times New Roman" w:cs="Times New Roman"/>
          <w:sz w:val="24"/>
          <w:szCs w:val="24"/>
        </w:rPr>
        <w:t xml:space="preserve">, </w:t>
      </w:r>
      <w:r w:rsidR="00A734E2">
        <w:rPr>
          <w:rFonts w:ascii="Times New Roman" w:hAnsi="Times New Roman" w:cs="Times New Roman"/>
          <w:sz w:val="24"/>
          <w:szCs w:val="24"/>
        </w:rPr>
        <w:t>trabalho que exigia o diálogo</w:t>
      </w:r>
      <w:r w:rsidR="00205D07">
        <w:rPr>
          <w:rFonts w:ascii="Times New Roman" w:hAnsi="Times New Roman" w:cs="Times New Roman"/>
          <w:sz w:val="24"/>
          <w:szCs w:val="24"/>
        </w:rPr>
        <w:t xml:space="preserve"> com </w:t>
      </w:r>
      <w:r w:rsidR="00E37D67">
        <w:rPr>
          <w:rFonts w:ascii="Times New Roman" w:hAnsi="Times New Roman" w:cs="Times New Roman"/>
          <w:sz w:val="24"/>
          <w:szCs w:val="24"/>
        </w:rPr>
        <w:t>artistas plásticos</w:t>
      </w:r>
      <w:r w:rsidR="00205D07">
        <w:rPr>
          <w:rFonts w:ascii="Times New Roman" w:hAnsi="Times New Roman" w:cs="Times New Roman"/>
          <w:sz w:val="24"/>
          <w:szCs w:val="24"/>
        </w:rPr>
        <w:t xml:space="preserve"> cujas obras compõem a iconografia da </w:t>
      </w:r>
      <w:proofErr w:type="spellStart"/>
      <w:r w:rsidR="00205D07">
        <w:rPr>
          <w:rFonts w:ascii="Times New Roman" w:hAnsi="Times New Roman" w:cs="Times New Roman"/>
          <w:i/>
          <w:sz w:val="24"/>
          <w:szCs w:val="24"/>
        </w:rPr>
        <w:t>Narrenschiff</w:t>
      </w:r>
      <w:proofErr w:type="spellEnd"/>
      <w:r w:rsidR="00205D07">
        <w:rPr>
          <w:rFonts w:ascii="Times New Roman" w:hAnsi="Times New Roman" w:cs="Times New Roman"/>
          <w:i/>
          <w:sz w:val="24"/>
          <w:szCs w:val="24"/>
        </w:rPr>
        <w:t xml:space="preserve">, </w:t>
      </w:r>
      <w:r w:rsidR="00205D07">
        <w:rPr>
          <w:rFonts w:ascii="Times New Roman" w:hAnsi="Times New Roman" w:cs="Times New Roman"/>
          <w:sz w:val="24"/>
          <w:szCs w:val="24"/>
        </w:rPr>
        <w:t xml:space="preserve">especialmente </w:t>
      </w:r>
      <w:proofErr w:type="spellStart"/>
      <w:r w:rsidR="00205D07">
        <w:rPr>
          <w:rFonts w:ascii="Times New Roman" w:hAnsi="Times New Roman" w:cs="Times New Roman"/>
          <w:sz w:val="24"/>
          <w:szCs w:val="24"/>
        </w:rPr>
        <w:t>Hieronymus</w:t>
      </w:r>
      <w:proofErr w:type="spellEnd"/>
      <w:r w:rsidR="00205D07">
        <w:rPr>
          <w:rFonts w:ascii="Times New Roman" w:hAnsi="Times New Roman" w:cs="Times New Roman"/>
          <w:sz w:val="24"/>
          <w:szCs w:val="24"/>
        </w:rPr>
        <w:t xml:space="preserve"> Bosch</w:t>
      </w:r>
      <w:r w:rsidR="00061CCA">
        <w:rPr>
          <w:rFonts w:ascii="Times New Roman" w:hAnsi="Times New Roman" w:cs="Times New Roman"/>
          <w:sz w:val="24"/>
          <w:szCs w:val="24"/>
        </w:rPr>
        <w:t>,</w:t>
      </w:r>
      <w:r w:rsidR="00205D07">
        <w:rPr>
          <w:rFonts w:ascii="Times New Roman" w:hAnsi="Times New Roman" w:cs="Times New Roman"/>
          <w:sz w:val="24"/>
          <w:szCs w:val="24"/>
        </w:rPr>
        <w:t xml:space="preserve"> </w:t>
      </w:r>
      <w:proofErr w:type="spellStart"/>
      <w:r w:rsidR="00205D07">
        <w:rPr>
          <w:rFonts w:ascii="Times New Roman" w:hAnsi="Times New Roman" w:cs="Times New Roman"/>
          <w:sz w:val="24"/>
          <w:szCs w:val="24"/>
        </w:rPr>
        <w:t>Pieter</w:t>
      </w:r>
      <w:proofErr w:type="spellEnd"/>
      <w:r w:rsidR="00205D07">
        <w:rPr>
          <w:rFonts w:ascii="Times New Roman" w:hAnsi="Times New Roman" w:cs="Times New Roman"/>
          <w:sz w:val="24"/>
          <w:szCs w:val="24"/>
        </w:rPr>
        <w:t xml:space="preserve"> </w:t>
      </w:r>
      <w:proofErr w:type="spellStart"/>
      <w:r w:rsidR="00205D07">
        <w:rPr>
          <w:rFonts w:ascii="Times New Roman" w:hAnsi="Times New Roman" w:cs="Times New Roman"/>
          <w:sz w:val="24"/>
          <w:szCs w:val="24"/>
        </w:rPr>
        <w:t>Bruegel</w:t>
      </w:r>
      <w:proofErr w:type="spellEnd"/>
      <w:r w:rsidR="00061CCA">
        <w:rPr>
          <w:rFonts w:ascii="Times New Roman" w:hAnsi="Times New Roman" w:cs="Times New Roman"/>
          <w:sz w:val="24"/>
          <w:szCs w:val="24"/>
        </w:rPr>
        <w:t xml:space="preserve"> e </w:t>
      </w:r>
      <w:r w:rsidR="00E37D67" w:rsidRPr="00E37D67">
        <w:rPr>
          <w:rFonts w:ascii="Times New Roman" w:hAnsi="Times New Roman" w:cs="Times New Roman"/>
          <w:sz w:val="24"/>
          <w:szCs w:val="24"/>
        </w:rPr>
        <w:t xml:space="preserve">Albrecht </w:t>
      </w:r>
      <w:proofErr w:type="spellStart"/>
      <w:r w:rsidR="00E37D67" w:rsidRPr="00E37D67">
        <w:rPr>
          <w:rFonts w:ascii="Times New Roman" w:hAnsi="Times New Roman" w:cs="Times New Roman"/>
          <w:sz w:val="24"/>
          <w:szCs w:val="24"/>
        </w:rPr>
        <w:t>Dürer</w:t>
      </w:r>
      <w:proofErr w:type="spellEnd"/>
      <w:r w:rsidR="00E37D67">
        <w:rPr>
          <w:rFonts w:ascii="Times New Roman" w:hAnsi="Times New Roman" w:cs="Times New Roman"/>
          <w:sz w:val="24"/>
          <w:szCs w:val="24"/>
        </w:rPr>
        <w:t xml:space="preserve"> (este último o responsável pel</w:t>
      </w:r>
      <w:r w:rsidR="00061CCA">
        <w:rPr>
          <w:rFonts w:ascii="Times New Roman" w:hAnsi="Times New Roman" w:cs="Times New Roman"/>
          <w:sz w:val="24"/>
          <w:szCs w:val="24"/>
        </w:rPr>
        <w:t xml:space="preserve">as ilustrações </w:t>
      </w:r>
      <w:r w:rsidR="00E37D67">
        <w:rPr>
          <w:rFonts w:ascii="Times New Roman" w:hAnsi="Times New Roman" w:cs="Times New Roman"/>
          <w:sz w:val="24"/>
          <w:szCs w:val="24"/>
        </w:rPr>
        <w:t>da</w:t>
      </w:r>
      <w:r w:rsidR="00061CCA">
        <w:rPr>
          <w:rFonts w:ascii="Times New Roman" w:hAnsi="Times New Roman" w:cs="Times New Roman"/>
          <w:sz w:val="24"/>
          <w:szCs w:val="24"/>
        </w:rPr>
        <w:t xml:space="preserve"> narrativa literária </w:t>
      </w:r>
      <w:r w:rsidR="00E37D67">
        <w:rPr>
          <w:rFonts w:ascii="Times New Roman" w:hAnsi="Times New Roman" w:cs="Times New Roman"/>
          <w:sz w:val="24"/>
          <w:szCs w:val="24"/>
        </w:rPr>
        <w:t xml:space="preserve">homônima </w:t>
      </w:r>
      <w:r w:rsidR="00061CCA">
        <w:rPr>
          <w:rFonts w:ascii="Times New Roman" w:hAnsi="Times New Roman" w:cs="Times New Roman"/>
          <w:sz w:val="24"/>
          <w:szCs w:val="24"/>
        </w:rPr>
        <w:t>de S</w:t>
      </w:r>
      <w:r w:rsidR="00E37D67">
        <w:rPr>
          <w:rFonts w:ascii="Times New Roman" w:hAnsi="Times New Roman" w:cs="Times New Roman"/>
          <w:sz w:val="24"/>
          <w:szCs w:val="24"/>
        </w:rPr>
        <w:t>e</w:t>
      </w:r>
      <w:r w:rsidR="00061CCA">
        <w:rPr>
          <w:rFonts w:ascii="Times New Roman" w:hAnsi="Times New Roman" w:cs="Times New Roman"/>
          <w:sz w:val="24"/>
          <w:szCs w:val="24"/>
        </w:rPr>
        <w:t>bastian</w:t>
      </w:r>
      <w:r w:rsidR="00E37D67">
        <w:rPr>
          <w:rFonts w:ascii="Times New Roman" w:hAnsi="Times New Roman" w:cs="Times New Roman"/>
          <w:sz w:val="24"/>
          <w:szCs w:val="24"/>
        </w:rPr>
        <w:t xml:space="preserve"> Brant, em 1494</w:t>
      </w:r>
      <w:r w:rsidR="005C00AC">
        <w:rPr>
          <w:rStyle w:val="Refdenotaderodap"/>
          <w:rFonts w:ascii="Times New Roman" w:hAnsi="Times New Roman" w:cs="Times New Roman"/>
          <w:sz w:val="24"/>
          <w:szCs w:val="24"/>
        </w:rPr>
        <w:footnoteReference w:id="25"/>
      </w:r>
      <w:r w:rsidR="00E37D67">
        <w:rPr>
          <w:rFonts w:ascii="Times New Roman" w:hAnsi="Times New Roman" w:cs="Times New Roman"/>
          <w:sz w:val="24"/>
          <w:szCs w:val="24"/>
        </w:rPr>
        <w:t xml:space="preserve">), </w:t>
      </w:r>
      <w:r w:rsidR="00205D07">
        <w:rPr>
          <w:rFonts w:ascii="Times New Roman" w:hAnsi="Times New Roman" w:cs="Times New Roman"/>
          <w:sz w:val="24"/>
          <w:szCs w:val="24"/>
        </w:rPr>
        <w:t xml:space="preserve">redigimos uma sinopse de enredo </w:t>
      </w:r>
      <w:r w:rsidR="00F300BE">
        <w:rPr>
          <w:rFonts w:ascii="Times New Roman" w:hAnsi="Times New Roman" w:cs="Times New Roman"/>
          <w:sz w:val="24"/>
          <w:szCs w:val="24"/>
        </w:rPr>
        <w:t>iniciada</w:t>
      </w:r>
      <w:r w:rsidR="00205D07">
        <w:rPr>
          <w:rFonts w:ascii="Times New Roman" w:hAnsi="Times New Roman" w:cs="Times New Roman"/>
          <w:sz w:val="24"/>
          <w:szCs w:val="24"/>
        </w:rPr>
        <w:t xml:space="preserve"> em meio às águas, navegando, errante. </w:t>
      </w:r>
      <w:r w:rsidR="00294C30">
        <w:rPr>
          <w:rFonts w:ascii="Times New Roman" w:hAnsi="Times New Roman" w:cs="Times New Roman"/>
          <w:sz w:val="24"/>
          <w:szCs w:val="24"/>
        </w:rPr>
        <w:t xml:space="preserve">A pesquisadora Marta Dantas, ao se debruçar sobre o abismo da obra de Arthur Bispo do </w:t>
      </w:r>
      <w:proofErr w:type="spellStart"/>
      <w:r w:rsidR="00294C30">
        <w:rPr>
          <w:rFonts w:ascii="Times New Roman" w:hAnsi="Times New Roman" w:cs="Times New Roman"/>
          <w:sz w:val="24"/>
          <w:szCs w:val="24"/>
        </w:rPr>
        <w:t>Rosario</w:t>
      </w:r>
      <w:proofErr w:type="spellEnd"/>
      <w:r w:rsidR="00294C30">
        <w:rPr>
          <w:rFonts w:ascii="Times New Roman" w:hAnsi="Times New Roman" w:cs="Times New Roman"/>
          <w:sz w:val="24"/>
          <w:szCs w:val="24"/>
        </w:rPr>
        <w:t xml:space="preserve">, destaca a importância do arquétipo do marinheiro para o dimensionamento crítico (e criativo) de um trabalho artístico que se mistura com aspectos biográficos e expressa o “sentimento da vida como aventura”, algo que “pode ser vivido de muitas maneiras: na figura do vagabundo, do nômade, do </w:t>
      </w:r>
      <w:proofErr w:type="spellStart"/>
      <w:r w:rsidR="00294C30">
        <w:rPr>
          <w:rFonts w:ascii="Times New Roman" w:hAnsi="Times New Roman" w:cs="Times New Roman"/>
          <w:sz w:val="24"/>
          <w:szCs w:val="24"/>
        </w:rPr>
        <w:t>caroneiro</w:t>
      </w:r>
      <w:proofErr w:type="spellEnd"/>
      <w:r w:rsidR="00294C30">
        <w:rPr>
          <w:rFonts w:ascii="Times New Roman" w:hAnsi="Times New Roman" w:cs="Times New Roman"/>
          <w:sz w:val="24"/>
          <w:szCs w:val="24"/>
        </w:rPr>
        <w:t xml:space="preserve"> e, por que não, na do marinheiro.” (</w:t>
      </w:r>
      <w:r w:rsidR="007979A8">
        <w:rPr>
          <w:rFonts w:ascii="Times New Roman" w:hAnsi="Times New Roman" w:cs="Times New Roman"/>
          <w:sz w:val="24"/>
          <w:szCs w:val="24"/>
        </w:rPr>
        <w:t>Dantas</w:t>
      </w:r>
      <w:r w:rsidR="00294C30">
        <w:rPr>
          <w:rFonts w:ascii="Times New Roman" w:hAnsi="Times New Roman" w:cs="Times New Roman"/>
          <w:sz w:val="24"/>
          <w:szCs w:val="24"/>
        </w:rPr>
        <w:t xml:space="preserve">, 2009, p. 23). </w:t>
      </w:r>
      <w:r w:rsidR="00061CCA">
        <w:rPr>
          <w:rFonts w:ascii="Times New Roman" w:hAnsi="Times New Roman" w:cs="Times New Roman"/>
          <w:sz w:val="24"/>
          <w:szCs w:val="24"/>
        </w:rPr>
        <w:t>Ela defende o entendimento de que</w:t>
      </w:r>
      <w:r w:rsidR="007979A8">
        <w:rPr>
          <w:rFonts w:ascii="Times New Roman" w:hAnsi="Times New Roman" w:cs="Times New Roman"/>
          <w:sz w:val="24"/>
          <w:szCs w:val="24"/>
        </w:rPr>
        <w:t xml:space="preserve"> “</w:t>
      </w:r>
      <w:proofErr w:type="spellStart"/>
      <w:r w:rsidR="007979A8">
        <w:rPr>
          <w:rFonts w:ascii="Times New Roman" w:hAnsi="Times New Roman" w:cs="Times New Roman"/>
          <w:sz w:val="24"/>
          <w:szCs w:val="24"/>
        </w:rPr>
        <w:t>no</w:t>
      </w:r>
      <w:proofErr w:type="spellEnd"/>
      <w:r w:rsidR="007979A8">
        <w:rPr>
          <w:rFonts w:ascii="Times New Roman" w:hAnsi="Times New Roman" w:cs="Times New Roman"/>
          <w:sz w:val="24"/>
          <w:szCs w:val="24"/>
        </w:rPr>
        <w:t xml:space="preserve"> ser marinheiro está a convicção de que a continuidade da existência é constituída por múltiplos desvios e por momentos que escapam à lógica determinante” (Dantas, 2009, p. 23).</w:t>
      </w:r>
      <w:r w:rsidR="00061CCA">
        <w:rPr>
          <w:rFonts w:ascii="Times New Roman" w:hAnsi="Times New Roman" w:cs="Times New Roman"/>
          <w:sz w:val="24"/>
          <w:szCs w:val="24"/>
        </w:rPr>
        <w:t xml:space="preserve"> </w:t>
      </w:r>
      <w:r w:rsidR="00205D07">
        <w:rPr>
          <w:rFonts w:ascii="Times New Roman" w:hAnsi="Times New Roman" w:cs="Times New Roman"/>
          <w:sz w:val="24"/>
          <w:szCs w:val="24"/>
        </w:rPr>
        <w:t xml:space="preserve">Daí </w:t>
      </w:r>
      <w:r w:rsidR="007979A8">
        <w:rPr>
          <w:rFonts w:ascii="Times New Roman" w:hAnsi="Times New Roman" w:cs="Times New Roman"/>
          <w:sz w:val="24"/>
          <w:szCs w:val="24"/>
        </w:rPr>
        <w:t>o porquê da</w:t>
      </w:r>
      <w:r w:rsidR="00205D07">
        <w:rPr>
          <w:rFonts w:ascii="Times New Roman" w:hAnsi="Times New Roman" w:cs="Times New Roman"/>
          <w:sz w:val="24"/>
          <w:szCs w:val="24"/>
        </w:rPr>
        <w:t xml:space="preserve"> </w:t>
      </w:r>
      <w:r w:rsidR="007409C7">
        <w:rPr>
          <w:rFonts w:ascii="Times New Roman" w:hAnsi="Times New Roman" w:cs="Times New Roman"/>
          <w:sz w:val="24"/>
          <w:szCs w:val="24"/>
        </w:rPr>
        <w:t>citação</w:t>
      </w:r>
      <w:r w:rsidR="00294C30">
        <w:rPr>
          <w:rFonts w:ascii="Times New Roman" w:hAnsi="Times New Roman" w:cs="Times New Roman"/>
          <w:sz w:val="24"/>
          <w:szCs w:val="24"/>
        </w:rPr>
        <w:t>, já na abertura do texto do enredo,</w:t>
      </w:r>
      <w:r w:rsidR="007409C7">
        <w:rPr>
          <w:rFonts w:ascii="Times New Roman" w:hAnsi="Times New Roman" w:cs="Times New Roman"/>
          <w:sz w:val="24"/>
          <w:szCs w:val="24"/>
        </w:rPr>
        <w:t xml:space="preserve"> do poema </w:t>
      </w:r>
      <w:r w:rsidR="007409C7" w:rsidRPr="00E756D1">
        <w:rPr>
          <w:rFonts w:ascii="Times New Roman" w:hAnsi="Times New Roman" w:cs="Times New Roman"/>
          <w:i/>
          <w:sz w:val="24"/>
          <w:szCs w:val="24"/>
        </w:rPr>
        <w:t>Ode Marítima</w:t>
      </w:r>
      <w:r w:rsidR="007409C7">
        <w:rPr>
          <w:rFonts w:ascii="Times New Roman" w:hAnsi="Times New Roman" w:cs="Times New Roman"/>
          <w:sz w:val="24"/>
          <w:szCs w:val="24"/>
        </w:rPr>
        <w:t>, de Álvaro de Campos</w:t>
      </w:r>
      <w:r w:rsidR="00BE6D3D">
        <w:rPr>
          <w:rFonts w:ascii="Times New Roman" w:hAnsi="Times New Roman" w:cs="Times New Roman"/>
          <w:sz w:val="24"/>
          <w:szCs w:val="24"/>
        </w:rPr>
        <w:t>, heterônimo de Fernando Pessoa</w:t>
      </w:r>
      <w:r w:rsidR="007409C7">
        <w:rPr>
          <w:rFonts w:ascii="Times New Roman" w:hAnsi="Times New Roman" w:cs="Times New Roman"/>
          <w:sz w:val="24"/>
          <w:szCs w:val="24"/>
        </w:rPr>
        <w:t xml:space="preserve">: </w:t>
      </w:r>
    </w:p>
    <w:p w:rsidR="00C72972" w:rsidRDefault="00C72972" w:rsidP="00524514">
      <w:pPr>
        <w:spacing w:after="0" w:line="360" w:lineRule="auto"/>
        <w:jc w:val="both"/>
        <w:rPr>
          <w:rFonts w:ascii="Times New Roman" w:hAnsi="Times New Roman" w:cs="Times New Roman"/>
          <w:sz w:val="24"/>
          <w:szCs w:val="24"/>
        </w:rPr>
      </w:pPr>
    </w:p>
    <w:p w:rsidR="00E756D1" w:rsidRDefault="007409C7" w:rsidP="00E756D1">
      <w:pPr>
        <w:spacing w:after="0" w:line="240" w:lineRule="auto"/>
        <w:jc w:val="center"/>
        <w:rPr>
          <w:rFonts w:ascii="Times New Roman" w:hAnsi="Times New Roman" w:cs="Times New Roman"/>
          <w:iCs/>
          <w:color w:val="0A0A0A"/>
          <w:sz w:val="24"/>
          <w:szCs w:val="24"/>
          <w:shd w:val="clear" w:color="auto" w:fill="FEFEFE"/>
        </w:rPr>
      </w:pPr>
      <w:r w:rsidRPr="00E756D1">
        <w:rPr>
          <w:rFonts w:ascii="Times New Roman" w:hAnsi="Times New Roman" w:cs="Times New Roman"/>
          <w:iCs/>
          <w:color w:val="0A0A0A"/>
          <w:sz w:val="24"/>
          <w:szCs w:val="24"/>
          <w:shd w:val="clear" w:color="auto" w:fill="FEFEFE"/>
        </w:rPr>
        <w:t>E vós, ó coisas navais, meus velhos brinquedos de sonho!</w:t>
      </w:r>
      <w:r w:rsidRPr="00E756D1">
        <w:rPr>
          <w:rFonts w:ascii="Times New Roman" w:hAnsi="Times New Roman" w:cs="Times New Roman"/>
          <w:iCs/>
          <w:color w:val="0A0A0A"/>
          <w:sz w:val="24"/>
          <w:szCs w:val="24"/>
          <w:shd w:val="clear" w:color="auto" w:fill="FEFEFE"/>
        </w:rPr>
        <w:br/>
        <w:t xml:space="preserve">Componde fora de mim a minha vida interior! </w:t>
      </w:r>
    </w:p>
    <w:p w:rsidR="00E756D1" w:rsidRDefault="00E756D1" w:rsidP="00E756D1">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 xml:space="preserve">Quilhas, mastros e velas, rodas do leme, </w:t>
      </w:r>
      <w:proofErr w:type="spellStart"/>
      <w:r>
        <w:rPr>
          <w:rFonts w:ascii="Times New Roman" w:hAnsi="Times New Roman" w:cs="Times New Roman"/>
          <w:iCs/>
          <w:color w:val="0A0A0A"/>
          <w:sz w:val="24"/>
          <w:szCs w:val="24"/>
          <w:shd w:val="clear" w:color="auto" w:fill="FEFEFE"/>
        </w:rPr>
        <w:t>cordagens</w:t>
      </w:r>
      <w:proofErr w:type="spellEnd"/>
      <w:r>
        <w:rPr>
          <w:rFonts w:ascii="Times New Roman" w:hAnsi="Times New Roman" w:cs="Times New Roman"/>
          <w:iCs/>
          <w:color w:val="0A0A0A"/>
          <w:sz w:val="24"/>
          <w:szCs w:val="24"/>
          <w:shd w:val="clear" w:color="auto" w:fill="FEFEFE"/>
        </w:rPr>
        <w:t>,</w:t>
      </w:r>
    </w:p>
    <w:p w:rsidR="00E756D1" w:rsidRDefault="00E756D1" w:rsidP="00E756D1">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Chaminés de vapores, hélices, gáveas, flâmulas,</w:t>
      </w:r>
    </w:p>
    <w:p w:rsidR="00E756D1" w:rsidRDefault="00E756D1" w:rsidP="00E756D1">
      <w:pPr>
        <w:spacing w:after="0" w:line="240" w:lineRule="auto"/>
        <w:jc w:val="center"/>
        <w:rPr>
          <w:rFonts w:ascii="Times New Roman" w:hAnsi="Times New Roman" w:cs="Times New Roman"/>
          <w:iCs/>
          <w:color w:val="0A0A0A"/>
          <w:sz w:val="24"/>
          <w:szCs w:val="24"/>
          <w:shd w:val="clear" w:color="auto" w:fill="FEFEFE"/>
        </w:rPr>
      </w:pPr>
      <w:proofErr w:type="spellStart"/>
      <w:r>
        <w:rPr>
          <w:rFonts w:ascii="Times New Roman" w:hAnsi="Times New Roman" w:cs="Times New Roman"/>
          <w:iCs/>
          <w:color w:val="0A0A0A"/>
          <w:sz w:val="24"/>
          <w:szCs w:val="24"/>
          <w:shd w:val="clear" w:color="auto" w:fill="FEFEFE"/>
        </w:rPr>
        <w:t>Galdropes</w:t>
      </w:r>
      <w:proofErr w:type="spellEnd"/>
      <w:r>
        <w:rPr>
          <w:rFonts w:ascii="Times New Roman" w:hAnsi="Times New Roman" w:cs="Times New Roman"/>
          <w:iCs/>
          <w:color w:val="0A0A0A"/>
          <w:sz w:val="24"/>
          <w:szCs w:val="24"/>
          <w:shd w:val="clear" w:color="auto" w:fill="FEFEFE"/>
        </w:rPr>
        <w:t>, escotilhas, caldeiras, coletores, válvulas,</w:t>
      </w:r>
    </w:p>
    <w:p w:rsidR="00E756D1" w:rsidRDefault="00E756D1" w:rsidP="00E756D1">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Caí por mim dentro um montão, em monte,</w:t>
      </w:r>
    </w:p>
    <w:p w:rsidR="00E756D1" w:rsidRDefault="00E756D1" w:rsidP="00E756D1">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 xml:space="preserve">Como o conteúdo confuso de uma gaveta despejada no chão! </w:t>
      </w:r>
    </w:p>
    <w:p w:rsidR="0016375C" w:rsidRDefault="00E756D1" w:rsidP="00E756D1">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w:t>
      </w:r>
      <w:r w:rsidR="007409C7" w:rsidRPr="00E756D1">
        <w:rPr>
          <w:rFonts w:ascii="Times New Roman" w:hAnsi="Times New Roman" w:cs="Times New Roman"/>
          <w:iCs/>
          <w:color w:val="0A0A0A"/>
          <w:sz w:val="24"/>
          <w:szCs w:val="24"/>
          <w:shd w:val="clear" w:color="auto" w:fill="FEFEFE"/>
        </w:rPr>
        <w:br/>
        <w:t>Ter a audácia ao vento dos panos das velas!</w:t>
      </w:r>
      <w:r w:rsidR="007409C7" w:rsidRPr="00E756D1">
        <w:rPr>
          <w:rFonts w:ascii="Times New Roman" w:hAnsi="Times New Roman" w:cs="Times New Roman"/>
          <w:iCs/>
          <w:color w:val="0A0A0A"/>
          <w:sz w:val="24"/>
          <w:szCs w:val="24"/>
          <w:shd w:val="clear" w:color="auto" w:fill="FEFEFE"/>
        </w:rPr>
        <w:br/>
        <w:t>Ser, como as gáveas altas, o assobio dos ventos!</w:t>
      </w:r>
    </w:p>
    <w:p w:rsidR="0016375C" w:rsidRDefault="0016375C" w:rsidP="0016375C">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A velha guitarra do Fado dos mares cheios de perigos,</w:t>
      </w:r>
    </w:p>
    <w:p w:rsidR="0016375C" w:rsidRDefault="0016375C" w:rsidP="0016375C">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lastRenderedPageBreak/>
        <w:t>Canção para os navegadores ouvirem e não repetirem!</w:t>
      </w:r>
    </w:p>
    <w:p w:rsidR="007409C7" w:rsidRPr="00E756D1" w:rsidRDefault="00E756D1" w:rsidP="0016375C">
      <w:pPr>
        <w:spacing w:after="0" w:line="240" w:lineRule="auto"/>
        <w:jc w:val="center"/>
        <w:rPr>
          <w:rFonts w:ascii="Times New Roman" w:hAnsi="Times New Roman" w:cs="Times New Roman"/>
          <w:iCs/>
          <w:color w:val="0A0A0A"/>
          <w:sz w:val="24"/>
          <w:szCs w:val="24"/>
          <w:shd w:val="clear" w:color="auto" w:fill="FEFEFE"/>
        </w:rPr>
      </w:pPr>
      <w:r>
        <w:rPr>
          <w:rFonts w:ascii="Times New Roman" w:hAnsi="Times New Roman" w:cs="Times New Roman"/>
          <w:iCs/>
          <w:color w:val="0A0A0A"/>
          <w:sz w:val="24"/>
          <w:szCs w:val="24"/>
          <w:shd w:val="clear" w:color="auto" w:fill="FEFEFE"/>
        </w:rPr>
        <w:t>(Pessoa, 1980, p. 210-211/216).</w:t>
      </w:r>
    </w:p>
    <w:p w:rsidR="00C72972" w:rsidRDefault="00C72972" w:rsidP="00524514">
      <w:pPr>
        <w:spacing w:after="0" w:line="360" w:lineRule="auto"/>
        <w:jc w:val="center"/>
        <w:rPr>
          <w:rFonts w:ascii="Helvetica" w:hAnsi="Helvetica"/>
          <w:i/>
          <w:iCs/>
          <w:color w:val="0A0A0A"/>
          <w:shd w:val="clear" w:color="auto" w:fill="FEFEFE"/>
        </w:rPr>
      </w:pPr>
    </w:p>
    <w:p w:rsidR="00A72DFD" w:rsidRDefault="007409C7" w:rsidP="001A45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w:t>
      </w:r>
      <w:r w:rsidR="00E756D1">
        <w:rPr>
          <w:rFonts w:ascii="Times New Roman" w:hAnsi="Times New Roman" w:cs="Times New Roman"/>
          <w:sz w:val="24"/>
          <w:szCs w:val="24"/>
        </w:rPr>
        <w:t>s</w:t>
      </w:r>
      <w:r>
        <w:rPr>
          <w:rFonts w:ascii="Times New Roman" w:hAnsi="Times New Roman" w:cs="Times New Roman"/>
          <w:sz w:val="24"/>
          <w:szCs w:val="24"/>
        </w:rPr>
        <w:t xml:space="preserve"> fragmento</w:t>
      </w:r>
      <w:r w:rsidR="00E756D1">
        <w:rPr>
          <w:rFonts w:ascii="Times New Roman" w:hAnsi="Times New Roman" w:cs="Times New Roman"/>
          <w:sz w:val="24"/>
          <w:szCs w:val="24"/>
        </w:rPr>
        <w:t>s</w:t>
      </w:r>
      <w:r>
        <w:rPr>
          <w:rFonts w:ascii="Times New Roman" w:hAnsi="Times New Roman" w:cs="Times New Roman"/>
          <w:sz w:val="24"/>
          <w:szCs w:val="24"/>
        </w:rPr>
        <w:t xml:space="preserve"> </w:t>
      </w:r>
      <w:r w:rsidR="001462CB">
        <w:rPr>
          <w:rFonts w:ascii="Times New Roman" w:hAnsi="Times New Roman" w:cs="Times New Roman"/>
          <w:sz w:val="24"/>
          <w:szCs w:val="24"/>
        </w:rPr>
        <w:t>leva</w:t>
      </w:r>
      <w:r w:rsidR="00E756D1">
        <w:rPr>
          <w:rFonts w:ascii="Times New Roman" w:hAnsi="Times New Roman" w:cs="Times New Roman"/>
          <w:sz w:val="24"/>
          <w:szCs w:val="24"/>
        </w:rPr>
        <w:t>m</w:t>
      </w:r>
      <w:r w:rsidR="001462CB">
        <w:rPr>
          <w:rFonts w:ascii="Times New Roman" w:hAnsi="Times New Roman" w:cs="Times New Roman"/>
          <w:sz w:val="24"/>
          <w:szCs w:val="24"/>
        </w:rPr>
        <w:t xml:space="preserve"> o leitor ao </w:t>
      </w:r>
      <w:r w:rsidR="00C639C9">
        <w:rPr>
          <w:rFonts w:ascii="Times New Roman" w:hAnsi="Times New Roman" w:cs="Times New Roman"/>
          <w:sz w:val="24"/>
          <w:szCs w:val="24"/>
        </w:rPr>
        <w:t xml:space="preserve">alto </w:t>
      </w:r>
      <w:r w:rsidR="001462CB">
        <w:rPr>
          <w:rFonts w:ascii="Times New Roman" w:hAnsi="Times New Roman" w:cs="Times New Roman"/>
          <w:sz w:val="24"/>
          <w:szCs w:val="24"/>
        </w:rPr>
        <w:t>mar</w:t>
      </w:r>
      <w:r w:rsidR="00C639C9">
        <w:rPr>
          <w:rFonts w:ascii="Times New Roman" w:hAnsi="Times New Roman" w:cs="Times New Roman"/>
          <w:sz w:val="24"/>
          <w:szCs w:val="24"/>
        </w:rPr>
        <w:t xml:space="preserve"> e </w:t>
      </w:r>
      <w:r w:rsidR="0016375C">
        <w:rPr>
          <w:rFonts w:ascii="Times New Roman" w:hAnsi="Times New Roman" w:cs="Times New Roman"/>
          <w:sz w:val="24"/>
          <w:szCs w:val="24"/>
        </w:rPr>
        <w:t>sublinham</w:t>
      </w:r>
      <w:r w:rsidR="00C639C9">
        <w:rPr>
          <w:rFonts w:ascii="Times New Roman" w:hAnsi="Times New Roman" w:cs="Times New Roman"/>
          <w:sz w:val="24"/>
          <w:szCs w:val="24"/>
        </w:rPr>
        <w:t xml:space="preserve"> as dimensões</w:t>
      </w:r>
      <w:r w:rsidR="001462CB">
        <w:rPr>
          <w:rFonts w:ascii="Times New Roman" w:hAnsi="Times New Roman" w:cs="Times New Roman"/>
          <w:sz w:val="24"/>
          <w:szCs w:val="24"/>
        </w:rPr>
        <w:t xml:space="preserve"> </w:t>
      </w:r>
      <w:r w:rsidR="00C639C9">
        <w:rPr>
          <w:rFonts w:ascii="Times New Roman" w:hAnsi="Times New Roman" w:cs="Times New Roman"/>
          <w:sz w:val="24"/>
          <w:szCs w:val="24"/>
        </w:rPr>
        <w:t>aventureira</w:t>
      </w:r>
      <w:r w:rsidR="001462CB">
        <w:rPr>
          <w:rFonts w:ascii="Times New Roman" w:hAnsi="Times New Roman" w:cs="Times New Roman"/>
          <w:sz w:val="24"/>
          <w:szCs w:val="24"/>
        </w:rPr>
        <w:t>s</w:t>
      </w:r>
      <w:r w:rsidR="00C639C9">
        <w:rPr>
          <w:rFonts w:ascii="Times New Roman" w:hAnsi="Times New Roman" w:cs="Times New Roman"/>
          <w:sz w:val="24"/>
          <w:szCs w:val="24"/>
        </w:rPr>
        <w:t xml:space="preserve"> e imprevisíveis das</w:t>
      </w:r>
      <w:r w:rsidR="001462CB">
        <w:rPr>
          <w:rFonts w:ascii="Times New Roman" w:hAnsi="Times New Roman" w:cs="Times New Roman"/>
          <w:sz w:val="24"/>
          <w:szCs w:val="24"/>
        </w:rPr>
        <w:t xml:space="preserve"> navegações</w:t>
      </w:r>
      <w:r w:rsidR="001A453E">
        <w:rPr>
          <w:rFonts w:ascii="Times New Roman" w:hAnsi="Times New Roman" w:cs="Times New Roman"/>
          <w:sz w:val="24"/>
          <w:szCs w:val="24"/>
        </w:rPr>
        <w:t>;</w:t>
      </w:r>
      <w:r w:rsidR="00C639C9">
        <w:rPr>
          <w:rFonts w:ascii="Times New Roman" w:hAnsi="Times New Roman" w:cs="Times New Roman"/>
          <w:sz w:val="24"/>
          <w:szCs w:val="24"/>
        </w:rPr>
        <w:t xml:space="preserve"> a coragem absoluta, o </w:t>
      </w:r>
      <w:r w:rsidR="0016375C">
        <w:rPr>
          <w:rFonts w:ascii="Times New Roman" w:hAnsi="Times New Roman" w:cs="Times New Roman"/>
          <w:sz w:val="24"/>
          <w:szCs w:val="24"/>
        </w:rPr>
        <w:t>perigo</w:t>
      </w:r>
      <w:r w:rsidR="00C639C9">
        <w:rPr>
          <w:rFonts w:ascii="Times New Roman" w:hAnsi="Times New Roman" w:cs="Times New Roman"/>
          <w:sz w:val="24"/>
          <w:szCs w:val="24"/>
        </w:rPr>
        <w:t xml:space="preserve"> dos naufrágios</w:t>
      </w:r>
      <w:r w:rsidR="0016375C">
        <w:rPr>
          <w:rFonts w:ascii="Times New Roman" w:hAnsi="Times New Roman" w:cs="Times New Roman"/>
          <w:sz w:val="24"/>
          <w:szCs w:val="24"/>
        </w:rPr>
        <w:t>, o cantar das sereias, na tradição</w:t>
      </w:r>
      <w:r w:rsidR="004C3C31">
        <w:rPr>
          <w:rFonts w:ascii="Times New Roman" w:hAnsi="Times New Roman" w:cs="Times New Roman"/>
          <w:sz w:val="24"/>
          <w:szCs w:val="24"/>
        </w:rPr>
        <w:t xml:space="preserve"> homérica</w:t>
      </w:r>
      <w:r w:rsidR="0016375C">
        <w:rPr>
          <w:rFonts w:ascii="Times New Roman" w:hAnsi="Times New Roman" w:cs="Times New Roman"/>
          <w:sz w:val="24"/>
          <w:szCs w:val="24"/>
        </w:rPr>
        <w:t xml:space="preserve"> de Ulisses</w:t>
      </w:r>
      <w:r w:rsidR="001A453E">
        <w:rPr>
          <w:rFonts w:ascii="Times New Roman" w:hAnsi="Times New Roman" w:cs="Times New Roman"/>
          <w:sz w:val="24"/>
          <w:szCs w:val="24"/>
        </w:rPr>
        <w:t xml:space="preserve"> – não à toa, Hidalgo fala em “epopeias” (2011, p. 141)</w:t>
      </w:r>
      <w:r w:rsidR="00021BC0">
        <w:rPr>
          <w:rFonts w:ascii="Times New Roman" w:hAnsi="Times New Roman" w:cs="Times New Roman"/>
          <w:sz w:val="24"/>
          <w:szCs w:val="24"/>
        </w:rPr>
        <w:t>.</w:t>
      </w:r>
      <w:r w:rsidR="001A453E">
        <w:rPr>
          <w:rFonts w:ascii="Times New Roman" w:hAnsi="Times New Roman" w:cs="Times New Roman"/>
          <w:sz w:val="24"/>
          <w:szCs w:val="24"/>
        </w:rPr>
        <w:t xml:space="preserve"> </w:t>
      </w:r>
      <w:r w:rsidR="00A72DFD">
        <w:rPr>
          <w:rFonts w:ascii="Times New Roman" w:hAnsi="Times New Roman" w:cs="Times New Roman"/>
          <w:sz w:val="24"/>
          <w:szCs w:val="24"/>
        </w:rPr>
        <w:t>O elencar de objetos composicionais de embarcações, observável no poema, pode ser comparado a um dos bordados de Bispo observável no Grande Veleiro, conforme o anotado por Hidalgo (2011, p. 65):</w:t>
      </w:r>
    </w:p>
    <w:p w:rsidR="00A72DFD" w:rsidRDefault="00A72DFD" w:rsidP="001A453E">
      <w:pPr>
        <w:spacing w:after="0" w:line="360" w:lineRule="auto"/>
        <w:jc w:val="both"/>
        <w:rPr>
          <w:rFonts w:ascii="Times New Roman" w:hAnsi="Times New Roman" w:cs="Times New Roman"/>
          <w:sz w:val="24"/>
          <w:szCs w:val="24"/>
        </w:rPr>
      </w:pPr>
    </w:p>
    <w:p w:rsidR="00A72DFD" w:rsidRDefault="00A72DFD" w:rsidP="00A7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CONVEIS DE MADEIRA</w:t>
      </w:r>
    </w:p>
    <w:p w:rsidR="00A72DFD" w:rsidRDefault="00A72DFD" w:rsidP="00A7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DESSE NAVIO ESCOLA</w:t>
      </w:r>
    </w:p>
    <w:p w:rsidR="00A72DFD" w:rsidRDefault="00A72DFD" w:rsidP="00A7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PAU DE PICAR PEIXE REDE</w:t>
      </w:r>
    </w:p>
    <w:p w:rsidR="00A72DFD" w:rsidRDefault="00A72DFD" w:rsidP="00A7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UM MASTRO PEQUENO IÇADO</w:t>
      </w:r>
    </w:p>
    <w:p w:rsidR="00A72DFD" w:rsidRPr="00E756D1" w:rsidRDefault="00A72DFD" w:rsidP="00A72D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VAIVÉM ESCADA DE QUEBRAR PEITO</w:t>
      </w:r>
    </w:p>
    <w:p w:rsidR="00A72DFD" w:rsidRDefault="00A72DFD" w:rsidP="001A453E">
      <w:pPr>
        <w:spacing w:after="0" w:line="360" w:lineRule="auto"/>
        <w:jc w:val="both"/>
        <w:rPr>
          <w:rFonts w:ascii="Times New Roman" w:hAnsi="Times New Roman" w:cs="Times New Roman"/>
          <w:sz w:val="24"/>
          <w:szCs w:val="24"/>
        </w:rPr>
      </w:pPr>
    </w:p>
    <w:p w:rsidR="002B6C28" w:rsidRDefault="00021BC0" w:rsidP="00A72D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1462CB">
        <w:rPr>
          <w:rFonts w:ascii="Times New Roman" w:hAnsi="Times New Roman" w:cs="Times New Roman"/>
          <w:sz w:val="24"/>
          <w:szCs w:val="24"/>
        </w:rPr>
        <w:t>mbarcações</w:t>
      </w:r>
      <w:r w:rsidR="00A862DA">
        <w:rPr>
          <w:rFonts w:ascii="Times New Roman" w:hAnsi="Times New Roman" w:cs="Times New Roman"/>
          <w:sz w:val="24"/>
          <w:szCs w:val="24"/>
        </w:rPr>
        <w:t>, com sentidos muitos,</w:t>
      </w:r>
      <w:r w:rsidR="001462CB">
        <w:rPr>
          <w:rFonts w:ascii="Times New Roman" w:hAnsi="Times New Roman" w:cs="Times New Roman"/>
          <w:sz w:val="24"/>
          <w:szCs w:val="24"/>
        </w:rPr>
        <w:t xml:space="preserve"> </w:t>
      </w:r>
      <w:r w:rsidR="009E5DD9">
        <w:rPr>
          <w:rFonts w:ascii="Times New Roman" w:hAnsi="Times New Roman" w:cs="Times New Roman"/>
          <w:sz w:val="24"/>
          <w:szCs w:val="24"/>
        </w:rPr>
        <w:t>num jogo de ressignificações</w:t>
      </w:r>
      <w:r w:rsidR="00FD43FF">
        <w:rPr>
          <w:rFonts w:ascii="Times New Roman" w:hAnsi="Times New Roman" w:cs="Times New Roman"/>
          <w:sz w:val="24"/>
          <w:szCs w:val="24"/>
        </w:rPr>
        <w:t xml:space="preserve"> e espelhamentos</w:t>
      </w:r>
      <w:r w:rsidR="009E5DD9">
        <w:rPr>
          <w:rFonts w:ascii="Times New Roman" w:hAnsi="Times New Roman" w:cs="Times New Roman"/>
          <w:sz w:val="24"/>
          <w:szCs w:val="24"/>
        </w:rPr>
        <w:t xml:space="preserve">, </w:t>
      </w:r>
      <w:r>
        <w:rPr>
          <w:rFonts w:ascii="Times New Roman" w:hAnsi="Times New Roman" w:cs="Times New Roman"/>
          <w:sz w:val="24"/>
          <w:szCs w:val="24"/>
        </w:rPr>
        <w:t xml:space="preserve">se fazem </w:t>
      </w:r>
      <w:r w:rsidR="001462CB">
        <w:rPr>
          <w:rFonts w:ascii="Times New Roman" w:hAnsi="Times New Roman" w:cs="Times New Roman"/>
          <w:sz w:val="24"/>
          <w:szCs w:val="24"/>
        </w:rPr>
        <w:t xml:space="preserve">presentes </w:t>
      </w:r>
      <w:r>
        <w:rPr>
          <w:rFonts w:ascii="Times New Roman" w:hAnsi="Times New Roman" w:cs="Times New Roman"/>
          <w:sz w:val="24"/>
          <w:szCs w:val="24"/>
        </w:rPr>
        <w:t xml:space="preserve">na </w:t>
      </w:r>
      <w:r w:rsidR="001462CB">
        <w:rPr>
          <w:rFonts w:ascii="Times New Roman" w:hAnsi="Times New Roman" w:cs="Times New Roman"/>
          <w:sz w:val="24"/>
          <w:szCs w:val="24"/>
        </w:rPr>
        <w:t xml:space="preserve">biografia </w:t>
      </w:r>
      <w:r>
        <w:rPr>
          <w:rFonts w:ascii="Times New Roman" w:hAnsi="Times New Roman" w:cs="Times New Roman"/>
          <w:sz w:val="24"/>
          <w:szCs w:val="24"/>
        </w:rPr>
        <w:t>do</w:t>
      </w:r>
      <w:r w:rsidR="00A862DA">
        <w:rPr>
          <w:rFonts w:ascii="Times New Roman" w:hAnsi="Times New Roman" w:cs="Times New Roman"/>
          <w:sz w:val="24"/>
          <w:szCs w:val="24"/>
        </w:rPr>
        <w:t xml:space="preserve"> jovem </w:t>
      </w:r>
      <w:r>
        <w:rPr>
          <w:rFonts w:ascii="Times New Roman" w:hAnsi="Times New Roman" w:cs="Times New Roman"/>
          <w:sz w:val="24"/>
          <w:szCs w:val="24"/>
        </w:rPr>
        <w:t xml:space="preserve">marinheiro </w:t>
      </w:r>
      <w:r w:rsidR="00A862DA">
        <w:rPr>
          <w:rFonts w:ascii="Times New Roman" w:hAnsi="Times New Roman" w:cs="Times New Roman"/>
          <w:sz w:val="24"/>
          <w:szCs w:val="24"/>
        </w:rPr>
        <w:t>e pugilista, que costeava o litoral brasileiro</w:t>
      </w:r>
      <w:r w:rsidR="002B6C28">
        <w:rPr>
          <w:rFonts w:ascii="Times New Roman" w:hAnsi="Times New Roman" w:cs="Times New Roman"/>
          <w:sz w:val="24"/>
          <w:szCs w:val="24"/>
        </w:rPr>
        <w:t xml:space="preserve"> e registrava em diários os nomes de portos e navios</w:t>
      </w:r>
      <w:r w:rsidR="00A862DA">
        <w:rPr>
          <w:rFonts w:ascii="Times New Roman" w:hAnsi="Times New Roman" w:cs="Times New Roman"/>
          <w:sz w:val="24"/>
          <w:szCs w:val="24"/>
        </w:rPr>
        <w:t>;</w:t>
      </w:r>
      <w:r w:rsidR="001462CB">
        <w:rPr>
          <w:rFonts w:ascii="Times New Roman" w:hAnsi="Times New Roman" w:cs="Times New Roman"/>
          <w:sz w:val="24"/>
          <w:szCs w:val="24"/>
        </w:rPr>
        <w:t xml:space="preserve"> na produção artística</w:t>
      </w:r>
      <w:r>
        <w:rPr>
          <w:rFonts w:ascii="Times New Roman" w:hAnsi="Times New Roman" w:cs="Times New Roman"/>
          <w:sz w:val="24"/>
          <w:szCs w:val="24"/>
        </w:rPr>
        <w:t xml:space="preserve">, a um só tempo confinada e viajante, </w:t>
      </w:r>
      <w:r w:rsidR="001462CB">
        <w:rPr>
          <w:rFonts w:ascii="Times New Roman" w:hAnsi="Times New Roman" w:cs="Times New Roman"/>
          <w:sz w:val="24"/>
          <w:szCs w:val="24"/>
        </w:rPr>
        <w:t>d</w:t>
      </w:r>
      <w:r w:rsidR="00E33A4A">
        <w:rPr>
          <w:rFonts w:ascii="Times New Roman" w:hAnsi="Times New Roman" w:cs="Times New Roman"/>
          <w:sz w:val="24"/>
          <w:szCs w:val="24"/>
        </w:rPr>
        <w:t>o homem</w:t>
      </w:r>
      <w:r>
        <w:rPr>
          <w:rFonts w:ascii="Times New Roman" w:hAnsi="Times New Roman" w:cs="Times New Roman"/>
          <w:sz w:val="24"/>
          <w:szCs w:val="24"/>
        </w:rPr>
        <w:t xml:space="preserve"> que carregava, não por opção, termos associados ao</w:t>
      </w:r>
      <w:r w:rsidR="009E5DD9">
        <w:rPr>
          <w:rFonts w:ascii="Times New Roman" w:hAnsi="Times New Roman" w:cs="Times New Roman"/>
          <w:sz w:val="24"/>
          <w:szCs w:val="24"/>
        </w:rPr>
        <w:t>s altares</w:t>
      </w:r>
      <w:r>
        <w:rPr>
          <w:rFonts w:ascii="Times New Roman" w:hAnsi="Times New Roman" w:cs="Times New Roman"/>
          <w:sz w:val="24"/>
          <w:szCs w:val="24"/>
        </w:rPr>
        <w:t xml:space="preserve"> católico</w:t>
      </w:r>
      <w:r w:rsidR="009E5DD9">
        <w:rPr>
          <w:rFonts w:ascii="Times New Roman" w:hAnsi="Times New Roman" w:cs="Times New Roman"/>
          <w:sz w:val="24"/>
          <w:szCs w:val="24"/>
        </w:rPr>
        <w:t>s</w:t>
      </w:r>
      <w:r>
        <w:rPr>
          <w:rFonts w:ascii="Times New Roman" w:hAnsi="Times New Roman" w:cs="Times New Roman"/>
          <w:sz w:val="24"/>
          <w:szCs w:val="24"/>
        </w:rPr>
        <w:t xml:space="preserve"> no desenho do próprio nom</w:t>
      </w:r>
      <w:r w:rsidR="002B6C28">
        <w:rPr>
          <w:rFonts w:ascii="Times New Roman" w:hAnsi="Times New Roman" w:cs="Times New Roman"/>
          <w:sz w:val="24"/>
          <w:szCs w:val="24"/>
        </w:rPr>
        <w:t>e; e na ancestralidade afro-</w:t>
      </w:r>
      <w:proofErr w:type="spellStart"/>
      <w:r w:rsidR="002B6C28">
        <w:rPr>
          <w:rFonts w:ascii="Times New Roman" w:hAnsi="Times New Roman" w:cs="Times New Roman"/>
          <w:sz w:val="24"/>
          <w:szCs w:val="24"/>
        </w:rPr>
        <w:t>diaspórica</w:t>
      </w:r>
      <w:proofErr w:type="spellEnd"/>
      <w:r w:rsidR="002B6C28">
        <w:rPr>
          <w:rFonts w:ascii="Times New Roman" w:hAnsi="Times New Roman" w:cs="Times New Roman"/>
          <w:sz w:val="24"/>
          <w:szCs w:val="24"/>
        </w:rPr>
        <w:t xml:space="preserve"> da criança nascida no interior do Sergipe, em região quilombola marcada por manifestações de culturas negro-populares que celebram coroações e cortejos de reis e rainhas</w:t>
      </w:r>
      <w:r w:rsidR="001462CB">
        <w:rPr>
          <w:rFonts w:ascii="Times New Roman" w:hAnsi="Times New Roman" w:cs="Times New Roman"/>
          <w:sz w:val="24"/>
          <w:szCs w:val="24"/>
        </w:rPr>
        <w:t xml:space="preserve">. </w:t>
      </w:r>
      <w:r w:rsidR="002B6C28" w:rsidRPr="002B6C28">
        <w:rPr>
          <w:rFonts w:ascii="Times New Roman" w:hAnsi="Times New Roman" w:cs="Times New Roman"/>
          <w:sz w:val="24"/>
          <w:szCs w:val="24"/>
        </w:rPr>
        <w:t xml:space="preserve">Hidalgo descreve tal multiplicidade cultural e enfatiza a dimensão dos fazeres têxteis </w:t>
      </w:r>
      <w:r w:rsidR="00B162AF">
        <w:rPr>
          <w:rFonts w:ascii="Times New Roman" w:hAnsi="Times New Roman" w:cs="Times New Roman"/>
          <w:sz w:val="24"/>
          <w:szCs w:val="24"/>
        </w:rPr>
        <w:t>e das t</w:t>
      </w:r>
      <w:r w:rsidR="00B8202C">
        <w:rPr>
          <w:rFonts w:ascii="Times New Roman" w:hAnsi="Times New Roman" w:cs="Times New Roman"/>
          <w:sz w:val="24"/>
          <w:szCs w:val="24"/>
        </w:rPr>
        <w:t>é</w:t>
      </w:r>
      <w:r w:rsidR="00B162AF">
        <w:rPr>
          <w:rFonts w:ascii="Times New Roman" w:hAnsi="Times New Roman" w:cs="Times New Roman"/>
          <w:sz w:val="24"/>
          <w:szCs w:val="24"/>
        </w:rPr>
        <w:t xml:space="preserve">cnicas de bordadura </w:t>
      </w:r>
      <w:r w:rsidR="002B6C28" w:rsidRPr="002B6C28">
        <w:rPr>
          <w:rFonts w:ascii="Times New Roman" w:hAnsi="Times New Roman" w:cs="Times New Roman"/>
          <w:sz w:val="24"/>
          <w:szCs w:val="24"/>
        </w:rPr>
        <w:t>para a materialização d</w:t>
      </w:r>
      <w:r w:rsidR="00A56F5E">
        <w:rPr>
          <w:rFonts w:ascii="Times New Roman" w:hAnsi="Times New Roman" w:cs="Times New Roman"/>
          <w:sz w:val="24"/>
          <w:szCs w:val="24"/>
        </w:rPr>
        <w:t>essa</w:t>
      </w:r>
      <w:r w:rsidR="002B6C28" w:rsidRPr="002B6C28">
        <w:rPr>
          <w:rFonts w:ascii="Times New Roman" w:hAnsi="Times New Roman" w:cs="Times New Roman"/>
          <w:sz w:val="24"/>
          <w:szCs w:val="24"/>
        </w:rPr>
        <w:t xml:space="preserve">s festas: </w:t>
      </w:r>
    </w:p>
    <w:p w:rsidR="002B6C28" w:rsidRDefault="002B6C28" w:rsidP="00524514">
      <w:pPr>
        <w:spacing w:after="0" w:line="360" w:lineRule="auto"/>
        <w:jc w:val="both"/>
        <w:rPr>
          <w:rFonts w:ascii="Times New Roman" w:hAnsi="Times New Roman" w:cs="Times New Roman"/>
          <w:sz w:val="24"/>
          <w:szCs w:val="24"/>
        </w:rPr>
      </w:pPr>
    </w:p>
    <w:p w:rsidR="002B6C28" w:rsidRDefault="002B6C28" w:rsidP="002B6C28">
      <w:pPr>
        <w:spacing w:after="0" w:line="240" w:lineRule="auto"/>
        <w:ind w:left="709"/>
        <w:jc w:val="both"/>
        <w:rPr>
          <w:rFonts w:ascii="Times New Roman" w:hAnsi="Times New Roman" w:cs="Times New Roman"/>
          <w:sz w:val="24"/>
          <w:szCs w:val="24"/>
        </w:rPr>
      </w:pPr>
      <w:r w:rsidRPr="002B6C28">
        <w:rPr>
          <w:rFonts w:ascii="Times New Roman" w:hAnsi="Times New Roman" w:cs="Times New Roman"/>
          <w:sz w:val="24"/>
          <w:szCs w:val="24"/>
        </w:rPr>
        <w:t xml:space="preserve">Japaratuba era uma usina de tradições e alegorias. As festas da Folia de Reis começavam com semanas de antecedência, nos dedos ligeiros das costureiras a cerzir as roupas dos folguedos. Cada traje impunha seu respeito, encerrava tradições africanas, indígenas, nordestinas. Os bordados eram a mais bem-acabada tradução da cultura matuta. Agulhas abriam trilhas em ponto de cruz e </w:t>
      </w:r>
      <w:proofErr w:type="spellStart"/>
      <w:r w:rsidRPr="002B6C28">
        <w:rPr>
          <w:rFonts w:ascii="Times New Roman" w:hAnsi="Times New Roman" w:cs="Times New Roman"/>
          <w:sz w:val="24"/>
          <w:szCs w:val="24"/>
        </w:rPr>
        <w:t>redendês</w:t>
      </w:r>
      <w:proofErr w:type="spellEnd"/>
      <w:r w:rsidRPr="002B6C28">
        <w:rPr>
          <w:rFonts w:ascii="Times New Roman" w:hAnsi="Times New Roman" w:cs="Times New Roman"/>
          <w:sz w:val="24"/>
          <w:szCs w:val="24"/>
        </w:rPr>
        <w:t xml:space="preserve">, a formar desenhos, salpicar brilhos. (...) Detalhes de cada roupa, </w:t>
      </w:r>
      <w:proofErr w:type="gramStart"/>
      <w:r w:rsidRPr="002B6C28">
        <w:rPr>
          <w:rFonts w:ascii="Times New Roman" w:hAnsi="Times New Roman" w:cs="Times New Roman"/>
          <w:sz w:val="24"/>
          <w:szCs w:val="24"/>
        </w:rPr>
        <w:t>cada cor incrustaram-se</w:t>
      </w:r>
      <w:proofErr w:type="gramEnd"/>
      <w:r w:rsidRPr="002B6C28">
        <w:rPr>
          <w:rFonts w:ascii="Times New Roman" w:hAnsi="Times New Roman" w:cs="Times New Roman"/>
          <w:sz w:val="24"/>
          <w:szCs w:val="24"/>
        </w:rPr>
        <w:t xml:space="preserve"> nos bordados de Bispo, fossem do reisado, dança de origem ibérica levada a Sergipe no período colonial, ou do cacumbi, um bailado brejeiro em homenagem a Nossa Senhora do Rosário e São Benedito, conduzido ao som de cuíca, pandeiro, reco-reco, caixa e ganzá.” (Hidalgo, 2011, p. 33).</w:t>
      </w:r>
    </w:p>
    <w:p w:rsidR="002B6C28" w:rsidRDefault="002B6C28" w:rsidP="00524514">
      <w:pPr>
        <w:spacing w:after="0" w:line="360" w:lineRule="auto"/>
        <w:jc w:val="both"/>
        <w:rPr>
          <w:rFonts w:ascii="Times New Roman" w:hAnsi="Times New Roman" w:cs="Times New Roman"/>
          <w:sz w:val="24"/>
          <w:szCs w:val="24"/>
        </w:rPr>
      </w:pPr>
    </w:p>
    <w:p w:rsidR="00781A08" w:rsidRDefault="00261203" w:rsidP="00B8202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Em outro trecho, a autora descreve as vestes dos Reis Mouros, </w:t>
      </w:r>
      <w:r w:rsidR="00781A08">
        <w:rPr>
          <w:rFonts w:ascii="Times New Roman" w:hAnsi="Times New Roman" w:cs="Times New Roman"/>
          <w:sz w:val="24"/>
          <w:szCs w:val="24"/>
        </w:rPr>
        <w:t>que, em meio a encenações náuticas, vestiam mantos vermelhos repletos de bordados, usavam coroas e empunhavam espadas. Essa iconografia, que, nas palavras da autora, “alternava cores religiosas e profanas ao rufar dos tambores” (Hidalgo, 2011, p. 34), seria recriada (ou rebordada) por Bispo em peças como o Manto da Apresentação: “Ao se designar rei dos reis, teceria um manto avermelhado só para ele, salpicado de bordados, e se faria coroar, protagonista da própria via sacra” (Hidalgo, 2011, p. 34).</w:t>
      </w:r>
    </w:p>
    <w:p w:rsidR="007409C7" w:rsidRDefault="001462CB" w:rsidP="00B8202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sequência</w:t>
      </w:r>
      <w:r w:rsidR="00E756D1">
        <w:rPr>
          <w:rFonts w:ascii="Times New Roman" w:hAnsi="Times New Roman" w:cs="Times New Roman"/>
          <w:sz w:val="24"/>
          <w:szCs w:val="24"/>
        </w:rPr>
        <w:t xml:space="preserve"> do texto do enredo</w:t>
      </w:r>
      <w:r>
        <w:rPr>
          <w:rFonts w:ascii="Times New Roman" w:hAnsi="Times New Roman" w:cs="Times New Roman"/>
          <w:sz w:val="24"/>
          <w:szCs w:val="24"/>
        </w:rPr>
        <w:t>, recortes poéticos extraídos dos lençóis</w:t>
      </w:r>
      <w:r w:rsidR="00D80B85">
        <w:rPr>
          <w:rFonts w:ascii="Times New Roman" w:hAnsi="Times New Roman" w:cs="Times New Roman"/>
          <w:sz w:val="24"/>
          <w:szCs w:val="24"/>
        </w:rPr>
        <w:t xml:space="preserve"> (peças</w:t>
      </w:r>
      <w:r w:rsidR="00B8202C">
        <w:rPr>
          <w:rFonts w:ascii="Times New Roman" w:hAnsi="Times New Roman" w:cs="Times New Roman"/>
          <w:sz w:val="24"/>
          <w:szCs w:val="24"/>
        </w:rPr>
        <w:t xml:space="preserve"> </w:t>
      </w:r>
      <w:r w:rsidR="00D80B85">
        <w:rPr>
          <w:rFonts w:ascii="Times New Roman" w:hAnsi="Times New Roman" w:cs="Times New Roman"/>
          <w:sz w:val="24"/>
          <w:szCs w:val="24"/>
        </w:rPr>
        <w:t>onde</w:t>
      </w:r>
      <w:r w:rsidR="00B8202C">
        <w:rPr>
          <w:rFonts w:ascii="Times New Roman" w:hAnsi="Times New Roman" w:cs="Times New Roman"/>
          <w:sz w:val="24"/>
          <w:szCs w:val="24"/>
        </w:rPr>
        <w:t xml:space="preserve"> os vestígios dessas festividades vivenciadas na infância </w:t>
      </w:r>
      <w:r>
        <w:rPr>
          <w:rFonts w:ascii="Times New Roman" w:hAnsi="Times New Roman" w:cs="Times New Roman"/>
          <w:sz w:val="24"/>
          <w:szCs w:val="24"/>
        </w:rPr>
        <w:t xml:space="preserve">se misturam </w:t>
      </w:r>
      <w:r w:rsidR="00B8202C">
        <w:rPr>
          <w:rFonts w:ascii="Times New Roman" w:hAnsi="Times New Roman" w:cs="Times New Roman"/>
          <w:sz w:val="24"/>
          <w:szCs w:val="24"/>
        </w:rPr>
        <w:t>a milhares de outros símbolos</w:t>
      </w:r>
      <w:r w:rsidR="006B1353">
        <w:rPr>
          <w:rFonts w:ascii="Times New Roman" w:hAnsi="Times New Roman" w:cs="Times New Roman"/>
          <w:sz w:val="24"/>
          <w:szCs w:val="24"/>
        </w:rPr>
        <w:t xml:space="preserve"> – desenhos, números, palavras</w:t>
      </w:r>
      <w:r w:rsidR="00D80B85">
        <w:rPr>
          <w:rFonts w:ascii="Times New Roman" w:hAnsi="Times New Roman" w:cs="Times New Roman"/>
          <w:sz w:val="24"/>
          <w:szCs w:val="24"/>
        </w:rPr>
        <w:t>)</w:t>
      </w:r>
      <w:r w:rsidR="00B8202C">
        <w:rPr>
          <w:rFonts w:ascii="Times New Roman" w:hAnsi="Times New Roman" w:cs="Times New Roman"/>
          <w:sz w:val="24"/>
          <w:szCs w:val="24"/>
        </w:rPr>
        <w:t xml:space="preserve"> são “costurados” a visões carnavalescas - a</w:t>
      </w:r>
      <w:r>
        <w:rPr>
          <w:rFonts w:ascii="Times New Roman" w:hAnsi="Times New Roman" w:cs="Times New Roman"/>
          <w:sz w:val="24"/>
          <w:szCs w:val="24"/>
        </w:rPr>
        <w:t xml:space="preserve"> tradução poética d</w:t>
      </w:r>
      <w:r w:rsidR="00E756D1">
        <w:rPr>
          <w:rFonts w:ascii="Times New Roman" w:hAnsi="Times New Roman" w:cs="Times New Roman"/>
          <w:sz w:val="24"/>
          <w:szCs w:val="24"/>
        </w:rPr>
        <w:t>o projeto em gestação</w:t>
      </w:r>
      <w:r w:rsidR="00D80B85">
        <w:rPr>
          <w:rFonts w:ascii="Times New Roman" w:hAnsi="Times New Roman" w:cs="Times New Roman"/>
          <w:sz w:val="24"/>
          <w:szCs w:val="24"/>
        </w:rPr>
        <w:t>, voltado para a comunidade sambista</w:t>
      </w:r>
      <w:r w:rsidR="00B8202C">
        <w:rPr>
          <w:rFonts w:ascii="Times New Roman" w:hAnsi="Times New Roman" w:cs="Times New Roman"/>
          <w:sz w:val="24"/>
          <w:szCs w:val="24"/>
        </w:rPr>
        <w:t>; os fios de Bispo unidos ao</w:t>
      </w:r>
      <w:r>
        <w:rPr>
          <w:rFonts w:ascii="Times New Roman" w:hAnsi="Times New Roman" w:cs="Times New Roman"/>
          <w:sz w:val="24"/>
          <w:szCs w:val="24"/>
        </w:rPr>
        <w:t xml:space="preserve"> fio daquela narrativa em específico, que em nenhum momento</w:t>
      </w:r>
      <w:r w:rsidR="00336F5A">
        <w:rPr>
          <w:rFonts w:ascii="Times New Roman" w:hAnsi="Times New Roman" w:cs="Times New Roman"/>
          <w:sz w:val="24"/>
          <w:szCs w:val="24"/>
        </w:rPr>
        <w:t xml:space="preserve"> </w:t>
      </w:r>
      <w:r>
        <w:rPr>
          <w:rFonts w:ascii="Times New Roman" w:hAnsi="Times New Roman" w:cs="Times New Roman"/>
          <w:sz w:val="24"/>
          <w:szCs w:val="24"/>
        </w:rPr>
        <w:t>usou da palavra “louco”</w:t>
      </w:r>
      <w:r w:rsidR="00E756D1">
        <w:rPr>
          <w:rFonts w:ascii="Times New Roman" w:hAnsi="Times New Roman" w:cs="Times New Roman"/>
          <w:sz w:val="24"/>
          <w:szCs w:val="24"/>
        </w:rPr>
        <w:t>, a fim de questionar a permanência (e a violência) das palavras</w:t>
      </w:r>
      <w:r>
        <w:rPr>
          <w:rFonts w:ascii="Times New Roman" w:hAnsi="Times New Roman" w:cs="Times New Roman"/>
          <w:sz w:val="24"/>
          <w:szCs w:val="24"/>
        </w:rPr>
        <w:t>. Os seguintes trechos da letra de Bispo</w:t>
      </w:r>
      <w:r w:rsidR="00E756D1">
        <w:rPr>
          <w:rFonts w:ascii="Times New Roman" w:hAnsi="Times New Roman" w:cs="Times New Roman"/>
          <w:sz w:val="24"/>
          <w:szCs w:val="24"/>
        </w:rPr>
        <w:t>, redigidos segundo o proposto por Luciana Hidalgo</w:t>
      </w:r>
      <w:r w:rsidR="00A72DFD">
        <w:rPr>
          <w:rFonts w:ascii="Times New Roman" w:hAnsi="Times New Roman" w:cs="Times New Roman"/>
          <w:sz w:val="24"/>
          <w:szCs w:val="24"/>
        </w:rPr>
        <w:t xml:space="preserve"> (2011, p. 134)</w:t>
      </w:r>
      <w:r w:rsidR="00E756D1">
        <w:rPr>
          <w:rFonts w:ascii="Times New Roman" w:hAnsi="Times New Roman" w:cs="Times New Roman"/>
          <w:sz w:val="24"/>
          <w:szCs w:val="24"/>
        </w:rPr>
        <w:t>,</w:t>
      </w:r>
      <w:r>
        <w:rPr>
          <w:rFonts w:ascii="Times New Roman" w:hAnsi="Times New Roman" w:cs="Times New Roman"/>
          <w:sz w:val="24"/>
          <w:szCs w:val="24"/>
        </w:rPr>
        <w:t xml:space="preserve"> ganham destaque:</w:t>
      </w:r>
    </w:p>
    <w:p w:rsidR="00C72972" w:rsidRDefault="00C72972" w:rsidP="00524514">
      <w:pPr>
        <w:spacing w:after="0" w:line="360" w:lineRule="auto"/>
        <w:jc w:val="both"/>
        <w:rPr>
          <w:rFonts w:ascii="Times New Roman" w:hAnsi="Times New Roman" w:cs="Times New Roman"/>
          <w:sz w:val="24"/>
          <w:szCs w:val="24"/>
        </w:rPr>
      </w:pPr>
    </w:p>
    <w:p w:rsidR="001462CB" w:rsidRPr="00E756D1" w:rsidRDefault="001462CB" w:rsidP="00897372">
      <w:pPr>
        <w:spacing w:after="0" w:line="240" w:lineRule="auto"/>
        <w:jc w:val="center"/>
        <w:rPr>
          <w:rFonts w:ascii="Times New Roman" w:hAnsi="Times New Roman" w:cs="Times New Roman"/>
          <w:sz w:val="24"/>
          <w:szCs w:val="24"/>
        </w:rPr>
      </w:pPr>
      <w:r w:rsidRPr="00E756D1">
        <w:rPr>
          <w:rFonts w:ascii="Times New Roman" w:hAnsi="Times New Roman" w:cs="Times New Roman"/>
          <w:sz w:val="24"/>
          <w:szCs w:val="24"/>
        </w:rPr>
        <w:t>OS ANJOS VÃO ARRIANDO</w:t>
      </w:r>
    </w:p>
    <w:p w:rsidR="001462CB" w:rsidRPr="00E756D1" w:rsidRDefault="001462CB" w:rsidP="00897372">
      <w:pPr>
        <w:spacing w:after="0" w:line="240" w:lineRule="auto"/>
        <w:jc w:val="center"/>
        <w:rPr>
          <w:rFonts w:ascii="Times New Roman" w:hAnsi="Times New Roman" w:cs="Times New Roman"/>
          <w:sz w:val="24"/>
          <w:szCs w:val="24"/>
        </w:rPr>
      </w:pPr>
      <w:r w:rsidRPr="00E756D1">
        <w:rPr>
          <w:rFonts w:ascii="Times New Roman" w:hAnsi="Times New Roman" w:cs="Times New Roman"/>
          <w:sz w:val="24"/>
          <w:szCs w:val="24"/>
        </w:rPr>
        <w:t>A FORMOSA FINA PLUMA</w:t>
      </w:r>
    </w:p>
    <w:p w:rsidR="001462CB" w:rsidRPr="00E756D1" w:rsidRDefault="001462CB" w:rsidP="00897372">
      <w:pPr>
        <w:spacing w:after="0" w:line="240" w:lineRule="auto"/>
        <w:jc w:val="center"/>
        <w:rPr>
          <w:rFonts w:ascii="Times New Roman" w:hAnsi="Times New Roman" w:cs="Times New Roman"/>
          <w:sz w:val="24"/>
          <w:szCs w:val="24"/>
        </w:rPr>
      </w:pPr>
      <w:r w:rsidRPr="00E756D1">
        <w:rPr>
          <w:rFonts w:ascii="Times New Roman" w:hAnsi="Times New Roman" w:cs="Times New Roman"/>
          <w:sz w:val="24"/>
          <w:szCs w:val="24"/>
        </w:rPr>
        <w:t>POR ONDE SAHI O VERBO</w:t>
      </w:r>
    </w:p>
    <w:p w:rsidR="001462CB" w:rsidRPr="00E756D1" w:rsidRDefault="00BC287D" w:rsidP="00897372">
      <w:pPr>
        <w:spacing w:after="0" w:line="240" w:lineRule="auto"/>
        <w:jc w:val="center"/>
        <w:rPr>
          <w:rFonts w:ascii="Times New Roman" w:hAnsi="Times New Roman" w:cs="Times New Roman"/>
          <w:sz w:val="24"/>
          <w:szCs w:val="24"/>
        </w:rPr>
      </w:pPr>
      <w:r w:rsidRPr="00E756D1">
        <w:rPr>
          <w:rFonts w:ascii="Times New Roman" w:hAnsi="Times New Roman" w:cs="Times New Roman"/>
          <w:sz w:val="24"/>
          <w:szCs w:val="24"/>
        </w:rPr>
        <w:t>.</w:t>
      </w:r>
    </w:p>
    <w:p w:rsidR="00C27C31" w:rsidRPr="00E756D1" w:rsidRDefault="001462CB" w:rsidP="00897372">
      <w:pPr>
        <w:spacing w:after="0" w:line="240" w:lineRule="auto"/>
        <w:jc w:val="center"/>
        <w:rPr>
          <w:rStyle w:val="nfase"/>
          <w:rFonts w:ascii="Times New Roman" w:hAnsi="Times New Roman" w:cs="Times New Roman"/>
          <w:i w:val="0"/>
          <w:color w:val="0A0A0A"/>
          <w:sz w:val="24"/>
          <w:szCs w:val="24"/>
          <w:shd w:val="clear" w:color="auto" w:fill="FEFEFE"/>
        </w:rPr>
      </w:pPr>
      <w:r w:rsidRPr="00E756D1">
        <w:rPr>
          <w:rStyle w:val="nfase"/>
          <w:rFonts w:ascii="Times New Roman" w:hAnsi="Times New Roman" w:cs="Times New Roman"/>
          <w:i w:val="0"/>
          <w:color w:val="0A0A0A"/>
          <w:sz w:val="24"/>
          <w:szCs w:val="24"/>
          <w:shd w:val="clear" w:color="auto" w:fill="FEFEFE"/>
        </w:rPr>
        <w:t>EU PRECISO DESTAS</w:t>
      </w:r>
      <w:r w:rsidRPr="00E756D1">
        <w:rPr>
          <w:rFonts w:ascii="Times New Roman" w:hAnsi="Times New Roman" w:cs="Times New Roman"/>
          <w:i/>
          <w:color w:val="0A0A0A"/>
          <w:sz w:val="24"/>
          <w:szCs w:val="24"/>
        </w:rPr>
        <w:br/>
      </w:r>
      <w:r w:rsidRPr="00E756D1">
        <w:rPr>
          <w:rStyle w:val="nfase"/>
          <w:rFonts w:ascii="Times New Roman" w:hAnsi="Times New Roman" w:cs="Times New Roman"/>
          <w:i w:val="0"/>
          <w:color w:val="0A0A0A"/>
          <w:sz w:val="24"/>
          <w:szCs w:val="24"/>
          <w:shd w:val="clear" w:color="auto" w:fill="FEFEFE"/>
        </w:rPr>
        <w:t>PALAVRAS – ESCRITA</w:t>
      </w:r>
    </w:p>
    <w:p w:rsidR="00E756D1" w:rsidRPr="00E756D1" w:rsidRDefault="00E756D1" w:rsidP="00524514">
      <w:pPr>
        <w:spacing w:after="0" w:line="360" w:lineRule="auto"/>
        <w:jc w:val="center"/>
        <w:rPr>
          <w:rFonts w:ascii="Helvetica" w:hAnsi="Helvetica"/>
          <w:i/>
          <w:iCs/>
          <w:color w:val="0A0A0A"/>
          <w:sz w:val="24"/>
          <w:szCs w:val="24"/>
          <w:shd w:val="clear" w:color="auto" w:fill="FEFEFE"/>
        </w:rPr>
      </w:pPr>
    </w:p>
    <w:p w:rsidR="009E5DD9" w:rsidRDefault="00C27C31" w:rsidP="0052451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Direcionado aos compositores</w:t>
      </w:r>
      <w:r w:rsidR="00E756D1">
        <w:rPr>
          <w:rFonts w:ascii="Times New Roman" w:hAnsi="Times New Roman" w:cs="Times New Roman"/>
          <w:sz w:val="24"/>
          <w:szCs w:val="24"/>
        </w:rPr>
        <w:t xml:space="preserve"> e tendo um fim objetivo, qual seja, a composição </w:t>
      </w:r>
      <w:r w:rsidR="00897372">
        <w:rPr>
          <w:rFonts w:ascii="Times New Roman" w:hAnsi="Times New Roman" w:cs="Times New Roman"/>
          <w:sz w:val="24"/>
          <w:szCs w:val="24"/>
        </w:rPr>
        <w:t>das músicas</w:t>
      </w:r>
      <w:r w:rsidR="00E756D1">
        <w:rPr>
          <w:rFonts w:ascii="Times New Roman" w:hAnsi="Times New Roman" w:cs="Times New Roman"/>
          <w:sz w:val="24"/>
          <w:szCs w:val="24"/>
        </w:rPr>
        <w:t xml:space="preserve"> que concorreriam ao posto de </w:t>
      </w:r>
      <w:r w:rsidR="00F07650">
        <w:rPr>
          <w:rFonts w:ascii="Times New Roman" w:hAnsi="Times New Roman" w:cs="Times New Roman"/>
          <w:sz w:val="24"/>
          <w:szCs w:val="24"/>
        </w:rPr>
        <w:t xml:space="preserve">samba de enredo do GRES Acadêmicos do Cubango para o </w:t>
      </w:r>
      <w:r w:rsidR="00893E75">
        <w:rPr>
          <w:rFonts w:ascii="Times New Roman" w:hAnsi="Times New Roman" w:cs="Times New Roman"/>
          <w:sz w:val="24"/>
          <w:szCs w:val="24"/>
        </w:rPr>
        <w:t>C</w:t>
      </w:r>
      <w:r w:rsidR="00F07650">
        <w:rPr>
          <w:rFonts w:ascii="Times New Roman" w:hAnsi="Times New Roman" w:cs="Times New Roman"/>
          <w:sz w:val="24"/>
          <w:szCs w:val="24"/>
        </w:rPr>
        <w:t>arnaval de 2018</w:t>
      </w:r>
      <w:r>
        <w:rPr>
          <w:rFonts w:ascii="Times New Roman" w:hAnsi="Times New Roman" w:cs="Times New Roman"/>
          <w:sz w:val="24"/>
          <w:szCs w:val="24"/>
        </w:rPr>
        <w:t xml:space="preserve">, o texto </w:t>
      </w:r>
      <w:r w:rsidR="009E5DD9">
        <w:rPr>
          <w:rFonts w:ascii="Times New Roman" w:hAnsi="Times New Roman" w:cs="Times New Roman"/>
          <w:sz w:val="24"/>
          <w:szCs w:val="24"/>
        </w:rPr>
        <w:t xml:space="preserve">exclama: </w:t>
      </w:r>
      <w:r>
        <w:rPr>
          <w:rFonts w:ascii="Times New Roman" w:hAnsi="Times New Roman" w:cs="Times New Roman"/>
          <w:sz w:val="24"/>
          <w:szCs w:val="24"/>
        </w:rPr>
        <w:t>“</w:t>
      </w:r>
      <w:r w:rsidRPr="00C27C31">
        <w:rPr>
          <w:rFonts w:ascii="Times New Roman" w:hAnsi="Times New Roman" w:cs="Times New Roman"/>
          <w:sz w:val="24"/>
          <w:szCs w:val="24"/>
        </w:rPr>
        <w:t>Retalhos, pedaços, quimeras. Acúmulos. Estradas!</w:t>
      </w:r>
      <w:r>
        <w:rPr>
          <w:rFonts w:ascii="Times New Roman" w:hAnsi="Times New Roman" w:cs="Times New Roman"/>
          <w:sz w:val="24"/>
          <w:szCs w:val="24"/>
        </w:rPr>
        <w:t xml:space="preserve">” </w:t>
      </w:r>
      <w:r w:rsidR="00F07650">
        <w:rPr>
          <w:rFonts w:ascii="Times New Roman" w:hAnsi="Times New Roman" w:cs="Times New Roman"/>
          <w:sz w:val="24"/>
          <w:szCs w:val="24"/>
        </w:rPr>
        <w:t>(</w:t>
      </w:r>
      <w:r w:rsidR="00E82339">
        <w:rPr>
          <w:rFonts w:ascii="Times New Roman" w:hAnsi="Times New Roman" w:cs="Times New Roman"/>
          <w:sz w:val="24"/>
          <w:szCs w:val="24"/>
        </w:rPr>
        <w:t>Bora</w:t>
      </w:r>
      <w:r w:rsidR="00F07650">
        <w:rPr>
          <w:rFonts w:ascii="Times New Roman" w:hAnsi="Times New Roman" w:cs="Times New Roman"/>
          <w:sz w:val="24"/>
          <w:szCs w:val="24"/>
        </w:rPr>
        <w:t xml:space="preserve"> e Haddad, 2018). </w:t>
      </w:r>
      <w:r>
        <w:rPr>
          <w:rFonts w:ascii="Times New Roman" w:hAnsi="Times New Roman" w:cs="Times New Roman"/>
          <w:sz w:val="24"/>
          <w:szCs w:val="24"/>
        </w:rPr>
        <w:t>Ora, entre tantos objetos coletados, catados, pelo artista</w:t>
      </w:r>
      <w:r w:rsidR="00897372">
        <w:rPr>
          <w:rFonts w:ascii="Times New Roman" w:hAnsi="Times New Roman" w:cs="Times New Roman"/>
          <w:sz w:val="24"/>
          <w:szCs w:val="24"/>
        </w:rPr>
        <w:t xml:space="preserve"> homenageado</w:t>
      </w:r>
      <w:r>
        <w:rPr>
          <w:rFonts w:ascii="Times New Roman" w:hAnsi="Times New Roman" w:cs="Times New Roman"/>
          <w:sz w:val="24"/>
          <w:szCs w:val="24"/>
        </w:rPr>
        <w:t>, no contexto manicomial (objetos de uso pessoal que eram instalados e numerados em suportes de madeira</w:t>
      </w:r>
      <w:r w:rsidR="00B61731">
        <w:rPr>
          <w:rFonts w:ascii="Times New Roman" w:hAnsi="Times New Roman" w:cs="Times New Roman"/>
          <w:sz w:val="24"/>
          <w:szCs w:val="24"/>
        </w:rPr>
        <w:t xml:space="preserve"> também chamados de “vitrines”</w:t>
      </w:r>
      <w:r>
        <w:rPr>
          <w:rFonts w:ascii="Times New Roman" w:hAnsi="Times New Roman" w:cs="Times New Roman"/>
          <w:sz w:val="24"/>
          <w:szCs w:val="24"/>
        </w:rPr>
        <w:t>, como pentes, canecas</w:t>
      </w:r>
      <w:r w:rsidR="00B61731">
        <w:rPr>
          <w:rFonts w:ascii="Times New Roman" w:hAnsi="Times New Roman" w:cs="Times New Roman"/>
          <w:sz w:val="24"/>
          <w:szCs w:val="24"/>
        </w:rPr>
        <w:t xml:space="preserve">, </w:t>
      </w:r>
      <w:r w:rsidR="00631B8D">
        <w:rPr>
          <w:rFonts w:ascii="Times New Roman" w:hAnsi="Times New Roman" w:cs="Times New Roman"/>
          <w:sz w:val="24"/>
          <w:szCs w:val="24"/>
        </w:rPr>
        <w:t xml:space="preserve">talheres, latas, </w:t>
      </w:r>
      <w:r w:rsidR="00B61731">
        <w:rPr>
          <w:rFonts w:ascii="Times New Roman" w:hAnsi="Times New Roman" w:cs="Times New Roman"/>
          <w:sz w:val="24"/>
          <w:szCs w:val="24"/>
        </w:rPr>
        <w:t>bolas, botões</w:t>
      </w:r>
      <w:r>
        <w:rPr>
          <w:rFonts w:ascii="Times New Roman" w:hAnsi="Times New Roman" w:cs="Times New Roman"/>
          <w:sz w:val="24"/>
          <w:szCs w:val="24"/>
        </w:rPr>
        <w:t xml:space="preserve"> e calçados), estavam imagens de gesso</w:t>
      </w:r>
      <w:r w:rsidR="00E33A4A">
        <w:rPr>
          <w:rFonts w:ascii="Times New Roman" w:hAnsi="Times New Roman" w:cs="Times New Roman"/>
          <w:sz w:val="24"/>
          <w:szCs w:val="24"/>
        </w:rPr>
        <w:t xml:space="preserve"> e plástico</w:t>
      </w:r>
      <w:r>
        <w:rPr>
          <w:rFonts w:ascii="Times New Roman" w:hAnsi="Times New Roman" w:cs="Times New Roman"/>
          <w:sz w:val="24"/>
          <w:szCs w:val="24"/>
        </w:rPr>
        <w:t>, fios de contas, velas e demais objetos encontrados entre os alguidares das oferen</w:t>
      </w:r>
      <w:r w:rsidR="009E5DD9">
        <w:rPr>
          <w:rFonts w:ascii="Times New Roman" w:hAnsi="Times New Roman" w:cs="Times New Roman"/>
          <w:sz w:val="24"/>
          <w:szCs w:val="24"/>
        </w:rPr>
        <w:t>da</w:t>
      </w:r>
      <w:r>
        <w:rPr>
          <w:rFonts w:ascii="Times New Roman" w:hAnsi="Times New Roman" w:cs="Times New Roman"/>
          <w:sz w:val="24"/>
          <w:szCs w:val="24"/>
        </w:rPr>
        <w:t xml:space="preserve">s </w:t>
      </w:r>
      <w:r w:rsidR="00DB08BB">
        <w:rPr>
          <w:rFonts w:ascii="Times New Roman" w:hAnsi="Times New Roman" w:cs="Times New Roman"/>
          <w:sz w:val="24"/>
          <w:szCs w:val="24"/>
        </w:rPr>
        <w:t>que permanecem sendo arriadas pelas trilhas e estradas que cortam a Colônia</w:t>
      </w:r>
      <w:r w:rsidR="00897372">
        <w:rPr>
          <w:rFonts w:ascii="Times New Roman" w:hAnsi="Times New Roman" w:cs="Times New Roman"/>
          <w:sz w:val="24"/>
          <w:szCs w:val="24"/>
        </w:rPr>
        <w:t xml:space="preserve"> Juliano Moreira</w:t>
      </w:r>
      <w:r w:rsidR="00DB08BB">
        <w:rPr>
          <w:rFonts w:ascii="Times New Roman" w:hAnsi="Times New Roman" w:cs="Times New Roman"/>
          <w:sz w:val="24"/>
          <w:szCs w:val="24"/>
        </w:rPr>
        <w:t>. Uma das instalações recebeu de Frederico Moraes</w:t>
      </w:r>
      <w:r w:rsidR="0016743B">
        <w:rPr>
          <w:rStyle w:val="Refdenotaderodap"/>
          <w:rFonts w:ascii="Times New Roman" w:hAnsi="Times New Roman" w:cs="Times New Roman"/>
          <w:sz w:val="24"/>
          <w:szCs w:val="24"/>
        </w:rPr>
        <w:footnoteReference w:id="26"/>
      </w:r>
      <w:r w:rsidR="00DB08BB">
        <w:rPr>
          <w:rFonts w:ascii="Times New Roman" w:hAnsi="Times New Roman" w:cs="Times New Roman"/>
          <w:sz w:val="24"/>
          <w:szCs w:val="24"/>
        </w:rPr>
        <w:t xml:space="preserve"> o título </w:t>
      </w:r>
      <w:r w:rsidR="00DB08BB" w:rsidRPr="00897372">
        <w:rPr>
          <w:rFonts w:ascii="Times New Roman" w:hAnsi="Times New Roman" w:cs="Times New Roman"/>
          <w:i/>
          <w:sz w:val="24"/>
          <w:szCs w:val="24"/>
        </w:rPr>
        <w:t>Macumba</w:t>
      </w:r>
      <w:r w:rsidR="00DB08BB">
        <w:rPr>
          <w:rFonts w:ascii="Times New Roman" w:hAnsi="Times New Roman" w:cs="Times New Roman"/>
          <w:sz w:val="24"/>
          <w:szCs w:val="24"/>
        </w:rPr>
        <w:t xml:space="preserve">. </w:t>
      </w:r>
      <w:r w:rsidR="00DB08BB">
        <w:rPr>
          <w:rFonts w:ascii="Times New Roman" w:hAnsi="Times New Roman" w:cs="Times New Roman"/>
          <w:sz w:val="24"/>
          <w:szCs w:val="24"/>
        </w:rPr>
        <w:lastRenderedPageBreak/>
        <w:t xml:space="preserve">Bispo confeccionou uma capa e uma coroa para Exu, divindade múltipla (ou complexo de divindades) do panteão afro-brasileiro que é associada ao movimento, à pulsão de vida, à abertura dos caminhos. Boca que tudo come, </w:t>
      </w:r>
      <w:proofErr w:type="spellStart"/>
      <w:r w:rsidR="00DB08BB" w:rsidRPr="00897372">
        <w:rPr>
          <w:rFonts w:ascii="Times New Roman" w:hAnsi="Times New Roman" w:cs="Times New Roman"/>
          <w:i/>
          <w:sz w:val="24"/>
          <w:szCs w:val="24"/>
        </w:rPr>
        <w:t>Enugbarijó</w:t>
      </w:r>
      <w:proofErr w:type="spellEnd"/>
      <w:r w:rsidR="00DB08BB">
        <w:rPr>
          <w:rFonts w:ascii="Times New Roman" w:hAnsi="Times New Roman" w:cs="Times New Roman"/>
          <w:sz w:val="24"/>
          <w:szCs w:val="24"/>
        </w:rPr>
        <w:t xml:space="preserve">, e boca do universo, força telúrica e cósmica – os olhos que primeiro miravam </w:t>
      </w:r>
      <w:r w:rsidR="00E33A4A">
        <w:rPr>
          <w:rFonts w:ascii="Times New Roman" w:hAnsi="Times New Roman" w:cs="Times New Roman"/>
          <w:sz w:val="24"/>
          <w:szCs w:val="24"/>
        </w:rPr>
        <w:t>as areias de uma praia distante</w:t>
      </w:r>
      <w:r w:rsidR="00DB08BB">
        <w:rPr>
          <w:rFonts w:ascii="Times New Roman" w:hAnsi="Times New Roman" w:cs="Times New Roman"/>
          <w:sz w:val="24"/>
          <w:szCs w:val="24"/>
        </w:rPr>
        <w:t>, terminavam observando as estrelas do céu</w:t>
      </w:r>
      <w:r w:rsidR="009E5DD9">
        <w:rPr>
          <w:rFonts w:ascii="Times New Roman" w:hAnsi="Times New Roman" w:cs="Times New Roman"/>
          <w:sz w:val="24"/>
          <w:szCs w:val="24"/>
        </w:rPr>
        <w:t>, como se lê:</w:t>
      </w:r>
    </w:p>
    <w:p w:rsidR="00C72972" w:rsidRDefault="00C72972" w:rsidP="00524514">
      <w:pPr>
        <w:spacing w:after="0" w:line="360" w:lineRule="auto"/>
        <w:ind w:firstLine="708"/>
        <w:jc w:val="both"/>
        <w:rPr>
          <w:rFonts w:ascii="Times New Roman" w:hAnsi="Times New Roman" w:cs="Times New Roman"/>
          <w:sz w:val="24"/>
          <w:szCs w:val="24"/>
        </w:rPr>
      </w:pP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Reis Negros, Rei Congo, Reis Magos, Rei Mouro.</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 xml:space="preserve">Quilombos, reisados, rebolos, </w:t>
      </w:r>
      <w:proofErr w:type="spellStart"/>
      <w:r w:rsidRPr="00897372">
        <w:rPr>
          <w:rFonts w:ascii="Times New Roman" w:hAnsi="Times New Roman" w:cs="Times New Roman"/>
          <w:sz w:val="24"/>
          <w:szCs w:val="24"/>
        </w:rPr>
        <w:t>taieiras</w:t>
      </w:r>
      <w:proofErr w:type="spellEnd"/>
      <w:r w:rsidRPr="00897372">
        <w:rPr>
          <w:rFonts w:ascii="Times New Roman" w:hAnsi="Times New Roman" w:cs="Times New Roman"/>
          <w:sz w:val="24"/>
          <w:szCs w:val="24"/>
        </w:rPr>
        <w:t>.</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Remansos, rabecas, retratos, palavras.</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Palavras, palavras, palavras.</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 xml:space="preserve">Fogueiras, candeias, </w:t>
      </w:r>
      <w:proofErr w:type="spellStart"/>
      <w:r w:rsidRPr="00897372">
        <w:rPr>
          <w:rFonts w:ascii="Times New Roman" w:hAnsi="Times New Roman" w:cs="Times New Roman"/>
          <w:sz w:val="24"/>
          <w:szCs w:val="24"/>
        </w:rPr>
        <w:t>Cangira</w:t>
      </w:r>
      <w:proofErr w:type="spellEnd"/>
      <w:r w:rsidRPr="00897372">
        <w:rPr>
          <w:rFonts w:ascii="Times New Roman" w:hAnsi="Times New Roman" w:cs="Times New Roman"/>
          <w:sz w:val="24"/>
          <w:szCs w:val="24"/>
        </w:rPr>
        <w:t>, cabaças.</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Festa caipira na praça.</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Rocas, teares, caboclos, cocares. Agulhas.</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Mel de cana-de-açúcar. Mel de abelha selvagem.</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O Rio de muitas voltas, o rio da sua aldeia.</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 xml:space="preserve">Rendeiras e </w:t>
      </w:r>
      <w:proofErr w:type="spellStart"/>
      <w:r w:rsidRPr="00897372">
        <w:rPr>
          <w:rFonts w:ascii="Times New Roman" w:hAnsi="Times New Roman" w:cs="Times New Roman"/>
          <w:sz w:val="24"/>
          <w:szCs w:val="24"/>
        </w:rPr>
        <w:t>redendês</w:t>
      </w:r>
      <w:proofErr w:type="spellEnd"/>
      <w:r w:rsidRPr="00897372">
        <w:rPr>
          <w:rFonts w:ascii="Times New Roman" w:hAnsi="Times New Roman" w:cs="Times New Roman"/>
          <w:sz w:val="24"/>
          <w:szCs w:val="24"/>
        </w:rPr>
        <w:t>, ao som do reco-reco.</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Dançam as bandeirolas, o vento chama.</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Ouro e prata resplandecem: não há abismos.</w:t>
      </w:r>
    </w:p>
    <w:p w:rsidR="00897372" w:rsidRPr="00897372" w:rsidRDefault="00897372" w:rsidP="00897372">
      <w:pPr>
        <w:spacing w:after="0" w:line="240" w:lineRule="auto"/>
        <w:ind w:firstLine="709"/>
        <w:jc w:val="both"/>
        <w:rPr>
          <w:rFonts w:ascii="Times New Roman" w:hAnsi="Times New Roman" w:cs="Times New Roman"/>
          <w:sz w:val="24"/>
          <w:szCs w:val="24"/>
        </w:rPr>
      </w:pPr>
      <w:r w:rsidRPr="00897372">
        <w:rPr>
          <w:rFonts w:ascii="Times New Roman" w:hAnsi="Times New Roman" w:cs="Times New Roman"/>
          <w:sz w:val="24"/>
          <w:szCs w:val="24"/>
        </w:rPr>
        <w:t>O cosmo, o mito, luzeiros-botões no espaço, a abóbada celeste.</w:t>
      </w:r>
    </w:p>
    <w:p w:rsidR="00897372" w:rsidRDefault="00897372" w:rsidP="006B1353">
      <w:pPr>
        <w:spacing w:after="0" w:line="240" w:lineRule="auto"/>
        <w:ind w:left="708" w:firstLine="1"/>
        <w:jc w:val="both"/>
        <w:rPr>
          <w:rFonts w:ascii="Times New Roman" w:hAnsi="Times New Roman" w:cs="Times New Roman"/>
          <w:sz w:val="24"/>
          <w:szCs w:val="24"/>
        </w:rPr>
      </w:pPr>
      <w:r w:rsidRPr="00897372">
        <w:rPr>
          <w:rFonts w:ascii="Times New Roman" w:hAnsi="Times New Roman" w:cs="Times New Roman"/>
          <w:sz w:val="24"/>
          <w:szCs w:val="24"/>
        </w:rPr>
        <w:t xml:space="preserve">De um </w:t>
      </w:r>
      <w:proofErr w:type="spellStart"/>
      <w:r w:rsidRPr="00897372">
        <w:rPr>
          <w:rFonts w:ascii="Times New Roman" w:hAnsi="Times New Roman" w:cs="Times New Roman"/>
          <w:sz w:val="24"/>
          <w:szCs w:val="24"/>
        </w:rPr>
        <w:t>Ser-tão</w:t>
      </w:r>
      <w:proofErr w:type="spellEnd"/>
      <w:r w:rsidRPr="00897372">
        <w:rPr>
          <w:rFonts w:ascii="Times New Roman" w:hAnsi="Times New Roman" w:cs="Times New Roman"/>
          <w:sz w:val="24"/>
          <w:szCs w:val="24"/>
        </w:rPr>
        <w:t xml:space="preserve"> profundo: tudo. Cruzado. Na alma agreste.</w:t>
      </w:r>
      <w:r>
        <w:rPr>
          <w:rFonts w:ascii="Times New Roman" w:hAnsi="Times New Roman" w:cs="Times New Roman"/>
          <w:sz w:val="24"/>
          <w:szCs w:val="24"/>
        </w:rPr>
        <w:t xml:space="preserve"> (</w:t>
      </w:r>
      <w:r w:rsidR="00E82339">
        <w:rPr>
          <w:rFonts w:ascii="Times New Roman" w:hAnsi="Times New Roman" w:cs="Times New Roman"/>
          <w:sz w:val="24"/>
          <w:szCs w:val="24"/>
        </w:rPr>
        <w:t>Bora</w:t>
      </w:r>
      <w:r>
        <w:rPr>
          <w:rFonts w:ascii="Times New Roman" w:hAnsi="Times New Roman" w:cs="Times New Roman"/>
          <w:sz w:val="24"/>
          <w:szCs w:val="24"/>
        </w:rPr>
        <w:t xml:space="preserve"> e Haddad, 2018).</w:t>
      </w:r>
    </w:p>
    <w:p w:rsidR="00897372" w:rsidRDefault="00897372" w:rsidP="00524514">
      <w:pPr>
        <w:spacing w:after="0" w:line="360" w:lineRule="auto"/>
        <w:ind w:firstLine="708"/>
        <w:jc w:val="both"/>
        <w:rPr>
          <w:rFonts w:ascii="Times New Roman" w:hAnsi="Times New Roman" w:cs="Times New Roman"/>
          <w:sz w:val="24"/>
          <w:szCs w:val="24"/>
        </w:rPr>
      </w:pPr>
    </w:p>
    <w:p w:rsidR="001A2AEB" w:rsidRDefault="006B1353" w:rsidP="001A2A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explicado há pouco, t</w:t>
      </w:r>
      <w:r w:rsidR="001A2AEB">
        <w:rPr>
          <w:rFonts w:ascii="Times New Roman" w:hAnsi="Times New Roman" w:cs="Times New Roman"/>
          <w:sz w:val="24"/>
          <w:szCs w:val="24"/>
        </w:rPr>
        <w:t xml:space="preserve">ambém são apresentados, nos lençóis bordados por Bispo, conjuntos de desenhos costurados. Linhas férreas e trens de carga, bondes, automóveis, palácios, aviões, canhões e tanques de guerra, medalhas e brasões das Forças Armadas, uma arena de touradas, rodas-gigantes e demais brinquedos de parques de diversões, flores, </w:t>
      </w:r>
      <w:proofErr w:type="spellStart"/>
      <w:r w:rsidR="001A2AEB">
        <w:rPr>
          <w:rFonts w:ascii="Times New Roman" w:hAnsi="Times New Roman" w:cs="Times New Roman"/>
          <w:sz w:val="24"/>
          <w:szCs w:val="24"/>
        </w:rPr>
        <w:t>mandalas</w:t>
      </w:r>
      <w:proofErr w:type="spellEnd"/>
      <w:r w:rsidR="001A2AEB">
        <w:rPr>
          <w:rFonts w:ascii="Times New Roman" w:hAnsi="Times New Roman" w:cs="Times New Roman"/>
          <w:sz w:val="24"/>
          <w:szCs w:val="24"/>
        </w:rPr>
        <w:t xml:space="preserve">, cocares indígenas, bicicletas, âncoras, navios, coroas, o Pão de Açúcar e o bondinho, a lista de ícones parece não ter fim – mas apresenta repetições e esboça a existência de uma certa lógica. A riqueza de detalhes dá a entender que Bispo não pretendia apenas representar alegoricamente as imagens inventariadas, mas reproduzir fielmente elementos encontrados no mundo. Os bordados, nesse sentido, adquirem função semelhante àquela das fotografias ou dos desenhos de observação, preocupados com o respeito às formas. Nesse ponto, é possível o diálogo com Giorgio </w:t>
      </w:r>
      <w:proofErr w:type="spellStart"/>
      <w:r w:rsidR="001A2AEB">
        <w:rPr>
          <w:rFonts w:ascii="Times New Roman" w:hAnsi="Times New Roman" w:cs="Times New Roman"/>
          <w:sz w:val="24"/>
          <w:szCs w:val="24"/>
        </w:rPr>
        <w:t>Agamben</w:t>
      </w:r>
      <w:proofErr w:type="spellEnd"/>
      <w:r w:rsidR="001A2AEB">
        <w:rPr>
          <w:rFonts w:ascii="Times New Roman" w:hAnsi="Times New Roman" w:cs="Times New Roman"/>
          <w:sz w:val="24"/>
          <w:szCs w:val="24"/>
        </w:rPr>
        <w:t xml:space="preserve">, que, na obra </w:t>
      </w:r>
      <w:r w:rsidR="001A2AEB">
        <w:rPr>
          <w:rFonts w:ascii="Times New Roman" w:hAnsi="Times New Roman" w:cs="Times New Roman"/>
          <w:i/>
          <w:sz w:val="24"/>
          <w:szCs w:val="24"/>
        </w:rPr>
        <w:t>Profanações</w:t>
      </w:r>
      <w:r w:rsidR="001A2AEB">
        <w:rPr>
          <w:rFonts w:ascii="Times New Roman" w:hAnsi="Times New Roman" w:cs="Times New Roman"/>
          <w:sz w:val="24"/>
          <w:szCs w:val="24"/>
        </w:rPr>
        <w:t xml:space="preserve">, ao tratar do Juízo Final (o substrato existencial da produção do </w:t>
      </w:r>
      <w:r w:rsidR="00997D95">
        <w:rPr>
          <w:rFonts w:ascii="Times New Roman" w:hAnsi="Times New Roman" w:cs="Times New Roman"/>
          <w:sz w:val="24"/>
          <w:szCs w:val="24"/>
        </w:rPr>
        <w:t>artista-</w:t>
      </w:r>
      <w:r w:rsidR="001A2AEB">
        <w:rPr>
          <w:rFonts w:ascii="Times New Roman" w:hAnsi="Times New Roman" w:cs="Times New Roman"/>
          <w:sz w:val="24"/>
          <w:szCs w:val="24"/>
        </w:rPr>
        <w:t xml:space="preserve">interno), tece reflexões sobre a ideia de eternidade que envolve as fotografias. Utilizando de um exemplo proustiano, o filósofo afirma que “a fotografia </w:t>
      </w:r>
      <w:r w:rsidR="001A2AEB">
        <w:rPr>
          <w:rFonts w:ascii="Times New Roman" w:hAnsi="Times New Roman" w:cs="Times New Roman"/>
          <w:sz w:val="24"/>
          <w:szCs w:val="24"/>
        </w:rPr>
        <w:lastRenderedPageBreak/>
        <w:t>exige que nos recordemos; as fotos são testemunhos de todos esses nomes perdidos, semelhantes ao livro da vida que o novo anjo apocalíptico – o anjo da fotografia – tem entre as mãos no final dos dias, ou seja, todos os dias.”  (</w:t>
      </w:r>
      <w:proofErr w:type="spellStart"/>
      <w:r w:rsidR="001A2AEB">
        <w:rPr>
          <w:rFonts w:ascii="Times New Roman" w:hAnsi="Times New Roman" w:cs="Times New Roman"/>
          <w:sz w:val="24"/>
          <w:szCs w:val="24"/>
        </w:rPr>
        <w:t>Agamben</w:t>
      </w:r>
      <w:proofErr w:type="spellEnd"/>
      <w:r w:rsidR="001A2AEB">
        <w:rPr>
          <w:rFonts w:ascii="Times New Roman" w:hAnsi="Times New Roman" w:cs="Times New Roman"/>
          <w:sz w:val="24"/>
          <w:szCs w:val="24"/>
        </w:rPr>
        <w:t xml:space="preserve">, 2010, p. 30) Ao bordar as figuras, Bispo materializava lampejos, </w:t>
      </w:r>
      <w:r w:rsidR="001A2AEB">
        <w:rPr>
          <w:rFonts w:ascii="Times New Roman" w:hAnsi="Times New Roman" w:cs="Times New Roman"/>
          <w:i/>
          <w:sz w:val="24"/>
          <w:szCs w:val="24"/>
        </w:rPr>
        <w:t xml:space="preserve">flashes </w:t>
      </w:r>
      <w:r w:rsidR="001A2AEB">
        <w:rPr>
          <w:rFonts w:ascii="Times New Roman" w:hAnsi="Times New Roman" w:cs="Times New Roman"/>
          <w:sz w:val="24"/>
          <w:szCs w:val="24"/>
        </w:rPr>
        <w:t xml:space="preserve">de sua memória, imagens captadas pelas retinas ou imaginadas, lugares sonhados ou palmilhados pelos pés. Na tentativa de reconstruir o mundo e reunir em um </w:t>
      </w:r>
      <w:r w:rsidR="00F33FC7">
        <w:rPr>
          <w:rFonts w:ascii="Times New Roman" w:hAnsi="Times New Roman" w:cs="Times New Roman"/>
          <w:sz w:val="24"/>
          <w:szCs w:val="24"/>
        </w:rPr>
        <w:t xml:space="preserve">mesmo </w:t>
      </w:r>
      <w:r w:rsidR="001A2AEB">
        <w:rPr>
          <w:rFonts w:ascii="Times New Roman" w:hAnsi="Times New Roman" w:cs="Times New Roman"/>
          <w:sz w:val="24"/>
          <w:szCs w:val="24"/>
        </w:rPr>
        <w:t>lençol o máximo de signos possível, construía um universo próprio, um sistema inclusivo.</w:t>
      </w:r>
    </w:p>
    <w:p w:rsidR="001A2AEB" w:rsidRDefault="001A2AEB" w:rsidP="001A2A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Não é por outro motivo que o texto da sinopse do enredo da Cubango </w:t>
      </w:r>
      <w:r w:rsidR="00905ACD">
        <w:rPr>
          <w:rFonts w:ascii="Times New Roman" w:hAnsi="Times New Roman" w:cs="Times New Roman"/>
          <w:sz w:val="24"/>
          <w:szCs w:val="24"/>
        </w:rPr>
        <w:t xml:space="preserve">também apresenta as suas repetições e uma preocupação grande com a ênfase em imagens, a visão de coisas materiais que nos ajudam a compreender o universo mítico e místico do homenageado. </w:t>
      </w:r>
      <w:r w:rsidR="00DE291D">
        <w:rPr>
          <w:rFonts w:ascii="Times New Roman" w:hAnsi="Times New Roman" w:cs="Times New Roman"/>
          <w:sz w:val="24"/>
          <w:szCs w:val="24"/>
        </w:rPr>
        <w:t>O trecho a seguir bem expressa esse movimento:</w:t>
      </w:r>
    </w:p>
    <w:p w:rsidR="00DE291D" w:rsidRDefault="00DE291D" w:rsidP="001A2AEB">
      <w:pPr>
        <w:spacing w:after="0" w:line="360" w:lineRule="auto"/>
        <w:ind w:firstLine="708"/>
        <w:jc w:val="both"/>
        <w:rPr>
          <w:rFonts w:ascii="Times New Roman" w:hAnsi="Times New Roman" w:cs="Times New Roman"/>
          <w:sz w:val="24"/>
          <w:szCs w:val="24"/>
        </w:rPr>
      </w:pPr>
    </w:p>
    <w:p w:rsidR="00DE291D" w:rsidRDefault="00DE291D" w:rsidP="00DE291D">
      <w:pPr>
        <w:spacing w:after="0" w:line="240" w:lineRule="auto"/>
        <w:ind w:left="709"/>
        <w:jc w:val="both"/>
        <w:rPr>
          <w:rFonts w:ascii="Times New Roman" w:hAnsi="Times New Roman" w:cs="Times New Roman"/>
          <w:sz w:val="24"/>
          <w:szCs w:val="24"/>
        </w:rPr>
      </w:pPr>
      <w:r w:rsidRPr="00DE291D">
        <w:rPr>
          <w:rFonts w:ascii="Times New Roman" w:hAnsi="Times New Roman" w:cs="Times New Roman"/>
          <w:sz w:val="24"/>
          <w:szCs w:val="24"/>
        </w:rPr>
        <w:t>Bandeiras, brasões, fardas, fardões, os ringues onde lutou, os portos que percorreu, concursos, medalhas, disputas. O arame do último circo, o andaime maior da cidade. Arenas de homens e feras: a guerra! Roda-viva ferida, rosáceas no firmamento. Soldados, estilhaços, fragmentos. O fio do medo. TABULEIRO DE XADREZ na praia.</w:t>
      </w:r>
      <w:r>
        <w:rPr>
          <w:rFonts w:ascii="Times New Roman" w:hAnsi="Times New Roman" w:cs="Times New Roman"/>
          <w:sz w:val="24"/>
          <w:szCs w:val="24"/>
        </w:rPr>
        <w:t xml:space="preserve"> (</w:t>
      </w:r>
      <w:r w:rsidR="00E82339">
        <w:rPr>
          <w:rFonts w:ascii="Times New Roman" w:hAnsi="Times New Roman" w:cs="Times New Roman"/>
          <w:sz w:val="24"/>
          <w:szCs w:val="24"/>
        </w:rPr>
        <w:t>Bora</w:t>
      </w:r>
      <w:r>
        <w:rPr>
          <w:rFonts w:ascii="Times New Roman" w:hAnsi="Times New Roman" w:cs="Times New Roman"/>
          <w:sz w:val="24"/>
          <w:szCs w:val="24"/>
        </w:rPr>
        <w:t xml:space="preserve"> e Haddad, 2017). </w:t>
      </w:r>
    </w:p>
    <w:p w:rsidR="00DE291D" w:rsidRDefault="00DE291D" w:rsidP="00DE291D">
      <w:pPr>
        <w:spacing w:after="0" w:line="240" w:lineRule="auto"/>
        <w:jc w:val="both"/>
        <w:rPr>
          <w:rFonts w:ascii="Times New Roman" w:hAnsi="Times New Roman" w:cs="Times New Roman"/>
          <w:sz w:val="24"/>
          <w:szCs w:val="24"/>
        </w:rPr>
      </w:pPr>
    </w:p>
    <w:p w:rsidR="00DE291D" w:rsidRDefault="00DE291D" w:rsidP="002316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11AAE">
        <w:rPr>
          <w:rFonts w:ascii="Times New Roman" w:hAnsi="Times New Roman" w:cs="Times New Roman"/>
          <w:sz w:val="24"/>
          <w:szCs w:val="24"/>
        </w:rPr>
        <w:t>Salta aos olhos a</w:t>
      </w:r>
      <w:r w:rsidR="00231697">
        <w:rPr>
          <w:rFonts w:ascii="Times New Roman" w:hAnsi="Times New Roman" w:cs="Times New Roman"/>
          <w:sz w:val="24"/>
          <w:szCs w:val="24"/>
        </w:rPr>
        <w:t xml:space="preserve"> forma como a parceria de samba que ganhou a disputa, formada por </w:t>
      </w:r>
      <w:r w:rsidR="00231697" w:rsidRPr="00231697">
        <w:rPr>
          <w:rFonts w:ascii="Times New Roman" w:hAnsi="Times New Roman" w:cs="Times New Roman"/>
          <w:sz w:val="24"/>
          <w:szCs w:val="24"/>
        </w:rPr>
        <w:t xml:space="preserve">Gabriel Martins, Ronaldo </w:t>
      </w:r>
      <w:proofErr w:type="spellStart"/>
      <w:r w:rsidR="00231697" w:rsidRPr="00231697">
        <w:rPr>
          <w:rFonts w:ascii="Times New Roman" w:hAnsi="Times New Roman" w:cs="Times New Roman"/>
          <w:sz w:val="24"/>
          <w:szCs w:val="24"/>
        </w:rPr>
        <w:t>Bello</w:t>
      </w:r>
      <w:proofErr w:type="spellEnd"/>
      <w:r w:rsidR="00231697" w:rsidRPr="00231697">
        <w:rPr>
          <w:rFonts w:ascii="Times New Roman" w:hAnsi="Times New Roman" w:cs="Times New Roman"/>
          <w:sz w:val="24"/>
          <w:szCs w:val="24"/>
        </w:rPr>
        <w:t xml:space="preserve">, Wagner Big, Junior </w:t>
      </w:r>
      <w:proofErr w:type="spellStart"/>
      <w:r w:rsidR="00231697" w:rsidRPr="00231697">
        <w:rPr>
          <w:rFonts w:ascii="Times New Roman" w:hAnsi="Times New Roman" w:cs="Times New Roman"/>
          <w:sz w:val="24"/>
          <w:szCs w:val="24"/>
        </w:rPr>
        <w:t>Fionda</w:t>
      </w:r>
      <w:proofErr w:type="spellEnd"/>
      <w:r w:rsidR="00231697" w:rsidRPr="00231697">
        <w:rPr>
          <w:rFonts w:ascii="Times New Roman" w:hAnsi="Times New Roman" w:cs="Times New Roman"/>
          <w:sz w:val="24"/>
          <w:szCs w:val="24"/>
        </w:rPr>
        <w:t>, Marcio André Filho, Jairo e Gigi da Estiva</w:t>
      </w:r>
      <w:r w:rsidR="00231697">
        <w:rPr>
          <w:rFonts w:ascii="Times New Roman" w:hAnsi="Times New Roman" w:cs="Times New Roman"/>
          <w:sz w:val="24"/>
          <w:szCs w:val="24"/>
        </w:rPr>
        <w:t>, traduziu a sinopse em letra e melodia. O trecho recortado abaixo sintetiza o universo simbólico evocado no texto explicativo:</w:t>
      </w:r>
    </w:p>
    <w:p w:rsidR="00231697" w:rsidRDefault="00231697" w:rsidP="00231697">
      <w:pPr>
        <w:spacing w:after="0" w:line="240" w:lineRule="auto"/>
        <w:jc w:val="both"/>
        <w:rPr>
          <w:rFonts w:ascii="Times New Roman" w:hAnsi="Times New Roman" w:cs="Times New Roman"/>
          <w:sz w:val="24"/>
          <w:szCs w:val="24"/>
        </w:rPr>
      </w:pP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O bem e o caos, rainha ou peão</w:t>
      </w:r>
      <w:r>
        <w:rPr>
          <w:rFonts w:ascii="Times New Roman" w:hAnsi="Times New Roman" w:cs="Times New Roman"/>
          <w:sz w:val="24"/>
          <w:szCs w:val="24"/>
        </w:rPr>
        <w:t>?</w:t>
      </w: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 xml:space="preserve">No </w:t>
      </w:r>
      <w:r>
        <w:rPr>
          <w:rFonts w:ascii="Times New Roman" w:hAnsi="Times New Roman" w:cs="Times New Roman"/>
          <w:sz w:val="24"/>
          <w:szCs w:val="24"/>
        </w:rPr>
        <w:t>B</w:t>
      </w:r>
      <w:r w:rsidRPr="00231697">
        <w:rPr>
          <w:rFonts w:ascii="Times New Roman" w:hAnsi="Times New Roman" w:cs="Times New Roman"/>
          <w:sz w:val="24"/>
          <w:szCs w:val="24"/>
        </w:rPr>
        <w:t>ispo, o senhor, a salvação</w:t>
      </w:r>
    </w:p>
    <w:p w:rsidR="00231697" w:rsidRPr="00231697" w:rsidRDefault="00231697" w:rsidP="0023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Um</w:t>
      </w:r>
      <w:r w:rsidRPr="00231697">
        <w:rPr>
          <w:rFonts w:ascii="Times New Roman" w:hAnsi="Times New Roman" w:cs="Times New Roman"/>
          <w:sz w:val="24"/>
          <w:szCs w:val="24"/>
        </w:rPr>
        <w:t xml:space="preserve"> inventário em jogo, </w:t>
      </w:r>
      <w:r>
        <w:rPr>
          <w:rFonts w:ascii="Times New Roman" w:hAnsi="Times New Roman" w:cs="Times New Roman"/>
          <w:sz w:val="24"/>
          <w:szCs w:val="24"/>
        </w:rPr>
        <w:t>à</w:t>
      </w:r>
      <w:r w:rsidRPr="00231697">
        <w:rPr>
          <w:rFonts w:ascii="Times New Roman" w:hAnsi="Times New Roman" w:cs="Times New Roman"/>
          <w:sz w:val="24"/>
          <w:szCs w:val="24"/>
        </w:rPr>
        <w:t xml:space="preserve"> luz dos olhos teus</w:t>
      </w: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Ao tabuleiro</w:t>
      </w:r>
      <w:r>
        <w:rPr>
          <w:rFonts w:ascii="Times New Roman" w:hAnsi="Times New Roman" w:cs="Times New Roman"/>
          <w:sz w:val="24"/>
          <w:szCs w:val="24"/>
        </w:rPr>
        <w:t>,</w:t>
      </w:r>
      <w:r w:rsidRPr="00231697">
        <w:rPr>
          <w:rFonts w:ascii="Times New Roman" w:hAnsi="Times New Roman" w:cs="Times New Roman"/>
          <w:sz w:val="24"/>
          <w:szCs w:val="24"/>
        </w:rPr>
        <w:t xml:space="preserve"> as mãos de Deus</w:t>
      </w:r>
    </w:p>
    <w:p w:rsidR="00231697" w:rsidRPr="00231697" w:rsidRDefault="00231697" w:rsidP="00231697">
      <w:pPr>
        <w:spacing w:after="0" w:line="240" w:lineRule="auto"/>
        <w:jc w:val="center"/>
        <w:rPr>
          <w:rFonts w:ascii="Times New Roman" w:hAnsi="Times New Roman" w:cs="Times New Roman"/>
          <w:sz w:val="24"/>
          <w:szCs w:val="24"/>
        </w:rPr>
      </w:pP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 xml:space="preserve">Parti pra fazer a minha </w:t>
      </w:r>
      <w:r>
        <w:rPr>
          <w:rFonts w:ascii="Times New Roman" w:hAnsi="Times New Roman" w:cs="Times New Roman"/>
          <w:sz w:val="24"/>
          <w:szCs w:val="24"/>
        </w:rPr>
        <w:t>C</w:t>
      </w:r>
      <w:r w:rsidRPr="00231697">
        <w:rPr>
          <w:rFonts w:ascii="Times New Roman" w:hAnsi="Times New Roman" w:cs="Times New Roman"/>
          <w:sz w:val="24"/>
          <w:szCs w:val="24"/>
        </w:rPr>
        <w:t>hegança</w:t>
      </w: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O mundo enfim pude recriar</w:t>
      </w: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A emoção nos tempos de infância</w:t>
      </w:r>
    </w:p>
    <w:p w:rsidR="00231697" w:rsidRP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Sagrado samba que faz relembrar</w:t>
      </w:r>
    </w:p>
    <w:p w:rsidR="00231697" w:rsidRPr="00231697" w:rsidRDefault="00231697" w:rsidP="00231697">
      <w:pPr>
        <w:spacing w:after="0" w:line="240" w:lineRule="auto"/>
        <w:jc w:val="center"/>
        <w:rPr>
          <w:rFonts w:ascii="Times New Roman" w:hAnsi="Times New Roman" w:cs="Times New Roman"/>
          <w:sz w:val="24"/>
          <w:szCs w:val="24"/>
        </w:rPr>
      </w:pPr>
    </w:p>
    <w:p w:rsidR="00231697" w:rsidRPr="00231697" w:rsidRDefault="00F33FC7" w:rsidP="0023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w:t>
      </w:r>
      <w:r w:rsidR="00231697" w:rsidRPr="00231697">
        <w:rPr>
          <w:rFonts w:ascii="Times New Roman" w:hAnsi="Times New Roman" w:cs="Times New Roman"/>
          <w:sz w:val="24"/>
          <w:szCs w:val="24"/>
        </w:rPr>
        <w:t xml:space="preserve"> manto e suas coroas</w:t>
      </w:r>
    </w:p>
    <w:p w:rsidR="00231697" w:rsidRPr="00231697" w:rsidRDefault="00231697" w:rsidP="0023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Tambores em procissão</w:t>
      </w:r>
    </w:p>
    <w:p w:rsidR="00231697" w:rsidRPr="00231697" w:rsidRDefault="00231697" w:rsidP="0023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Quilombos</w:t>
      </w:r>
      <w:r w:rsidRPr="00231697">
        <w:rPr>
          <w:rFonts w:ascii="Times New Roman" w:hAnsi="Times New Roman" w:cs="Times New Roman"/>
          <w:sz w:val="24"/>
          <w:szCs w:val="24"/>
        </w:rPr>
        <w:t xml:space="preserve"> e cabaças</w:t>
      </w:r>
    </w:p>
    <w:p w:rsidR="00231697" w:rsidRDefault="00231697" w:rsidP="00231697">
      <w:pPr>
        <w:spacing w:after="0" w:line="240" w:lineRule="auto"/>
        <w:jc w:val="center"/>
        <w:rPr>
          <w:rFonts w:ascii="Times New Roman" w:hAnsi="Times New Roman" w:cs="Times New Roman"/>
          <w:sz w:val="24"/>
          <w:szCs w:val="24"/>
        </w:rPr>
      </w:pPr>
      <w:r w:rsidRPr="00231697">
        <w:rPr>
          <w:rFonts w:ascii="Times New Roman" w:hAnsi="Times New Roman" w:cs="Times New Roman"/>
          <w:sz w:val="24"/>
          <w:szCs w:val="24"/>
        </w:rPr>
        <w:t>Alma do sertão</w:t>
      </w:r>
    </w:p>
    <w:p w:rsidR="009E5DD9" w:rsidRDefault="009E5DD9" w:rsidP="00524514">
      <w:pPr>
        <w:spacing w:after="0" w:line="360" w:lineRule="auto"/>
        <w:jc w:val="both"/>
        <w:rPr>
          <w:rFonts w:ascii="Times New Roman" w:hAnsi="Times New Roman" w:cs="Times New Roman"/>
          <w:sz w:val="24"/>
          <w:szCs w:val="24"/>
        </w:rPr>
      </w:pPr>
    </w:p>
    <w:p w:rsidR="009C499A" w:rsidRDefault="00231697"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421AA">
        <w:rPr>
          <w:rFonts w:ascii="Times New Roman" w:hAnsi="Times New Roman" w:cs="Times New Roman"/>
          <w:sz w:val="24"/>
          <w:szCs w:val="24"/>
        </w:rPr>
        <w:t>A Cubango foi a qu</w:t>
      </w:r>
      <w:r w:rsidR="00BA4281">
        <w:rPr>
          <w:rFonts w:ascii="Times New Roman" w:hAnsi="Times New Roman" w:cs="Times New Roman"/>
          <w:sz w:val="24"/>
          <w:szCs w:val="24"/>
        </w:rPr>
        <w:t>inta</w:t>
      </w:r>
      <w:r w:rsidR="00A421AA">
        <w:rPr>
          <w:rFonts w:ascii="Times New Roman" w:hAnsi="Times New Roman" w:cs="Times New Roman"/>
          <w:sz w:val="24"/>
          <w:szCs w:val="24"/>
        </w:rPr>
        <w:t xml:space="preserve"> escola a desfilar na segunda noite de desfiles da Série </w:t>
      </w:r>
      <w:r w:rsidR="00D22A59">
        <w:rPr>
          <w:rFonts w:ascii="Times New Roman" w:hAnsi="Times New Roman" w:cs="Times New Roman"/>
          <w:sz w:val="24"/>
          <w:szCs w:val="24"/>
        </w:rPr>
        <w:t>A</w:t>
      </w:r>
      <w:r w:rsidR="00A421AA">
        <w:rPr>
          <w:rFonts w:ascii="Times New Roman" w:hAnsi="Times New Roman" w:cs="Times New Roman"/>
          <w:sz w:val="24"/>
          <w:szCs w:val="24"/>
        </w:rPr>
        <w:t xml:space="preserve"> </w:t>
      </w:r>
      <w:r w:rsidR="00D22A59">
        <w:rPr>
          <w:rFonts w:ascii="Times New Roman" w:hAnsi="Times New Roman" w:cs="Times New Roman"/>
          <w:sz w:val="24"/>
          <w:szCs w:val="24"/>
        </w:rPr>
        <w:t xml:space="preserve">daquele ano, no sábado de </w:t>
      </w:r>
      <w:r w:rsidR="00893E75">
        <w:rPr>
          <w:rFonts w:ascii="Times New Roman" w:hAnsi="Times New Roman" w:cs="Times New Roman"/>
          <w:sz w:val="24"/>
          <w:szCs w:val="24"/>
        </w:rPr>
        <w:t>C</w:t>
      </w:r>
      <w:r w:rsidR="00D22A59">
        <w:rPr>
          <w:rFonts w:ascii="Times New Roman" w:hAnsi="Times New Roman" w:cs="Times New Roman"/>
          <w:sz w:val="24"/>
          <w:szCs w:val="24"/>
        </w:rPr>
        <w:t xml:space="preserve">arnaval, dia 10 de fevereiro. </w:t>
      </w:r>
      <w:r w:rsidR="0048526F">
        <w:rPr>
          <w:rFonts w:ascii="Times New Roman" w:hAnsi="Times New Roman" w:cs="Times New Roman"/>
          <w:sz w:val="24"/>
          <w:szCs w:val="24"/>
        </w:rPr>
        <w:t xml:space="preserve">O comentário corrente, após o desfile, era o de que a escola havia sido uma “surpresa”, momento de rara poeticidade - a </w:t>
      </w:r>
      <w:r w:rsidR="0048526F">
        <w:rPr>
          <w:rFonts w:ascii="Times New Roman" w:hAnsi="Times New Roman" w:cs="Times New Roman"/>
          <w:sz w:val="24"/>
          <w:szCs w:val="24"/>
        </w:rPr>
        <w:lastRenderedPageBreak/>
        <w:t xml:space="preserve">começar pelos movimentos circulares da ala de abertura, </w:t>
      </w:r>
      <w:r w:rsidR="0048526F">
        <w:rPr>
          <w:rFonts w:ascii="Times New Roman" w:hAnsi="Times New Roman" w:cs="Times New Roman"/>
          <w:i/>
          <w:sz w:val="24"/>
          <w:szCs w:val="24"/>
        </w:rPr>
        <w:t>Parafusos</w:t>
      </w:r>
      <w:r w:rsidR="007333BD">
        <w:rPr>
          <w:rFonts w:ascii="Times New Roman" w:hAnsi="Times New Roman" w:cs="Times New Roman"/>
          <w:i/>
          <w:sz w:val="24"/>
          <w:szCs w:val="24"/>
        </w:rPr>
        <w:t xml:space="preserve"> </w:t>
      </w:r>
      <w:r w:rsidR="007333BD">
        <w:rPr>
          <w:rFonts w:ascii="Times New Roman" w:hAnsi="Times New Roman" w:cs="Times New Roman"/>
          <w:sz w:val="24"/>
          <w:szCs w:val="24"/>
        </w:rPr>
        <w:t xml:space="preserve">(Imagens </w:t>
      </w:r>
      <w:r w:rsidR="00736553">
        <w:rPr>
          <w:rFonts w:ascii="Times New Roman" w:hAnsi="Times New Roman" w:cs="Times New Roman"/>
          <w:sz w:val="24"/>
          <w:szCs w:val="24"/>
        </w:rPr>
        <w:t>2, 3</w:t>
      </w:r>
      <w:r w:rsidR="00246B50">
        <w:rPr>
          <w:rFonts w:ascii="Times New Roman" w:hAnsi="Times New Roman" w:cs="Times New Roman"/>
          <w:sz w:val="24"/>
          <w:szCs w:val="24"/>
        </w:rPr>
        <w:t xml:space="preserve">, </w:t>
      </w:r>
      <w:r w:rsidR="00736553">
        <w:rPr>
          <w:rFonts w:ascii="Times New Roman" w:hAnsi="Times New Roman" w:cs="Times New Roman"/>
          <w:sz w:val="24"/>
          <w:szCs w:val="24"/>
        </w:rPr>
        <w:t>4</w:t>
      </w:r>
      <w:r w:rsidR="00246B50">
        <w:rPr>
          <w:rFonts w:ascii="Times New Roman" w:hAnsi="Times New Roman" w:cs="Times New Roman"/>
          <w:sz w:val="24"/>
          <w:szCs w:val="24"/>
        </w:rPr>
        <w:t xml:space="preserve"> e 5</w:t>
      </w:r>
      <w:r w:rsidR="007333BD">
        <w:rPr>
          <w:rFonts w:ascii="Times New Roman" w:hAnsi="Times New Roman" w:cs="Times New Roman"/>
          <w:sz w:val="24"/>
          <w:szCs w:val="24"/>
        </w:rPr>
        <w:t>)</w:t>
      </w:r>
      <w:r w:rsidR="0048526F">
        <w:rPr>
          <w:rFonts w:ascii="Times New Roman" w:hAnsi="Times New Roman" w:cs="Times New Roman"/>
          <w:i/>
          <w:sz w:val="24"/>
          <w:szCs w:val="24"/>
        </w:rPr>
        <w:t xml:space="preserve">, </w:t>
      </w:r>
      <w:r w:rsidR="0048526F">
        <w:rPr>
          <w:rFonts w:ascii="Times New Roman" w:hAnsi="Times New Roman" w:cs="Times New Roman"/>
          <w:sz w:val="24"/>
          <w:szCs w:val="24"/>
        </w:rPr>
        <w:t xml:space="preserve">cujos componentes, vestindo fantasias inspiradas nas vestes dos Parafusos de Lagarto, cidade próxima de Japaratuba, pintavam </w:t>
      </w:r>
      <w:r w:rsidR="00B56D1B">
        <w:rPr>
          <w:rFonts w:ascii="Times New Roman" w:hAnsi="Times New Roman" w:cs="Times New Roman"/>
          <w:sz w:val="24"/>
          <w:szCs w:val="24"/>
        </w:rPr>
        <w:t xml:space="preserve">o vagar marítimo, ondas </w:t>
      </w:r>
      <w:r w:rsidR="0040702C">
        <w:rPr>
          <w:rFonts w:ascii="Times New Roman" w:hAnsi="Times New Roman" w:cs="Times New Roman"/>
          <w:sz w:val="24"/>
          <w:szCs w:val="24"/>
        </w:rPr>
        <w:t xml:space="preserve">levemente esverdeadas </w:t>
      </w:r>
      <w:r w:rsidR="00B56D1B">
        <w:rPr>
          <w:rFonts w:ascii="Times New Roman" w:hAnsi="Times New Roman" w:cs="Times New Roman"/>
          <w:sz w:val="24"/>
          <w:szCs w:val="24"/>
        </w:rPr>
        <w:t xml:space="preserve">sobre as quais o navio do carro abre-alas navegava insano. </w:t>
      </w:r>
      <w:r w:rsidR="007311A8">
        <w:rPr>
          <w:rFonts w:ascii="Times New Roman" w:hAnsi="Times New Roman" w:cs="Times New Roman"/>
          <w:sz w:val="24"/>
          <w:szCs w:val="24"/>
        </w:rPr>
        <w:t xml:space="preserve">As </w:t>
      </w:r>
      <w:r w:rsidR="0091608D">
        <w:rPr>
          <w:rFonts w:ascii="Times New Roman" w:hAnsi="Times New Roman" w:cs="Times New Roman"/>
          <w:sz w:val="24"/>
          <w:szCs w:val="24"/>
        </w:rPr>
        <w:t>volumosas roupas</w:t>
      </w:r>
      <w:r w:rsidR="007311A8">
        <w:rPr>
          <w:rFonts w:ascii="Times New Roman" w:hAnsi="Times New Roman" w:cs="Times New Roman"/>
          <w:sz w:val="24"/>
          <w:szCs w:val="24"/>
        </w:rPr>
        <w:t xml:space="preserve"> dos brincantes, formadas por uma sobreposição de babados de renda</w:t>
      </w:r>
      <w:r w:rsidR="004B0CEB">
        <w:rPr>
          <w:rFonts w:ascii="Times New Roman" w:hAnsi="Times New Roman" w:cs="Times New Roman"/>
          <w:sz w:val="24"/>
          <w:szCs w:val="24"/>
        </w:rPr>
        <w:t>, filó</w:t>
      </w:r>
      <w:r w:rsidR="007311A8">
        <w:rPr>
          <w:rFonts w:ascii="Times New Roman" w:hAnsi="Times New Roman" w:cs="Times New Roman"/>
          <w:sz w:val="24"/>
          <w:szCs w:val="24"/>
        </w:rPr>
        <w:t xml:space="preserve"> e organza, compunham uma massa fantasmagórica, espécie de névoa que desafiava os olhares dos espectadores. </w:t>
      </w:r>
      <w:r w:rsidR="00765B70">
        <w:rPr>
          <w:rFonts w:ascii="Times New Roman" w:hAnsi="Times New Roman" w:cs="Times New Roman"/>
          <w:sz w:val="24"/>
          <w:szCs w:val="24"/>
        </w:rPr>
        <w:t>Um barco</w:t>
      </w:r>
      <w:r w:rsidR="009C499A">
        <w:rPr>
          <w:rFonts w:ascii="Times New Roman" w:hAnsi="Times New Roman" w:cs="Times New Roman"/>
          <w:sz w:val="24"/>
          <w:szCs w:val="24"/>
        </w:rPr>
        <w:t xml:space="preserve">, ensina Michel Foucault, pode ser lido </w:t>
      </w:r>
      <w:r w:rsidR="00B34C66">
        <w:rPr>
          <w:rFonts w:ascii="Times New Roman" w:hAnsi="Times New Roman" w:cs="Times New Roman"/>
          <w:sz w:val="24"/>
          <w:szCs w:val="24"/>
        </w:rPr>
        <w:t xml:space="preserve">enquanto ilha flutuante, </w:t>
      </w:r>
      <w:r w:rsidR="007311A8" w:rsidRPr="007311A8">
        <w:rPr>
          <w:rFonts w:ascii="Times New Roman" w:hAnsi="Times New Roman" w:cs="Times New Roman"/>
          <w:sz w:val="24"/>
          <w:szCs w:val="24"/>
        </w:rPr>
        <w:t>“a nossa maior reserva de imaginação”</w:t>
      </w:r>
      <w:r w:rsidR="007311A8">
        <w:rPr>
          <w:rFonts w:ascii="Times New Roman" w:hAnsi="Times New Roman" w:cs="Times New Roman"/>
          <w:sz w:val="24"/>
          <w:szCs w:val="24"/>
        </w:rPr>
        <w:t xml:space="preserve"> e um </w:t>
      </w:r>
      <w:r w:rsidR="00B34C66">
        <w:rPr>
          <w:rFonts w:ascii="Times New Roman" w:hAnsi="Times New Roman" w:cs="Times New Roman"/>
          <w:sz w:val="24"/>
          <w:szCs w:val="24"/>
        </w:rPr>
        <w:t>“</w:t>
      </w:r>
      <w:r w:rsidR="00B34C66">
        <w:rPr>
          <w:rFonts w:ascii="Times New Roman" w:hAnsi="Times New Roman"/>
          <w:sz w:val="24"/>
          <w:szCs w:val="24"/>
        </w:rPr>
        <w:t>lugar sem lugar, com vida própria, fechado em si, livre em certo sentido, mas fatalmente ligado ao infinito do mar</w:t>
      </w:r>
      <w:r w:rsidR="00B34C66">
        <w:rPr>
          <w:rFonts w:ascii="Times New Roman" w:hAnsi="Times New Roman" w:cs="Times New Roman"/>
          <w:sz w:val="24"/>
          <w:szCs w:val="24"/>
        </w:rPr>
        <w:t xml:space="preserve">” (Foucault, </w:t>
      </w:r>
      <w:r w:rsidR="00AC1B70">
        <w:rPr>
          <w:rFonts w:ascii="Times New Roman" w:hAnsi="Times New Roman" w:cs="Times New Roman"/>
          <w:sz w:val="24"/>
          <w:szCs w:val="24"/>
        </w:rPr>
        <w:t xml:space="preserve">2013, p. </w:t>
      </w:r>
      <w:r w:rsidR="007311A8">
        <w:rPr>
          <w:rFonts w:ascii="Times New Roman" w:hAnsi="Times New Roman" w:cs="Times New Roman"/>
          <w:sz w:val="24"/>
          <w:szCs w:val="24"/>
        </w:rPr>
        <w:t xml:space="preserve">30). Tudo era </w:t>
      </w:r>
      <w:r w:rsidR="0091608D">
        <w:rPr>
          <w:rFonts w:ascii="Times New Roman" w:hAnsi="Times New Roman" w:cs="Times New Roman"/>
          <w:sz w:val="24"/>
          <w:szCs w:val="24"/>
        </w:rPr>
        <w:t>fumaça e giro</w:t>
      </w:r>
      <w:r w:rsidR="007311A8">
        <w:rPr>
          <w:rFonts w:ascii="Times New Roman" w:hAnsi="Times New Roman" w:cs="Times New Roman"/>
          <w:sz w:val="24"/>
          <w:szCs w:val="24"/>
        </w:rPr>
        <w:t>.</w:t>
      </w:r>
    </w:p>
    <w:p w:rsidR="001A453E" w:rsidRPr="00AA40E9" w:rsidRDefault="00D22A59" w:rsidP="002D40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Após a apuração das notas concedidas pelo corpo de jurados da Liga das Escolas de Samba do Rio de Janeiro</w:t>
      </w:r>
      <w:r w:rsidR="00BA4281">
        <w:rPr>
          <w:rFonts w:ascii="Times New Roman" w:hAnsi="Times New Roman" w:cs="Times New Roman"/>
          <w:sz w:val="24"/>
          <w:szCs w:val="24"/>
        </w:rPr>
        <w:t xml:space="preserve"> -</w:t>
      </w:r>
      <w:r>
        <w:rPr>
          <w:rFonts w:ascii="Times New Roman" w:hAnsi="Times New Roman" w:cs="Times New Roman"/>
          <w:sz w:val="24"/>
          <w:szCs w:val="24"/>
        </w:rPr>
        <w:t xml:space="preserve"> </w:t>
      </w:r>
      <w:r w:rsidR="00BA4281">
        <w:rPr>
          <w:rFonts w:ascii="Times New Roman" w:hAnsi="Times New Roman" w:cs="Times New Roman"/>
          <w:sz w:val="24"/>
          <w:szCs w:val="24"/>
        </w:rPr>
        <w:t xml:space="preserve">LIERJ, a </w:t>
      </w:r>
      <w:r>
        <w:rPr>
          <w:rFonts w:ascii="Times New Roman" w:hAnsi="Times New Roman" w:cs="Times New Roman"/>
          <w:sz w:val="24"/>
          <w:szCs w:val="24"/>
        </w:rPr>
        <w:t xml:space="preserve">entidade organizadora dos desfiles, </w:t>
      </w:r>
      <w:r w:rsidR="00BA4281">
        <w:rPr>
          <w:rFonts w:ascii="Times New Roman" w:hAnsi="Times New Roman" w:cs="Times New Roman"/>
          <w:sz w:val="24"/>
          <w:szCs w:val="24"/>
        </w:rPr>
        <w:t xml:space="preserve">a </w:t>
      </w:r>
      <w:r w:rsidR="00510363">
        <w:rPr>
          <w:rFonts w:ascii="Times New Roman" w:hAnsi="Times New Roman" w:cs="Times New Roman"/>
          <w:sz w:val="24"/>
          <w:szCs w:val="24"/>
        </w:rPr>
        <w:t>verde e branca</w:t>
      </w:r>
      <w:r w:rsidR="00BA4281">
        <w:rPr>
          <w:rFonts w:ascii="Times New Roman" w:hAnsi="Times New Roman" w:cs="Times New Roman"/>
          <w:sz w:val="24"/>
          <w:szCs w:val="24"/>
        </w:rPr>
        <w:t xml:space="preserve"> de Niterói terminou a disputa em quinto lugar. Tal posição intermediária (no total, 13 escolas disputavam o título de campeã, conquistado pela também niteroiense Unidos do Viradouro, que ascendeu para o Grupo Especial), no entanto, foi comemorada feito vitória fosse, uma vez que o desfile em homenagem a Bispo rendeu à escola os dois </w:t>
      </w:r>
      <w:r w:rsidR="00510363">
        <w:rPr>
          <w:rFonts w:ascii="Times New Roman" w:hAnsi="Times New Roman" w:cs="Times New Roman"/>
          <w:sz w:val="24"/>
          <w:szCs w:val="24"/>
        </w:rPr>
        <w:t xml:space="preserve">troféus </w:t>
      </w:r>
      <w:r w:rsidR="00BA4281">
        <w:rPr>
          <w:rFonts w:ascii="Times New Roman" w:hAnsi="Times New Roman" w:cs="Times New Roman"/>
          <w:sz w:val="24"/>
          <w:szCs w:val="24"/>
        </w:rPr>
        <w:t>Estandartes de Ouro oferecidos pelo júri do</w:t>
      </w:r>
      <w:r w:rsidR="006843DA">
        <w:rPr>
          <w:rFonts w:ascii="Times New Roman" w:hAnsi="Times New Roman" w:cs="Times New Roman"/>
          <w:sz w:val="24"/>
          <w:szCs w:val="24"/>
        </w:rPr>
        <w:t>s</w:t>
      </w:r>
      <w:r w:rsidR="00BA4281">
        <w:rPr>
          <w:rFonts w:ascii="Times New Roman" w:hAnsi="Times New Roman" w:cs="Times New Roman"/>
          <w:sz w:val="24"/>
          <w:szCs w:val="24"/>
        </w:rPr>
        <w:t xml:space="preserve"> jorna</w:t>
      </w:r>
      <w:r w:rsidR="006843DA">
        <w:rPr>
          <w:rFonts w:ascii="Times New Roman" w:hAnsi="Times New Roman" w:cs="Times New Roman"/>
          <w:sz w:val="24"/>
          <w:szCs w:val="24"/>
        </w:rPr>
        <w:t>is</w:t>
      </w:r>
      <w:r w:rsidR="00BA4281">
        <w:rPr>
          <w:rFonts w:ascii="Times New Roman" w:hAnsi="Times New Roman" w:cs="Times New Roman"/>
          <w:sz w:val="24"/>
          <w:szCs w:val="24"/>
        </w:rPr>
        <w:t xml:space="preserve"> O Globo </w:t>
      </w:r>
      <w:r w:rsidR="006843DA">
        <w:rPr>
          <w:rFonts w:ascii="Times New Roman" w:hAnsi="Times New Roman" w:cs="Times New Roman"/>
          <w:sz w:val="24"/>
          <w:szCs w:val="24"/>
        </w:rPr>
        <w:t xml:space="preserve">e Extra </w:t>
      </w:r>
      <w:r w:rsidR="00BA4281">
        <w:rPr>
          <w:rFonts w:ascii="Times New Roman" w:hAnsi="Times New Roman" w:cs="Times New Roman"/>
          <w:sz w:val="24"/>
          <w:szCs w:val="24"/>
        </w:rPr>
        <w:t xml:space="preserve">às agremiações da Série A (Melhor Escola e Melhor Samba). </w:t>
      </w:r>
      <w:r w:rsidR="002666E6">
        <w:rPr>
          <w:rFonts w:ascii="Times New Roman" w:hAnsi="Times New Roman" w:cs="Times New Roman"/>
          <w:sz w:val="24"/>
          <w:szCs w:val="24"/>
        </w:rPr>
        <w:t xml:space="preserve">O Estandarte de Ouro é um prêmio muito valorizado no meio sambista, levantando, ano após ano, </w:t>
      </w:r>
      <w:r w:rsidR="002D4012">
        <w:rPr>
          <w:rFonts w:ascii="Times New Roman" w:hAnsi="Times New Roman" w:cs="Times New Roman"/>
          <w:sz w:val="24"/>
          <w:szCs w:val="24"/>
        </w:rPr>
        <w:t xml:space="preserve">intermináveis discussões acerca de sua lista de premiados – algo facilmente comparável às principais premiações do meio cinematográfico, como a Palma de Ouro, o Globo de Ouro ou o Oscar. </w:t>
      </w:r>
      <w:r w:rsidR="006A5F77">
        <w:rPr>
          <w:rFonts w:ascii="Times New Roman" w:hAnsi="Times New Roman" w:cs="Times New Roman"/>
          <w:sz w:val="24"/>
          <w:szCs w:val="24"/>
        </w:rPr>
        <w:t xml:space="preserve">A Cubango nunca havia ganhado </w:t>
      </w:r>
      <w:r w:rsidR="002666E6">
        <w:rPr>
          <w:rFonts w:ascii="Times New Roman" w:hAnsi="Times New Roman" w:cs="Times New Roman"/>
          <w:sz w:val="24"/>
          <w:szCs w:val="24"/>
        </w:rPr>
        <w:t>o</w:t>
      </w:r>
      <w:r w:rsidR="006A5F77">
        <w:rPr>
          <w:rFonts w:ascii="Times New Roman" w:hAnsi="Times New Roman" w:cs="Times New Roman"/>
          <w:sz w:val="24"/>
          <w:szCs w:val="24"/>
        </w:rPr>
        <w:t xml:space="preserve"> prêmio de “Melhor Escola”, o que foi interpretado como um pequeno milagre de Arthur Bispo do </w:t>
      </w:r>
      <w:proofErr w:type="spellStart"/>
      <w:r w:rsidR="006A5F77">
        <w:rPr>
          <w:rFonts w:ascii="Times New Roman" w:hAnsi="Times New Roman" w:cs="Times New Roman"/>
          <w:sz w:val="24"/>
          <w:szCs w:val="24"/>
        </w:rPr>
        <w:t>Rosario</w:t>
      </w:r>
      <w:proofErr w:type="spellEnd"/>
      <w:r w:rsidR="008873F1">
        <w:rPr>
          <w:rFonts w:ascii="Times New Roman" w:hAnsi="Times New Roman" w:cs="Times New Roman"/>
          <w:sz w:val="24"/>
          <w:szCs w:val="24"/>
        </w:rPr>
        <w:t xml:space="preserve">, o </w:t>
      </w:r>
      <w:r w:rsidR="00595B4A">
        <w:rPr>
          <w:rFonts w:ascii="Times New Roman" w:hAnsi="Times New Roman" w:cs="Times New Roman"/>
          <w:sz w:val="24"/>
          <w:szCs w:val="24"/>
        </w:rPr>
        <w:t>artista-homenageado que, naquele contexto, se confundia com um santo</w:t>
      </w:r>
      <w:r w:rsidR="00AA40E9">
        <w:rPr>
          <w:rFonts w:ascii="Times New Roman" w:hAnsi="Times New Roman" w:cs="Times New Roman"/>
          <w:sz w:val="24"/>
          <w:szCs w:val="24"/>
        </w:rPr>
        <w:t xml:space="preserve"> e abria os caminhos para a narrativa que a agremiação </w:t>
      </w:r>
      <w:r w:rsidR="008873F1">
        <w:rPr>
          <w:rFonts w:ascii="Times New Roman" w:hAnsi="Times New Roman" w:cs="Times New Roman"/>
          <w:sz w:val="24"/>
          <w:szCs w:val="24"/>
        </w:rPr>
        <w:t xml:space="preserve">iria cantar e </w:t>
      </w:r>
      <w:proofErr w:type="spellStart"/>
      <w:r w:rsidR="008873F1">
        <w:rPr>
          <w:rFonts w:ascii="Times New Roman" w:hAnsi="Times New Roman" w:cs="Times New Roman"/>
          <w:sz w:val="24"/>
          <w:szCs w:val="24"/>
        </w:rPr>
        <w:t>desfi</w:t>
      </w:r>
      <w:proofErr w:type="spellEnd"/>
      <w:r w:rsidR="008873F1">
        <w:rPr>
          <w:rFonts w:ascii="Times New Roman" w:hAnsi="Times New Roman" w:cs="Times New Roman"/>
          <w:sz w:val="24"/>
          <w:szCs w:val="24"/>
        </w:rPr>
        <w:t>(l)ar</w:t>
      </w:r>
      <w:r w:rsidR="00AA40E9">
        <w:rPr>
          <w:rFonts w:ascii="Times New Roman" w:hAnsi="Times New Roman" w:cs="Times New Roman"/>
          <w:sz w:val="24"/>
          <w:szCs w:val="24"/>
        </w:rPr>
        <w:t xml:space="preserve"> em 2019</w:t>
      </w:r>
      <w:r w:rsidR="008873F1">
        <w:rPr>
          <w:rFonts w:ascii="Times New Roman" w:hAnsi="Times New Roman" w:cs="Times New Roman"/>
          <w:sz w:val="24"/>
          <w:szCs w:val="24"/>
        </w:rPr>
        <w:t xml:space="preserve"> -</w:t>
      </w:r>
      <w:r w:rsidR="00AA40E9">
        <w:rPr>
          <w:rFonts w:ascii="Times New Roman" w:hAnsi="Times New Roman" w:cs="Times New Roman"/>
          <w:sz w:val="24"/>
          <w:szCs w:val="24"/>
        </w:rPr>
        <w:t xml:space="preserve"> </w:t>
      </w:r>
      <w:proofErr w:type="spellStart"/>
      <w:r w:rsidR="00AA40E9">
        <w:rPr>
          <w:rFonts w:ascii="Times New Roman" w:hAnsi="Times New Roman" w:cs="Times New Roman"/>
          <w:i/>
          <w:sz w:val="24"/>
          <w:szCs w:val="24"/>
        </w:rPr>
        <w:t>Igbá</w:t>
      </w:r>
      <w:proofErr w:type="spellEnd"/>
      <w:r w:rsidR="00AA40E9">
        <w:rPr>
          <w:rFonts w:ascii="Times New Roman" w:hAnsi="Times New Roman" w:cs="Times New Roman"/>
          <w:i/>
          <w:sz w:val="24"/>
          <w:szCs w:val="24"/>
        </w:rPr>
        <w:t xml:space="preserve"> Cubango</w:t>
      </w:r>
      <w:r w:rsidR="008873F1">
        <w:rPr>
          <w:rFonts w:ascii="Times New Roman" w:hAnsi="Times New Roman" w:cs="Times New Roman"/>
          <w:i/>
          <w:sz w:val="24"/>
          <w:szCs w:val="24"/>
        </w:rPr>
        <w:t>:</w:t>
      </w:r>
      <w:r w:rsidR="00AA40E9">
        <w:rPr>
          <w:rFonts w:ascii="Times New Roman" w:hAnsi="Times New Roman" w:cs="Times New Roman"/>
          <w:i/>
          <w:sz w:val="24"/>
          <w:szCs w:val="24"/>
        </w:rPr>
        <w:t xml:space="preserve"> a Alma das Coisas e a Arte dos Milagres. </w:t>
      </w:r>
    </w:p>
    <w:p w:rsidR="00951A65" w:rsidRDefault="00951A65" w:rsidP="00951A65">
      <w:pPr>
        <w:spacing w:after="0" w:line="360" w:lineRule="auto"/>
        <w:ind w:firstLine="708"/>
        <w:jc w:val="both"/>
        <w:rPr>
          <w:rFonts w:ascii="Times New Roman" w:hAnsi="Times New Roman" w:cs="Times New Roman"/>
          <w:sz w:val="24"/>
          <w:szCs w:val="24"/>
        </w:rPr>
      </w:pPr>
    </w:p>
    <w:p w:rsidR="00951A65" w:rsidRDefault="00951A65" w:rsidP="00951A65">
      <w:pPr>
        <w:spacing w:after="0" w:line="360" w:lineRule="auto"/>
        <w:ind w:firstLine="708"/>
        <w:jc w:val="both"/>
        <w:rPr>
          <w:rFonts w:ascii="Times New Roman" w:hAnsi="Times New Roman" w:cs="Times New Roman"/>
          <w:sz w:val="24"/>
          <w:szCs w:val="24"/>
        </w:rPr>
      </w:pPr>
    </w:p>
    <w:p w:rsidR="00951A65" w:rsidRDefault="00951A65" w:rsidP="00705416">
      <w:pPr>
        <w:spacing w:after="0" w:line="360" w:lineRule="auto"/>
        <w:jc w:val="both"/>
        <w:rPr>
          <w:rFonts w:ascii="Times New Roman" w:hAnsi="Times New Roman" w:cs="Times New Roman"/>
          <w:sz w:val="24"/>
          <w:szCs w:val="24"/>
        </w:rPr>
      </w:pPr>
    </w:p>
    <w:p w:rsidR="008F0CBF" w:rsidRDefault="008F0CBF" w:rsidP="00705416">
      <w:pPr>
        <w:spacing w:after="0" w:line="360" w:lineRule="auto"/>
        <w:jc w:val="both"/>
        <w:rPr>
          <w:rFonts w:ascii="Times New Roman" w:hAnsi="Times New Roman" w:cs="Times New Roman"/>
          <w:sz w:val="24"/>
          <w:szCs w:val="24"/>
        </w:rPr>
      </w:pPr>
    </w:p>
    <w:p w:rsidR="008F0CBF" w:rsidRDefault="008F0CBF" w:rsidP="00705416">
      <w:pPr>
        <w:spacing w:after="0" w:line="360" w:lineRule="auto"/>
        <w:jc w:val="both"/>
        <w:rPr>
          <w:rFonts w:ascii="Times New Roman" w:hAnsi="Times New Roman" w:cs="Times New Roman"/>
          <w:sz w:val="24"/>
          <w:szCs w:val="24"/>
        </w:rPr>
      </w:pPr>
    </w:p>
    <w:p w:rsidR="008F0CBF" w:rsidRDefault="008F0CBF" w:rsidP="00705416">
      <w:pPr>
        <w:spacing w:after="0" w:line="360" w:lineRule="auto"/>
        <w:jc w:val="both"/>
        <w:rPr>
          <w:rFonts w:ascii="Times New Roman" w:hAnsi="Times New Roman" w:cs="Times New Roman"/>
          <w:sz w:val="24"/>
          <w:szCs w:val="24"/>
        </w:rPr>
      </w:pPr>
    </w:p>
    <w:p w:rsidR="00705416" w:rsidRDefault="00705416" w:rsidP="00705416">
      <w:pPr>
        <w:spacing w:after="0" w:line="360" w:lineRule="auto"/>
        <w:jc w:val="both"/>
        <w:rPr>
          <w:rFonts w:ascii="Times New Roman" w:hAnsi="Times New Roman" w:cs="Times New Roman"/>
          <w:sz w:val="24"/>
          <w:szCs w:val="24"/>
        </w:rPr>
      </w:pPr>
    </w:p>
    <w:p w:rsidR="008B7E90" w:rsidRPr="001779C5" w:rsidRDefault="008B7E90" w:rsidP="00DC3E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Imagens </w:t>
      </w:r>
      <w:r w:rsidR="00736553">
        <w:rPr>
          <w:rFonts w:ascii="Times New Roman" w:hAnsi="Times New Roman" w:cs="Times New Roman"/>
          <w:sz w:val="24"/>
          <w:szCs w:val="24"/>
        </w:rPr>
        <w:t>2, 3</w:t>
      </w:r>
      <w:r w:rsidR="00F108DD">
        <w:rPr>
          <w:rFonts w:ascii="Times New Roman" w:hAnsi="Times New Roman" w:cs="Times New Roman"/>
          <w:sz w:val="24"/>
          <w:szCs w:val="24"/>
        </w:rPr>
        <w:t>,</w:t>
      </w:r>
      <w:r w:rsidR="00736553">
        <w:rPr>
          <w:rFonts w:ascii="Times New Roman" w:hAnsi="Times New Roman" w:cs="Times New Roman"/>
          <w:sz w:val="24"/>
          <w:szCs w:val="24"/>
        </w:rPr>
        <w:t xml:space="preserve"> 4</w:t>
      </w:r>
      <w:r w:rsidR="00F108DD">
        <w:rPr>
          <w:rFonts w:ascii="Times New Roman" w:hAnsi="Times New Roman" w:cs="Times New Roman"/>
          <w:sz w:val="24"/>
          <w:szCs w:val="24"/>
        </w:rPr>
        <w:t xml:space="preserve"> e 5</w:t>
      </w:r>
      <w:r>
        <w:rPr>
          <w:rFonts w:ascii="Times New Roman" w:hAnsi="Times New Roman" w:cs="Times New Roman"/>
          <w:sz w:val="24"/>
          <w:szCs w:val="24"/>
        </w:rPr>
        <w:t xml:space="preserve">: Registros de movimentos da fantasia da ala </w:t>
      </w:r>
      <w:r>
        <w:rPr>
          <w:rFonts w:ascii="Times New Roman" w:hAnsi="Times New Roman" w:cs="Times New Roman"/>
          <w:i/>
          <w:sz w:val="24"/>
          <w:szCs w:val="24"/>
        </w:rPr>
        <w:t xml:space="preserve">Parafusos, </w:t>
      </w:r>
      <w:r>
        <w:rPr>
          <w:rFonts w:ascii="Times New Roman" w:hAnsi="Times New Roman" w:cs="Times New Roman"/>
          <w:sz w:val="24"/>
          <w:szCs w:val="24"/>
        </w:rPr>
        <w:t>a primeira do desfile do GRES Acadêmicos do Cubango de 2018</w:t>
      </w:r>
      <w:r>
        <w:rPr>
          <w:rFonts w:ascii="Times New Roman" w:hAnsi="Times New Roman" w:cs="Times New Roman"/>
          <w:i/>
          <w:sz w:val="24"/>
          <w:szCs w:val="24"/>
        </w:rPr>
        <w:t>.</w:t>
      </w:r>
      <w:r w:rsidR="00736553">
        <w:rPr>
          <w:rFonts w:ascii="Times New Roman" w:hAnsi="Times New Roman" w:cs="Times New Roman"/>
          <w:i/>
          <w:sz w:val="24"/>
          <w:szCs w:val="24"/>
        </w:rPr>
        <w:t xml:space="preserve"> </w:t>
      </w:r>
      <w:r w:rsidR="00736553">
        <w:rPr>
          <w:rFonts w:ascii="Times New Roman" w:hAnsi="Times New Roman" w:cs="Times New Roman"/>
          <w:sz w:val="24"/>
          <w:szCs w:val="24"/>
        </w:rPr>
        <w:t xml:space="preserve">Atente-se para a presença de uma oferenda de </w:t>
      </w:r>
      <w:r w:rsidR="00E34151">
        <w:rPr>
          <w:rFonts w:ascii="Times New Roman" w:hAnsi="Times New Roman" w:cs="Times New Roman"/>
          <w:sz w:val="24"/>
          <w:szCs w:val="24"/>
        </w:rPr>
        <w:t>religião de matriz africana</w:t>
      </w:r>
      <w:r w:rsidR="00736553">
        <w:rPr>
          <w:rFonts w:ascii="Times New Roman" w:hAnsi="Times New Roman" w:cs="Times New Roman"/>
          <w:sz w:val="24"/>
          <w:szCs w:val="24"/>
        </w:rPr>
        <w:t xml:space="preserve"> ao fundo, na trilha.</w:t>
      </w:r>
      <w:r>
        <w:rPr>
          <w:rFonts w:ascii="Times New Roman" w:hAnsi="Times New Roman" w:cs="Times New Roman"/>
          <w:i/>
          <w:sz w:val="24"/>
          <w:szCs w:val="24"/>
        </w:rPr>
        <w:t xml:space="preserve"> </w:t>
      </w:r>
      <w:r>
        <w:rPr>
          <w:rFonts w:ascii="Times New Roman" w:hAnsi="Times New Roman" w:cs="Times New Roman"/>
          <w:sz w:val="24"/>
          <w:szCs w:val="24"/>
        </w:rPr>
        <w:t>Local: Colônia Juliano Moreira, Rio de Janeiro. Foto de Talita Teixeira. Modelo: Clayton Paiva. Acervo do autor.</w:t>
      </w:r>
    </w:p>
    <w:p w:rsidR="008B7E90" w:rsidRDefault="008B7E90" w:rsidP="00524514">
      <w:pPr>
        <w:spacing w:after="0" w:line="360" w:lineRule="auto"/>
        <w:jc w:val="both"/>
        <w:rPr>
          <w:rFonts w:ascii="Times New Roman" w:hAnsi="Times New Roman" w:cs="Times New Roman"/>
          <w:sz w:val="24"/>
          <w:szCs w:val="24"/>
        </w:rPr>
      </w:pPr>
    </w:p>
    <w:p w:rsidR="008B7E90" w:rsidRDefault="008B7E90" w:rsidP="00524514">
      <w:pPr>
        <w:spacing w:after="0" w:line="360" w:lineRule="auto"/>
        <w:jc w:val="both"/>
        <w:rPr>
          <w:rFonts w:ascii="Times New Roman" w:hAnsi="Times New Roman" w:cs="Times New Roman"/>
          <w:sz w:val="24"/>
          <w:szCs w:val="24"/>
        </w:rPr>
      </w:pPr>
      <w:r>
        <w:rPr>
          <w:noProof/>
        </w:rPr>
        <w:drawing>
          <wp:inline distT="0" distB="0" distL="0" distR="0">
            <wp:extent cx="5400040" cy="3600027"/>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8B7E90" w:rsidRDefault="008B7E90" w:rsidP="00524514">
      <w:pPr>
        <w:spacing w:after="0" w:line="360" w:lineRule="auto"/>
        <w:jc w:val="both"/>
        <w:rPr>
          <w:rFonts w:ascii="Times New Roman" w:hAnsi="Times New Roman" w:cs="Times New Roman"/>
          <w:sz w:val="24"/>
          <w:szCs w:val="24"/>
        </w:rPr>
      </w:pPr>
    </w:p>
    <w:p w:rsidR="008B7E90" w:rsidRDefault="008B7E90" w:rsidP="00524514">
      <w:pPr>
        <w:spacing w:after="0" w:line="360" w:lineRule="auto"/>
        <w:jc w:val="both"/>
        <w:rPr>
          <w:rFonts w:ascii="Times New Roman" w:hAnsi="Times New Roman" w:cs="Times New Roman"/>
          <w:sz w:val="24"/>
          <w:szCs w:val="24"/>
        </w:rPr>
      </w:pPr>
      <w:r>
        <w:rPr>
          <w:noProof/>
        </w:rPr>
        <w:drawing>
          <wp:inline distT="0" distB="0" distL="0" distR="0">
            <wp:extent cx="5400040" cy="3600027"/>
            <wp:effectExtent l="0" t="0" r="0" b="6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8B7E90" w:rsidRDefault="008B7E90" w:rsidP="00524514">
      <w:pPr>
        <w:spacing w:after="0" w:line="360" w:lineRule="auto"/>
        <w:jc w:val="both"/>
        <w:rPr>
          <w:rFonts w:ascii="Times New Roman" w:hAnsi="Times New Roman" w:cs="Times New Roman"/>
          <w:sz w:val="24"/>
          <w:szCs w:val="24"/>
        </w:rPr>
      </w:pPr>
    </w:p>
    <w:p w:rsidR="008B7E90" w:rsidRDefault="008B7E90" w:rsidP="00524514">
      <w:pPr>
        <w:spacing w:after="0" w:line="360" w:lineRule="auto"/>
        <w:jc w:val="both"/>
        <w:rPr>
          <w:rFonts w:ascii="Times New Roman" w:hAnsi="Times New Roman" w:cs="Times New Roman"/>
          <w:sz w:val="24"/>
          <w:szCs w:val="24"/>
        </w:rPr>
      </w:pPr>
      <w:r>
        <w:rPr>
          <w:noProof/>
        </w:rPr>
        <w:drawing>
          <wp:inline distT="0" distB="0" distL="0" distR="0">
            <wp:extent cx="5400040" cy="3600027"/>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823D90" w:rsidRDefault="00823D90" w:rsidP="00524514">
      <w:pPr>
        <w:spacing w:after="0" w:line="360" w:lineRule="auto"/>
        <w:jc w:val="both"/>
        <w:rPr>
          <w:rFonts w:ascii="Times New Roman" w:hAnsi="Times New Roman" w:cs="Times New Roman"/>
          <w:sz w:val="24"/>
          <w:szCs w:val="24"/>
        </w:rPr>
      </w:pPr>
    </w:p>
    <w:p w:rsidR="00823D90" w:rsidRDefault="00823D90" w:rsidP="00524514">
      <w:pPr>
        <w:spacing w:after="0" w:line="360" w:lineRule="auto"/>
        <w:jc w:val="both"/>
        <w:rPr>
          <w:rFonts w:ascii="Times New Roman" w:hAnsi="Times New Roman" w:cs="Times New Roman"/>
          <w:sz w:val="24"/>
          <w:szCs w:val="24"/>
        </w:rPr>
      </w:pPr>
      <w:r>
        <w:rPr>
          <w:noProof/>
        </w:rPr>
        <w:drawing>
          <wp:inline distT="0" distB="0" distL="0" distR="0">
            <wp:extent cx="5400040" cy="3600027"/>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E22A5A" w:rsidRDefault="00E22A5A" w:rsidP="00011BE7">
      <w:pPr>
        <w:spacing w:after="0" w:line="360" w:lineRule="auto"/>
        <w:jc w:val="both"/>
        <w:rPr>
          <w:rFonts w:ascii="Times New Roman" w:hAnsi="Times New Roman" w:cs="Times New Roman"/>
          <w:sz w:val="24"/>
          <w:szCs w:val="24"/>
        </w:rPr>
      </w:pPr>
    </w:p>
    <w:p w:rsidR="00E34151" w:rsidRDefault="00E34151" w:rsidP="00011BE7">
      <w:pPr>
        <w:spacing w:after="0" w:line="360" w:lineRule="auto"/>
        <w:jc w:val="both"/>
        <w:rPr>
          <w:rFonts w:ascii="Times New Roman" w:hAnsi="Times New Roman" w:cs="Times New Roman"/>
          <w:sz w:val="24"/>
          <w:szCs w:val="24"/>
        </w:rPr>
      </w:pPr>
    </w:p>
    <w:p w:rsidR="00E34151" w:rsidRDefault="00E34151" w:rsidP="00011BE7">
      <w:pPr>
        <w:spacing w:after="0" w:line="360" w:lineRule="auto"/>
        <w:jc w:val="both"/>
        <w:rPr>
          <w:rFonts w:ascii="Times New Roman" w:hAnsi="Times New Roman" w:cs="Times New Roman"/>
          <w:sz w:val="24"/>
          <w:szCs w:val="24"/>
        </w:rPr>
      </w:pPr>
    </w:p>
    <w:p w:rsidR="00E34151" w:rsidRDefault="00E34151" w:rsidP="00011BE7">
      <w:pPr>
        <w:spacing w:after="0" w:line="360" w:lineRule="auto"/>
        <w:jc w:val="both"/>
        <w:rPr>
          <w:rFonts w:ascii="Times New Roman" w:hAnsi="Times New Roman" w:cs="Times New Roman"/>
          <w:sz w:val="24"/>
          <w:szCs w:val="24"/>
        </w:rPr>
      </w:pPr>
    </w:p>
    <w:p w:rsidR="00094261" w:rsidRDefault="00897372" w:rsidP="00011BE7">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Estamira</w:t>
      </w:r>
      <w:proofErr w:type="spellEnd"/>
      <w:r>
        <w:rPr>
          <w:rFonts w:ascii="Times New Roman" w:hAnsi="Times New Roman" w:cs="Times New Roman"/>
          <w:sz w:val="24"/>
          <w:szCs w:val="24"/>
        </w:rPr>
        <w:t>,</w:t>
      </w:r>
      <w:r w:rsidR="00DB08BB">
        <w:rPr>
          <w:rFonts w:ascii="Times New Roman" w:hAnsi="Times New Roman" w:cs="Times New Roman"/>
          <w:sz w:val="24"/>
          <w:szCs w:val="24"/>
        </w:rPr>
        <w:t xml:space="preserve"> catadora de estrelas. </w:t>
      </w:r>
    </w:p>
    <w:p w:rsidR="00094261" w:rsidRDefault="00094261" w:rsidP="00524514">
      <w:pPr>
        <w:spacing w:after="0" w:line="360" w:lineRule="auto"/>
        <w:jc w:val="both"/>
        <w:rPr>
          <w:rFonts w:ascii="Times New Roman" w:hAnsi="Times New Roman" w:cs="Times New Roman"/>
          <w:sz w:val="24"/>
          <w:szCs w:val="24"/>
        </w:rPr>
      </w:pPr>
    </w:p>
    <w:p w:rsidR="00B431DA" w:rsidRDefault="00DB08BB" w:rsidP="00B431D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Exu</w:t>
      </w:r>
      <w:r w:rsidR="00A27877">
        <w:rPr>
          <w:rFonts w:ascii="Times New Roman" w:hAnsi="Times New Roman" w:cs="Times New Roman"/>
          <w:sz w:val="24"/>
          <w:szCs w:val="24"/>
        </w:rPr>
        <w:t xml:space="preserve">, a quem Bispo do </w:t>
      </w:r>
      <w:proofErr w:type="spellStart"/>
      <w:r w:rsidR="00A27877">
        <w:rPr>
          <w:rFonts w:ascii="Times New Roman" w:hAnsi="Times New Roman" w:cs="Times New Roman"/>
          <w:sz w:val="24"/>
          <w:szCs w:val="24"/>
        </w:rPr>
        <w:t>Rosario</w:t>
      </w:r>
      <w:proofErr w:type="spellEnd"/>
      <w:r w:rsidR="00A27877">
        <w:rPr>
          <w:rFonts w:ascii="Times New Roman" w:hAnsi="Times New Roman" w:cs="Times New Roman"/>
          <w:sz w:val="24"/>
          <w:szCs w:val="24"/>
        </w:rPr>
        <w:t xml:space="preserve"> dedicou capa e coroa,</w:t>
      </w:r>
      <w:r>
        <w:rPr>
          <w:rFonts w:ascii="Times New Roman" w:hAnsi="Times New Roman" w:cs="Times New Roman"/>
          <w:sz w:val="24"/>
          <w:szCs w:val="24"/>
        </w:rPr>
        <w:t xml:space="preserve"> </w:t>
      </w:r>
      <w:r w:rsidR="00592789">
        <w:rPr>
          <w:rFonts w:ascii="Times New Roman" w:hAnsi="Times New Roman" w:cs="Times New Roman"/>
          <w:sz w:val="24"/>
          <w:szCs w:val="24"/>
        </w:rPr>
        <w:t xml:space="preserve">peças que inspiraram os figurinos e a concepção coreográfica da comissão de frente do desfile de 2018 da Cubango, </w:t>
      </w:r>
      <w:r w:rsidR="008677F4">
        <w:rPr>
          <w:rFonts w:ascii="Times New Roman" w:hAnsi="Times New Roman" w:cs="Times New Roman"/>
          <w:sz w:val="24"/>
          <w:szCs w:val="24"/>
        </w:rPr>
        <w:t xml:space="preserve">comandada pelo bailarino Sérgio Lobato, </w:t>
      </w:r>
      <w:r>
        <w:rPr>
          <w:rFonts w:ascii="Times New Roman" w:hAnsi="Times New Roman" w:cs="Times New Roman"/>
          <w:sz w:val="24"/>
          <w:szCs w:val="24"/>
        </w:rPr>
        <w:t xml:space="preserve">foi o tema do enredo que eu, Gabriel Haddad e Vinícius Natal desfiamos, em diálogo com autores como Alberto Mussa, </w:t>
      </w:r>
      <w:r w:rsidR="009E5DD9">
        <w:rPr>
          <w:rFonts w:ascii="Times New Roman" w:hAnsi="Times New Roman" w:cs="Times New Roman"/>
          <w:sz w:val="24"/>
          <w:szCs w:val="24"/>
        </w:rPr>
        <w:t xml:space="preserve">Conceição Evaristo, </w:t>
      </w:r>
      <w:r>
        <w:rPr>
          <w:rFonts w:ascii="Times New Roman" w:hAnsi="Times New Roman" w:cs="Times New Roman"/>
          <w:sz w:val="24"/>
          <w:szCs w:val="24"/>
        </w:rPr>
        <w:t>Helena Theodoro</w:t>
      </w:r>
      <w:r w:rsidR="00592789">
        <w:rPr>
          <w:rFonts w:ascii="Times New Roman" w:hAnsi="Times New Roman" w:cs="Times New Roman"/>
          <w:sz w:val="24"/>
          <w:szCs w:val="24"/>
        </w:rPr>
        <w:t>, Luiz Rufino</w:t>
      </w:r>
      <w:r w:rsidR="00E33A4A">
        <w:rPr>
          <w:rFonts w:ascii="Times New Roman" w:hAnsi="Times New Roman" w:cs="Times New Roman"/>
          <w:sz w:val="24"/>
          <w:szCs w:val="24"/>
        </w:rPr>
        <w:t xml:space="preserve"> e </w:t>
      </w:r>
      <w:r>
        <w:rPr>
          <w:rFonts w:ascii="Times New Roman" w:hAnsi="Times New Roman" w:cs="Times New Roman"/>
          <w:sz w:val="24"/>
          <w:szCs w:val="24"/>
        </w:rPr>
        <w:t xml:space="preserve">Flávia Oliveira, </w:t>
      </w:r>
      <w:r w:rsidR="009E5DD9">
        <w:rPr>
          <w:rFonts w:ascii="Times New Roman" w:hAnsi="Times New Roman" w:cs="Times New Roman"/>
          <w:sz w:val="24"/>
          <w:szCs w:val="24"/>
        </w:rPr>
        <w:t xml:space="preserve">para a Acadêmicos do Grande Rio, no </w:t>
      </w:r>
      <w:r w:rsidR="00893E75">
        <w:rPr>
          <w:rFonts w:ascii="Times New Roman" w:hAnsi="Times New Roman" w:cs="Times New Roman"/>
          <w:sz w:val="24"/>
          <w:szCs w:val="24"/>
        </w:rPr>
        <w:t>C</w:t>
      </w:r>
      <w:r w:rsidR="009E5DD9">
        <w:rPr>
          <w:rFonts w:ascii="Times New Roman" w:hAnsi="Times New Roman" w:cs="Times New Roman"/>
          <w:sz w:val="24"/>
          <w:szCs w:val="24"/>
        </w:rPr>
        <w:t xml:space="preserve">arnaval de 2022, o primeiro pós-pandemia, quando os desfiles </w:t>
      </w:r>
      <w:r w:rsidR="00736553">
        <w:rPr>
          <w:rFonts w:ascii="Times New Roman" w:hAnsi="Times New Roman" w:cs="Times New Roman"/>
          <w:sz w:val="24"/>
          <w:szCs w:val="24"/>
        </w:rPr>
        <w:t xml:space="preserve">ocorreram em </w:t>
      </w:r>
      <w:r w:rsidR="009E5DD9">
        <w:rPr>
          <w:rFonts w:ascii="Times New Roman" w:hAnsi="Times New Roman" w:cs="Times New Roman"/>
          <w:sz w:val="24"/>
          <w:szCs w:val="24"/>
        </w:rPr>
        <w:t xml:space="preserve">abril. Senhor dos caminhos e das </w:t>
      </w:r>
      <w:r w:rsidR="00A27877">
        <w:rPr>
          <w:rFonts w:ascii="Times New Roman" w:hAnsi="Times New Roman" w:cs="Times New Roman"/>
          <w:sz w:val="24"/>
          <w:szCs w:val="24"/>
        </w:rPr>
        <w:t>e</w:t>
      </w:r>
      <w:r w:rsidR="009E5DD9">
        <w:rPr>
          <w:rFonts w:ascii="Times New Roman" w:hAnsi="Times New Roman" w:cs="Times New Roman"/>
          <w:sz w:val="24"/>
          <w:szCs w:val="24"/>
        </w:rPr>
        <w:t>ncruzilhadas, Exu é lido como um andarilho, o caminhante que nos desafia</w:t>
      </w:r>
      <w:r w:rsidR="00592789">
        <w:rPr>
          <w:rFonts w:ascii="Times New Roman" w:hAnsi="Times New Roman" w:cs="Times New Roman"/>
          <w:sz w:val="24"/>
          <w:szCs w:val="24"/>
        </w:rPr>
        <w:t xml:space="preserve">, o </w:t>
      </w:r>
      <w:proofErr w:type="spellStart"/>
      <w:r w:rsidR="00592789">
        <w:rPr>
          <w:rFonts w:ascii="Times New Roman" w:hAnsi="Times New Roman" w:cs="Times New Roman"/>
          <w:i/>
          <w:sz w:val="24"/>
          <w:szCs w:val="24"/>
        </w:rPr>
        <w:t>trickster</w:t>
      </w:r>
      <w:proofErr w:type="spellEnd"/>
      <w:r w:rsidR="009E5DD9">
        <w:rPr>
          <w:rFonts w:ascii="Times New Roman" w:hAnsi="Times New Roman" w:cs="Times New Roman"/>
          <w:sz w:val="24"/>
          <w:szCs w:val="24"/>
        </w:rPr>
        <w:t xml:space="preserve">. </w:t>
      </w:r>
      <w:r w:rsidR="0038122A">
        <w:rPr>
          <w:rFonts w:ascii="Times New Roman" w:hAnsi="Times New Roman" w:cs="Times New Roman"/>
          <w:sz w:val="24"/>
          <w:szCs w:val="24"/>
        </w:rPr>
        <w:t xml:space="preserve">Por isso, o final da narrativa </w:t>
      </w:r>
      <w:r w:rsidR="004F7C66">
        <w:rPr>
          <w:rFonts w:ascii="Times New Roman" w:hAnsi="Times New Roman" w:cs="Times New Roman"/>
          <w:sz w:val="24"/>
          <w:szCs w:val="24"/>
        </w:rPr>
        <w:t>visual do enredo,</w:t>
      </w:r>
      <w:r w:rsidR="0038122A">
        <w:rPr>
          <w:rFonts w:ascii="Times New Roman" w:hAnsi="Times New Roman" w:cs="Times New Roman"/>
          <w:sz w:val="24"/>
          <w:szCs w:val="24"/>
        </w:rPr>
        <w:t xml:space="preserve"> traduzida em fantasias retalhadas e carregadas de </w:t>
      </w:r>
      <w:r w:rsidR="0062397E">
        <w:rPr>
          <w:rFonts w:ascii="Times New Roman" w:hAnsi="Times New Roman" w:cs="Times New Roman"/>
          <w:sz w:val="24"/>
          <w:szCs w:val="24"/>
        </w:rPr>
        <w:t xml:space="preserve">pequenas </w:t>
      </w:r>
      <w:r w:rsidR="0038122A">
        <w:rPr>
          <w:rFonts w:ascii="Times New Roman" w:hAnsi="Times New Roman" w:cs="Times New Roman"/>
          <w:sz w:val="24"/>
          <w:szCs w:val="24"/>
        </w:rPr>
        <w:t xml:space="preserve">coisas, exaltava a poética de pessoas consideradas “loucas” </w:t>
      </w:r>
      <w:r w:rsidR="00B431DA">
        <w:rPr>
          <w:rFonts w:ascii="Times New Roman" w:hAnsi="Times New Roman" w:cs="Times New Roman"/>
          <w:sz w:val="24"/>
          <w:szCs w:val="24"/>
        </w:rPr>
        <w:t>a partir d</w:t>
      </w:r>
      <w:r w:rsidR="0038122A">
        <w:rPr>
          <w:rFonts w:ascii="Times New Roman" w:hAnsi="Times New Roman" w:cs="Times New Roman"/>
          <w:sz w:val="24"/>
          <w:szCs w:val="24"/>
        </w:rPr>
        <w:t>o olhar normatizador de um</w:t>
      </w:r>
      <w:r w:rsidR="00B431DA">
        <w:rPr>
          <w:rFonts w:ascii="Times New Roman" w:hAnsi="Times New Roman" w:cs="Times New Roman"/>
          <w:sz w:val="24"/>
          <w:szCs w:val="24"/>
        </w:rPr>
        <w:t>a</w:t>
      </w:r>
      <w:r w:rsidR="0038122A">
        <w:rPr>
          <w:rFonts w:ascii="Times New Roman" w:hAnsi="Times New Roman" w:cs="Times New Roman"/>
          <w:sz w:val="24"/>
          <w:szCs w:val="24"/>
        </w:rPr>
        <w:t xml:space="preserve"> sociedade excludente e repressiv</w:t>
      </w:r>
      <w:r w:rsidR="00B431DA">
        <w:rPr>
          <w:rFonts w:ascii="Times New Roman" w:hAnsi="Times New Roman" w:cs="Times New Roman"/>
          <w:sz w:val="24"/>
          <w:szCs w:val="24"/>
        </w:rPr>
        <w:t>a.</w:t>
      </w:r>
      <w:r w:rsidR="0038122A">
        <w:rPr>
          <w:rFonts w:ascii="Times New Roman" w:hAnsi="Times New Roman" w:cs="Times New Roman"/>
          <w:sz w:val="24"/>
          <w:szCs w:val="24"/>
        </w:rPr>
        <w:t xml:space="preserve"> </w:t>
      </w:r>
      <w:r w:rsidR="00B431DA">
        <w:rPr>
          <w:rFonts w:ascii="Times New Roman" w:hAnsi="Times New Roman" w:cs="Times New Roman"/>
          <w:sz w:val="24"/>
          <w:szCs w:val="24"/>
        </w:rPr>
        <w:t>P</w:t>
      </w:r>
      <w:r w:rsidR="0038122A">
        <w:rPr>
          <w:rFonts w:ascii="Times New Roman" w:hAnsi="Times New Roman" w:cs="Times New Roman"/>
          <w:sz w:val="24"/>
          <w:szCs w:val="24"/>
        </w:rPr>
        <w:t>essoas que se inscreveram no mundo</w:t>
      </w:r>
      <w:r w:rsidR="0038122A" w:rsidRPr="0038122A">
        <w:rPr>
          <w:rFonts w:ascii="Times New Roman" w:hAnsi="Times New Roman" w:cs="Times New Roman"/>
          <w:sz w:val="24"/>
          <w:szCs w:val="24"/>
        </w:rPr>
        <w:t xml:space="preserve"> </w:t>
      </w:r>
      <w:r w:rsidR="0038122A">
        <w:rPr>
          <w:rFonts w:ascii="Times New Roman" w:hAnsi="Times New Roman" w:cs="Times New Roman"/>
          <w:sz w:val="24"/>
          <w:szCs w:val="24"/>
        </w:rPr>
        <w:t>enquanto narradores e narradoras, enfrentando e subvertendo as tentativas de silenciamento,</w:t>
      </w:r>
      <w:r w:rsidR="00D2734C">
        <w:rPr>
          <w:rFonts w:ascii="Times New Roman" w:hAnsi="Times New Roman" w:cs="Times New Roman"/>
          <w:sz w:val="24"/>
          <w:szCs w:val="24"/>
        </w:rPr>
        <w:t xml:space="preserve"> </w:t>
      </w:r>
      <w:proofErr w:type="spellStart"/>
      <w:r w:rsidR="0038122A">
        <w:rPr>
          <w:rFonts w:ascii="Times New Roman" w:hAnsi="Times New Roman" w:cs="Times New Roman"/>
          <w:sz w:val="24"/>
          <w:szCs w:val="24"/>
        </w:rPr>
        <w:t>desindividualização</w:t>
      </w:r>
      <w:proofErr w:type="spellEnd"/>
      <w:r w:rsidR="0038122A">
        <w:rPr>
          <w:rFonts w:ascii="Times New Roman" w:hAnsi="Times New Roman" w:cs="Times New Roman"/>
          <w:sz w:val="24"/>
          <w:szCs w:val="24"/>
        </w:rPr>
        <w:t xml:space="preserve"> e apagamento. Narradores e narradoras que, de alguma forma, travaram diálogos com Exu – caso de Bispo do </w:t>
      </w:r>
      <w:proofErr w:type="spellStart"/>
      <w:r w:rsidR="0038122A">
        <w:rPr>
          <w:rFonts w:ascii="Times New Roman" w:hAnsi="Times New Roman" w:cs="Times New Roman"/>
          <w:sz w:val="24"/>
          <w:szCs w:val="24"/>
        </w:rPr>
        <w:t>Ros</w:t>
      </w:r>
      <w:r w:rsidR="00C82E55">
        <w:rPr>
          <w:rFonts w:ascii="Times New Roman" w:hAnsi="Times New Roman" w:cs="Times New Roman"/>
          <w:sz w:val="24"/>
          <w:szCs w:val="24"/>
        </w:rPr>
        <w:t>a</w:t>
      </w:r>
      <w:r w:rsidR="0038122A">
        <w:rPr>
          <w:rFonts w:ascii="Times New Roman" w:hAnsi="Times New Roman" w:cs="Times New Roman"/>
          <w:sz w:val="24"/>
          <w:szCs w:val="24"/>
        </w:rPr>
        <w:t>rio</w:t>
      </w:r>
      <w:proofErr w:type="spellEnd"/>
      <w:r w:rsidR="0038122A">
        <w:rPr>
          <w:rFonts w:ascii="Times New Roman" w:hAnsi="Times New Roman" w:cs="Times New Roman"/>
          <w:sz w:val="24"/>
          <w:szCs w:val="24"/>
        </w:rPr>
        <w:t xml:space="preserve"> e de </w:t>
      </w:r>
      <w:proofErr w:type="spellStart"/>
      <w:r w:rsidR="0038122A">
        <w:rPr>
          <w:rFonts w:ascii="Times New Roman" w:hAnsi="Times New Roman" w:cs="Times New Roman"/>
          <w:sz w:val="24"/>
          <w:szCs w:val="24"/>
        </w:rPr>
        <w:t>Estamira</w:t>
      </w:r>
      <w:proofErr w:type="spellEnd"/>
      <w:r w:rsidR="0038122A">
        <w:rPr>
          <w:rFonts w:ascii="Times New Roman" w:hAnsi="Times New Roman" w:cs="Times New Roman"/>
          <w:sz w:val="24"/>
          <w:szCs w:val="24"/>
        </w:rPr>
        <w:t>, protagonista do documentário homônimo de Marcos Prado, lançado em 2006.</w:t>
      </w:r>
      <w:r w:rsidR="0062397E">
        <w:rPr>
          <w:rFonts w:ascii="Times New Roman" w:hAnsi="Times New Roman" w:cs="Times New Roman"/>
          <w:sz w:val="24"/>
          <w:szCs w:val="24"/>
        </w:rPr>
        <w:t xml:space="preserve"> Mais uma vez, a exemplo do observado no caso do enredo da Renascer de Jacarepaguá de 2017, as peles dos tambores </w:t>
      </w:r>
      <w:r w:rsidR="00E36A70">
        <w:rPr>
          <w:rFonts w:ascii="Times New Roman" w:hAnsi="Times New Roman" w:cs="Times New Roman"/>
          <w:sz w:val="24"/>
          <w:szCs w:val="24"/>
        </w:rPr>
        <w:t>em diálogo</w:t>
      </w:r>
      <w:r w:rsidR="0062397E">
        <w:rPr>
          <w:rFonts w:ascii="Times New Roman" w:hAnsi="Times New Roman" w:cs="Times New Roman"/>
          <w:sz w:val="24"/>
          <w:szCs w:val="24"/>
        </w:rPr>
        <w:t xml:space="preserve"> com as películas cinematográficas.</w:t>
      </w:r>
    </w:p>
    <w:p w:rsidR="00813C2E" w:rsidRDefault="00813C2E" w:rsidP="005927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Prado publicara, em 2004, um livro de fotografias realizadas no </w:t>
      </w:r>
      <w:r w:rsidR="00592789">
        <w:rPr>
          <w:rFonts w:ascii="Times New Roman" w:hAnsi="Times New Roman" w:cs="Times New Roman"/>
          <w:sz w:val="24"/>
          <w:szCs w:val="24"/>
        </w:rPr>
        <w:t xml:space="preserve">espaço do </w:t>
      </w:r>
      <w:r w:rsidR="00664AFA">
        <w:rPr>
          <w:rFonts w:ascii="Times New Roman" w:hAnsi="Times New Roman" w:cs="Times New Roman"/>
          <w:sz w:val="24"/>
          <w:szCs w:val="24"/>
        </w:rPr>
        <w:t>“</w:t>
      </w:r>
      <w:r>
        <w:rPr>
          <w:rFonts w:ascii="Times New Roman" w:hAnsi="Times New Roman" w:cs="Times New Roman"/>
          <w:sz w:val="24"/>
          <w:szCs w:val="24"/>
        </w:rPr>
        <w:t>lixão</w:t>
      </w:r>
      <w:r w:rsidR="008677F4">
        <w:rPr>
          <w:rFonts w:ascii="Times New Roman" w:hAnsi="Times New Roman" w:cs="Times New Roman"/>
          <w:sz w:val="24"/>
          <w:szCs w:val="24"/>
        </w:rPr>
        <w:t xml:space="preserve"> de Jardim </w:t>
      </w:r>
      <w:proofErr w:type="spellStart"/>
      <w:r w:rsidR="008677F4">
        <w:rPr>
          <w:rFonts w:ascii="Times New Roman" w:hAnsi="Times New Roman" w:cs="Times New Roman"/>
          <w:sz w:val="24"/>
          <w:szCs w:val="24"/>
        </w:rPr>
        <w:t>Gramacho</w:t>
      </w:r>
      <w:proofErr w:type="spellEnd"/>
      <w:r w:rsidR="00664AFA">
        <w:rPr>
          <w:rFonts w:ascii="Times New Roman" w:hAnsi="Times New Roman" w:cs="Times New Roman"/>
          <w:sz w:val="24"/>
          <w:szCs w:val="24"/>
        </w:rPr>
        <w:t>”</w:t>
      </w:r>
      <w:r w:rsidR="008677F4">
        <w:rPr>
          <w:rFonts w:ascii="Times New Roman" w:hAnsi="Times New Roman" w:cs="Times New Roman"/>
          <w:sz w:val="24"/>
          <w:szCs w:val="24"/>
        </w:rPr>
        <w:t xml:space="preserve">, em Duque de Caxias, a cidade-sede da Grande Rio – um </w:t>
      </w:r>
      <w:r w:rsidR="00592789">
        <w:rPr>
          <w:rFonts w:ascii="Times New Roman" w:hAnsi="Times New Roman" w:cs="Times New Roman"/>
          <w:sz w:val="24"/>
          <w:szCs w:val="24"/>
        </w:rPr>
        <w:t xml:space="preserve">cenário que, anos mais tarde, ganhou salas de cinema de todo o mundo devido ao sucesso do documentário </w:t>
      </w:r>
      <w:r w:rsidR="00592789">
        <w:rPr>
          <w:rFonts w:ascii="Times New Roman" w:hAnsi="Times New Roman" w:cs="Times New Roman"/>
          <w:i/>
          <w:sz w:val="24"/>
          <w:szCs w:val="24"/>
        </w:rPr>
        <w:t>Lixo Extraordinário</w:t>
      </w:r>
      <w:r w:rsidR="00951A65">
        <w:rPr>
          <w:rStyle w:val="Refdenotaderodap"/>
          <w:rFonts w:ascii="Times New Roman" w:hAnsi="Times New Roman" w:cs="Times New Roman"/>
          <w:i/>
          <w:sz w:val="24"/>
          <w:szCs w:val="24"/>
        </w:rPr>
        <w:footnoteReference w:id="27"/>
      </w:r>
      <w:r w:rsidR="00592789">
        <w:rPr>
          <w:rFonts w:ascii="Times New Roman" w:hAnsi="Times New Roman" w:cs="Times New Roman"/>
          <w:i/>
          <w:sz w:val="24"/>
          <w:szCs w:val="24"/>
        </w:rPr>
        <w:t xml:space="preserve">, </w:t>
      </w:r>
      <w:r w:rsidR="00592789">
        <w:rPr>
          <w:rFonts w:ascii="Times New Roman" w:hAnsi="Times New Roman" w:cs="Times New Roman"/>
          <w:sz w:val="24"/>
          <w:szCs w:val="24"/>
        </w:rPr>
        <w:t xml:space="preserve">de </w:t>
      </w:r>
      <w:r w:rsidR="00592789" w:rsidRPr="00592789">
        <w:rPr>
          <w:rFonts w:ascii="Times New Roman" w:hAnsi="Times New Roman" w:cs="Times New Roman"/>
          <w:sz w:val="24"/>
          <w:szCs w:val="24"/>
        </w:rPr>
        <w:t>Lucy Walker</w:t>
      </w:r>
      <w:r w:rsidR="00592789">
        <w:rPr>
          <w:rFonts w:ascii="Times New Roman" w:hAnsi="Times New Roman" w:cs="Times New Roman"/>
          <w:sz w:val="24"/>
          <w:szCs w:val="24"/>
        </w:rPr>
        <w:t xml:space="preserve">, </w:t>
      </w:r>
      <w:r w:rsidR="00592789" w:rsidRPr="00592789">
        <w:rPr>
          <w:rFonts w:ascii="Times New Roman" w:hAnsi="Times New Roman" w:cs="Times New Roman"/>
          <w:sz w:val="24"/>
          <w:szCs w:val="24"/>
        </w:rPr>
        <w:t>João Jardim</w:t>
      </w:r>
      <w:r w:rsidR="00592789">
        <w:rPr>
          <w:rFonts w:ascii="Times New Roman" w:hAnsi="Times New Roman" w:cs="Times New Roman"/>
          <w:sz w:val="24"/>
          <w:szCs w:val="24"/>
        </w:rPr>
        <w:t xml:space="preserve"> e </w:t>
      </w:r>
      <w:r w:rsidR="00592789" w:rsidRPr="00592789">
        <w:rPr>
          <w:rFonts w:ascii="Times New Roman" w:hAnsi="Times New Roman" w:cs="Times New Roman"/>
          <w:sz w:val="24"/>
          <w:szCs w:val="24"/>
        </w:rPr>
        <w:t>Karen Harley</w:t>
      </w:r>
      <w:r w:rsidR="00592789">
        <w:rPr>
          <w:rFonts w:ascii="Times New Roman" w:hAnsi="Times New Roman" w:cs="Times New Roman"/>
          <w:sz w:val="24"/>
          <w:szCs w:val="24"/>
        </w:rPr>
        <w:t>;</w:t>
      </w:r>
      <w:r w:rsidR="00592789">
        <w:rPr>
          <w:rFonts w:ascii="Times New Roman" w:hAnsi="Times New Roman" w:cs="Times New Roman"/>
          <w:i/>
          <w:sz w:val="24"/>
          <w:szCs w:val="24"/>
        </w:rPr>
        <w:t xml:space="preserve"> </w:t>
      </w:r>
      <w:r w:rsidR="00592789">
        <w:rPr>
          <w:rFonts w:ascii="Times New Roman" w:hAnsi="Times New Roman" w:cs="Times New Roman"/>
          <w:sz w:val="24"/>
          <w:szCs w:val="24"/>
        </w:rPr>
        <w:t xml:space="preserve">e do longa de ficção </w:t>
      </w:r>
      <w:proofErr w:type="spellStart"/>
      <w:r w:rsidR="00592789">
        <w:rPr>
          <w:rFonts w:ascii="Times New Roman" w:hAnsi="Times New Roman" w:cs="Times New Roman"/>
          <w:i/>
          <w:sz w:val="24"/>
          <w:szCs w:val="24"/>
        </w:rPr>
        <w:t>Trash</w:t>
      </w:r>
      <w:proofErr w:type="spellEnd"/>
      <w:r w:rsidR="00592789">
        <w:rPr>
          <w:rFonts w:ascii="Times New Roman" w:hAnsi="Times New Roman" w:cs="Times New Roman"/>
          <w:i/>
          <w:sz w:val="24"/>
          <w:szCs w:val="24"/>
        </w:rPr>
        <w:t xml:space="preserve"> – a esperança vem do lixo, </w:t>
      </w:r>
      <w:r w:rsidR="00592789">
        <w:rPr>
          <w:rFonts w:ascii="Times New Roman" w:hAnsi="Times New Roman" w:cs="Times New Roman"/>
          <w:sz w:val="24"/>
          <w:szCs w:val="24"/>
        </w:rPr>
        <w:t xml:space="preserve">dirigido por Stephen </w:t>
      </w:r>
      <w:proofErr w:type="spellStart"/>
      <w:r w:rsidR="00592789">
        <w:rPr>
          <w:rFonts w:ascii="Times New Roman" w:hAnsi="Times New Roman" w:cs="Times New Roman"/>
          <w:sz w:val="24"/>
          <w:szCs w:val="24"/>
        </w:rPr>
        <w:t>Daldry</w:t>
      </w:r>
      <w:proofErr w:type="spellEnd"/>
      <w:r>
        <w:rPr>
          <w:rFonts w:ascii="Times New Roman" w:hAnsi="Times New Roman" w:cs="Times New Roman"/>
          <w:sz w:val="24"/>
          <w:szCs w:val="24"/>
        </w:rPr>
        <w:t xml:space="preserve">. Na obra impressa,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adquire posição destacada, aparecendo tanto no início quanto no final da sequência de imagens. O autor descreve o primeiro encontro que teve com a catadora:</w:t>
      </w:r>
    </w:p>
    <w:p w:rsidR="00813C2E" w:rsidRDefault="00813C2E" w:rsidP="00B431DA">
      <w:pPr>
        <w:spacing w:after="0" w:line="360" w:lineRule="auto"/>
        <w:ind w:firstLine="708"/>
        <w:jc w:val="both"/>
        <w:rPr>
          <w:rFonts w:ascii="Times New Roman" w:hAnsi="Times New Roman" w:cs="Times New Roman"/>
          <w:sz w:val="24"/>
          <w:szCs w:val="24"/>
        </w:rPr>
      </w:pPr>
    </w:p>
    <w:p w:rsidR="00813C2E" w:rsidRDefault="00813C2E" w:rsidP="00AA0C8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No ano de 2000, 6 anos após eu ter iniciado meu projeto, esbarrei-me com uma senhora sentada em seu acampamento, contemplando a paisagem de </w:t>
      </w:r>
      <w:proofErr w:type="spellStart"/>
      <w:r>
        <w:rPr>
          <w:rFonts w:ascii="Times New Roman" w:hAnsi="Times New Roman" w:cs="Times New Roman"/>
          <w:sz w:val="24"/>
          <w:szCs w:val="24"/>
        </w:rPr>
        <w:t>Gramacho</w:t>
      </w:r>
      <w:proofErr w:type="spellEnd"/>
      <w:r>
        <w:rPr>
          <w:rFonts w:ascii="Times New Roman" w:hAnsi="Times New Roman" w:cs="Times New Roman"/>
          <w:sz w:val="24"/>
          <w:szCs w:val="24"/>
        </w:rPr>
        <w:t xml:space="preserve">. Aproximei-me dela e pedi-lhe para tirar o seu retrato. Ela me olhou nos olhos consentindo e disse para me sentar a seu lado. Conversamos por um longo tempo.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era seu nome. Contou que morava num castelo todo enfeitado com </w:t>
      </w:r>
      <w:r>
        <w:rPr>
          <w:rFonts w:ascii="Times New Roman" w:hAnsi="Times New Roman" w:cs="Times New Roman"/>
          <w:sz w:val="24"/>
          <w:szCs w:val="24"/>
        </w:rPr>
        <w:lastRenderedPageBreak/>
        <w:t xml:space="preserve">objetos encontrados no lixo e que tinha uma missão na vida: revelar e cobrar a verdade. Nos tornamos amigos. Um dia, tempos depois de conhecê-la, ela </w:t>
      </w:r>
      <w:r w:rsidR="009C7C31">
        <w:rPr>
          <w:rFonts w:ascii="Times New Roman" w:hAnsi="Times New Roman" w:cs="Times New Roman"/>
          <w:sz w:val="24"/>
          <w:szCs w:val="24"/>
        </w:rPr>
        <w:t xml:space="preserve">me perguntou se eu sabia qual era a minha missão. Antes que eu respondesse, </w:t>
      </w:r>
      <w:proofErr w:type="spellStart"/>
      <w:r w:rsidR="009C7C31">
        <w:rPr>
          <w:rFonts w:ascii="Times New Roman" w:hAnsi="Times New Roman" w:cs="Times New Roman"/>
          <w:sz w:val="24"/>
          <w:szCs w:val="24"/>
        </w:rPr>
        <w:t>Estamira</w:t>
      </w:r>
      <w:proofErr w:type="spellEnd"/>
      <w:r w:rsidR="009C7C31">
        <w:rPr>
          <w:rFonts w:ascii="Times New Roman" w:hAnsi="Times New Roman" w:cs="Times New Roman"/>
          <w:sz w:val="24"/>
          <w:szCs w:val="24"/>
        </w:rPr>
        <w:t xml:space="preserve"> disse: “a sua missão é revelar a minha missão”. </w:t>
      </w:r>
      <w:r w:rsidR="00AA0C8F">
        <w:rPr>
          <w:rFonts w:ascii="Times New Roman" w:hAnsi="Times New Roman" w:cs="Times New Roman"/>
          <w:sz w:val="24"/>
          <w:szCs w:val="24"/>
        </w:rPr>
        <w:t xml:space="preserve">Decidi fazer um documentário sobre a vida dela. Alguns trechos do filme estão transcritos no final deste livro, bem como as declarações de alguns outros catadores que entrevistei. (Prado, 2004, p. 10). </w:t>
      </w:r>
    </w:p>
    <w:p w:rsidR="00813C2E" w:rsidRDefault="00813C2E" w:rsidP="00B431DA">
      <w:pPr>
        <w:spacing w:after="0" w:line="360" w:lineRule="auto"/>
        <w:ind w:firstLine="708"/>
        <w:jc w:val="both"/>
        <w:rPr>
          <w:rFonts w:ascii="Times New Roman" w:hAnsi="Times New Roman" w:cs="Times New Roman"/>
          <w:sz w:val="24"/>
          <w:szCs w:val="24"/>
        </w:rPr>
      </w:pPr>
    </w:p>
    <w:p w:rsidR="00DB08BB" w:rsidRDefault="0038122A" w:rsidP="00B431D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690816">
        <w:rPr>
          <w:rFonts w:ascii="Times New Roman" w:hAnsi="Times New Roman" w:cs="Times New Roman"/>
          <w:sz w:val="24"/>
          <w:szCs w:val="24"/>
        </w:rPr>
        <w:t xml:space="preserve">premiado </w:t>
      </w:r>
      <w:r>
        <w:rPr>
          <w:rFonts w:ascii="Times New Roman" w:hAnsi="Times New Roman" w:cs="Times New Roman"/>
          <w:sz w:val="24"/>
          <w:szCs w:val="24"/>
        </w:rPr>
        <w:t>filme de Prado</w:t>
      </w:r>
      <w:r w:rsidR="00064361">
        <w:rPr>
          <w:rFonts w:ascii="Times New Roman" w:hAnsi="Times New Roman" w:cs="Times New Roman"/>
          <w:sz w:val="24"/>
          <w:szCs w:val="24"/>
        </w:rPr>
        <w:t xml:space="preserve"> </w:t>
      </w:r>
      <w:r w:rsidR="00D2734C">
        <w:rPr>
          <w:rFonts w:ascii="Times New Roman" w:hAnsi="Times New Roman" w:cs="Times New Roman"/>
          <w:sz w:val="24"/>
          <w:szCs w:val="24"/>
        </w:rPr>
        <w:t>acompanha as reflexões e os falatórios (impossível é não evocar Stela do Patrocínio</w:t>
      </w:r>
      <w:r w:rsidR="00B431DA">
        <w:rPr>
          <w:rStyle w:val="Refdenotaderodap"/>
          <w:rFonts w:ascii="Times New Roman" w:hAnsi="Times New Roman" w:cs="Times New Roman"/>
          <w:sz w:val="24"/>
          <w:szCs w:val="24"/>
        </w:rPr>
        <w:footnoteReference w:id="28"/>
      </w:r>
      <w:r w:rsidR="00D2734C">
        <w:rPr>
          <w:rFonts w:ascii="Times New Roman" w:hAnsi="Times New Roman" w:cs="Times New Roman"/>
          <w:sz w:val="24"/>
          <w:szCs w:val="24"/>
        </w:rPr>
        <w:t>, que se viu trancada no mesmo porão-manicômio que Bispo</w:t>
      </w:r>
      <w:r w:rsidR="00B431DA">
        <w:rPr>
          <w:rFonts w:ascii="Times New Roman" w:hAnsi="Times New Roman" w:cs="Times New Roman"/>
          <w:sz w:val="24"/>
          <w:szCs w:val="24"/>
        </w:rPr>
        <w:t>, na Colônia Juliano Moreira</w:t>
      </w:r>
      <w:r w:rsidR="00D2734C">
        <w:rPr>
          <w:rFonts w:ascii="Times New Roman" w:hAnsi="Times New Roman" w:cs="Times New Roman"/>
          <w:sz w:val="24"/>
          <w:szCs w:val="24"/>
        </w:rPr>
        <w:t>) de</w:t>
      </w:r>
      <w:r w:rsidR="00E01941">
        <w:rPr>
          <w:rFonts w:ascii="Times New Roman" w:hAnsi="Times New Roman" w:cs="Times New Roman"/>
          <w:sz w:val="24"/>
          <w:szCs w:val="24"/>
        </w:rPr>
        <w:t>ssa c</w:t>
      </w:r>
      <w:r w:rsidR="00D2734C">
        <w:rPr>
          <w:rFonts w:ascii="Times New Roman" w:hAnsi="Times New Roman" w:cs="Times New Roman"/>
          <w:sz w:val="24"/>
          <w:szCs w:val="24"/>
        </w:rPr>
        <w:t xml:space="preserve">atadora de materiais recicláveis </w:t>
      </w:r>
      <w:r w:rsidR="003714D9">
        <w:rPr>
          <w:rFonts w:ascii="Times New Roman" w:hAnsi="Times New Roman" w:cs="Times New Roman"/>
          <w:sz w:val="24"/>
          <w:szCs w:val="24"/>
        </w:rPr>
        <w:t xml:space="preserve">inserida no território do </w:t>
      </w:r>
      <w:r w:rsidR="00664AFA">
        <w:rPr>
          <w:rFonts w:ascii="Times New Roman" w:hAnsi="Times New Roman" w:cs="Times New Roman"/>
          <w:sz w:val="24"/>
          <w:szCs w:val="24"/>
        </w:rPr>
        <w:t>“</w:t>
      </w:r>
      <w:r w:rsidR="00D2734C">
        <w:rPr>
          <w:rFonts w:ascii="Times New Roman" w:hAnsi="Times New Roman" w:cs="Times New Roman"/>
          <w:sz w:val="24"/>
          <w:szCs w:val="24"/>
        </w:rPr>
        <w:t>lixão</w:t>
      </w:r>
      <w:r w:rsidR="00664AFA">
        <w:rPr>
          <w:rFonts w:ascii="Times New Roman" w:hAnsi="Times New Roman" w:cs="Times New Roman"/>
          <w:sz w:val="24"/>
          <w:szCs w:val="24"/>
        </w:rPr>
        <w:t>”</w:t>
      </w:r>
      <w:r w:rsidR="00990AAB">
        <w:rPr>
          <w:rFonts w:ascii="Times New Roman" w:hAnsi="Times New Roman" w:cs="Times New Roman"/>
          <w:sz w:val="24"/>
          <w:szCs w:val="24"/>
        </w:rPr>
        <w:t xml:space="preserve"> – lugar marcado por conflitos, tensões e negociações</w:t>
      </w:r>
      <w:r w:rsidR="00967744">
        <w:rPr>
          <w:rFonts w:ascii="Times New Roman" w:hAnsi="Times New Roman" w:cs="Times New Roman"/>
          <w:sz w:val="24"/>
          <w:szCs w:val="24"/>
        </w:rPr>
        <w:t>, sem falar nas absurdas precariedades e miserabilidades</w:t>
      </w:r>
      <w:r w:rsidR="008677F4">
        <w:rPr>
          <w:rFonts w:ascii="Times New Roman" w:hAnsi="Times New Roman" w:cs="Times New Roman"/>
          <w:sz w:val="24"/>
          <w:szCs w:val="24"/>
        </w:rPr>
        <w:t xml:space="preserve">. </w:t>
      </w:r>
      <w:r w:rsidR="00D2734C">
        <w:rPr>
          <w:rFonts w:ascii="Times New Roman" w:hAnsi="Times New Roman" w:cs="Times New Roman"/>
          <w:sz w:val="24"/>
          <w:szCs w:val="24"/>
        </w:rPr>
        <w:t>Em dado momento</w:t>
      </w:r>
      <w:r w:rsidR="00B431DA">
        <w:rPr>
          <w:rFonts w:ascii="Times New Roman" w:hAnsi="Times New Roman" w:cs="Times New Roman"/>
          <w:sz w:val="24"/>
          <w:szCs w:val="24"/>
        </w:rPr>
        <w:t xml:space="preserve"> da película</w:t>
      </w:r>
      <w:r w:rsidR="00D2734C">
        <w:rPr>
          <w:rFonts w:ascii="Times New Roman" w:hAnsi="Times New Roman" w:cs="Times New Roman"/>
          <w:sz w:val="24"/>
          <w:szCs w:val="24"/>
        </w:rPr>
        <w:t xml:space="preserve">, ela empunha um telefone velho, um objeto descartado, e profere </w:t>
      </w:r>
      <w:r w:rsidR="00990AAB">
        <w:rPr>
          <w:rFonts w:ascii="Times New Roman" w:hAnsi="Times New Roman" w:cs="Times New Roman"/>
          <w:sz w:val="24"/>
          <w:szCs w:val="24"/>
        </w:rPr>
        <w:t>(</w:t>
      </w:r>
      <w:r w:rsidR="00D2734C">
        <w:rPr>
          <w:rFonts w:ascii="Times New Roman" w:hAnsi="Times New Roman" w:cs="Times New Roman"/>
          <w:sz w:val="24"/>
          <w:szCs w:val="24"/>
        </w:rPr>
        <w:t>ou profetiza</w:t>
      </w:r>
      <w:r w:rsidR="00990AAB">
        <w:rPr>
          <w:rFonts w:ascii="Times New Roman" w:hAnsi="Times New Roman" w:cs="Times New Roman"/>
          <w:sz w:val="24"/>
          <w:szCs w:val="24"/>
        </w:rPr>
        <w:t>)</w:t>
      </w:r>
      <w:r w:rsidR="00D2734C">
        <w:rPr>
          <w:rFonts w:ascii="Times New Roman" w:hAnsi="Times New Roman" w:cs="Times New Roman"/>
          <w:sz w:val="24"/>
          <w:szCs w:val="24"/>
        </w:rPr>
        <w:t xml:space="preserve">: “Câmbio, Exu! Fala, </w:t>
      </w:r>
      <w:proofErr w:type="spellStart"/>
      <w:r w:rsidR="00D2734C">
        <w:rPr>
          <w:rFonts w:ascii="Times New Roman" w:hAnsi="Times New Roman" w:cs="Times New Roman"/>
          <w:sz w:val="24"/>
          <w:szCs w:val="24"/>
        </w:rPr>
        <w:t>Majeté</w:t>
      </w:r>
      <w:proofErr w:type="spellEnd"/>
      <w:r w:rsidR="00D2734C">
        <w:rPr>
          <w:rFonts w:ascii="Times New Roman" w:hAnsi="Times New Roman" w:cs="Times New Roman"/>
          <w:sz w:val="24"/>
          <w:szCs w:val="24"/>
        </w:rPr>
        <w:t xml:space="preserve">, fala!” Este trecho gestou o título do enredo: </w:t>
      </w:r>
      <w:r w:rsidR="00D2734C" w:rsidRPr="00B431DA">
        <w:rPr>
          <w:rFonts w:ascii="Times New Roman" w:hAnsi="Times New Roman" w:cs="Times New Roman"/>
          <w:i/>
          <w:sz w:val="24"/>
          <w:szCs w:val="24"/>
        </w:rPr>
        <w:t xml:space="preserve">Fala, </w:t>
      </w:r>
      <w:proofErr w:type="spellStart"/>
      <w:r w:rsidR="00D2734C" w:rsidRPr="00B431DA">
        <w:rPr>
          <w:rFonts w:ascii="Times New Roman" w:hAnsi="Times New Roman" w:cs="Times New Roman"/>
          <w:i/>
          <w:sz w:val="24"/>
          <w:szCs w:val="24"/>
        </w:rPr>
        <w:t>Majeté</w:t>
      </w:r>
      <w:proofErr w:type="spellEnd"/>
      <w:r w:rsidR="00D2734C" w:rsidRPr="00B431DA">
        <w:rPr>
          <w:rFonts w:ascii="Times New Roman" w:hAnsi="Times New Roman" w:cs="Times New Roman"/>
          <w:i/>
          <w:sz w:val="24"/>
          <w:szCs w:val="24"/>
        </w:rPr>
        <w:t>! Sete Chaves de Exu</w:t>
      </w:r>
      <w:r w:rsidR="00D2734C">
        <w:rPr>
          <w:rFonts w:ascii="Times New Roman" w:hAnsi="Times New Roman" w:cs="Times New Roman"/>
          <w:sz w:val="24"/>
          <w:szCs w:val="24"/>
        </w:rPr>
        <w:t>.</w:t>
      </w:r>
      <w:r w:rsidR="00813C2E">
        <w:rPr>
          <w:rFonts w:ascii="Times New Roman" w:hAnsi="Times New Roman" w:cs="Times New Roman"/>
          <w:sz w:val="24"/>
          <w:szCs w:val="24"/>
        </w:rPr>
        <w:t xml:space="preserve"> A enigmática fala da catadora, portanto, </w:t>
      </w:r>
      <w:r w:rsidR="00E01941">
        <w:rPr>
          <w:rFonts w:ascii="Times New Roman" w:hAnsi="Times New Roman" w:cs="Times New Roman"/>
          <w:sz w:val="24"/>
          <w:szCs w:val="24"/>
        </w:rPr>
        <w:t xml:space="preserve">era o início e o fim de um enredo dedicado às potências </w:t>
      </w:r>
      <w:r w:rsidR="00990AAB">
        <w:rPr>
          <w:rFonts w:ascii="Times New Roman" w:hAnsi="Times New Roman" w:cs="Times New Roman"/>
          <w:sz w:val="24"/>
          <w:szCs w:val="24"/>
        </w:rPr>
        <w:t>e aos espaços associados a</w:t>
      </w:r>
      <w:r w:rsidR="00E01941">
        <w:rPr>
          <w:rFonts w:ascii="Times New Roman" w:hAnsi="Times New Roman" w:cs="Times New Roman"/>
          <w:sz w:val="24"/>
          <w:szCs w:val="24"/>
        </w:rPr>
        <w:t xml:space="preserve"> Exu, também ele o senhor da comunicação</w:t>
      </w:r>
      <w:r w:rsidR="00EB296C">
        <w:rPr>
          <w:rFonts w:ascii="Times New Roman" w:hAnsi="Times New Roman" w:cs="Times New Roman"/>
          <w:sz w:val="24"/>
          <w:szCs w:val="24"/>
        </w:rPr>
        <w:t xml:space="preserve"> -</w:t>
      </w:r>
      <w:r w:rsidR="00896C0B">
        <w:rPr>
          <w:rFonts w:ascii="Times New Roman" w:hAnsi="Times New Roman" w:cs="Times New Roman"/>
          <w:sz w:val="24"/>
          <w:szCs w:val="24"/>
        </w:rPr>
        <w:t xml:space="preserve"> daí a comparação com Hermes</w:t>
      </w:r>
      <w:r w:rsidR="00A62C48">
        <w:rPr>
          <w:rFonts w:ascii="Times New Roman" w:hAnsi="Times New Roman" w:cs="Times New Roman"/>
          <w:sz w:val="24"/>
          <w:szCs w:val="24"/>
        </w:rPr>
        <w:t xml:space="preserve">, a divindade </w:t>
      </w:r>
      <w:r w:rsidR="00DE68D7">
        <w:rPr>
          <w:rFonts w:ascii="Times New Roman" w:hAnsi="Times New Roman" w:cs="Times New Roman"/>
          <w:sz w:val="24"/>
          <w:szCs w:val="24"/>
        </w:rPr>
        <w:t>do panteão greco-romano</w:t>
      </w:r>
      <w:r w:rsidR="00896C0B">
        <w:rPr>
          <w:rFonts w:ascii="Times New Roman" w:hAnsi="Times New Roman" w:cs="Times New Roman"/>
          <w:sz w:val="24"/>
          <w:szCs w:val="24"/>
        </w:rPr>
        <w:t>.</w:t>
      </w:r>
    </w:p>
    <w:p w:rsidR="006C11AC" w:rsidRDefault="007E7927"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Nas bordas de um mundo doente e violento, </w:t>
      </w:r>
      <w:r w:rsidR="00D943D0">
        <w:rPr>
          <w:rFonts w:ascii="Times New Roman" w:hAnsi="Times New Roman" w:cs="Times New Roman"/>
          <w:sz w:val="24"/>
          <w:szCs w:val="24"/>
        </w:rPr>
        <w:t xml:space="preserve">uma </w:t>
      </w:r>
      <w:r w:rsidR="00D943D0" w:rsidRPr="00D943D0">
        <w:rPr>
          <w:rFonts w:ascii="Times New Roman" w:hAnsi="Times New Roman" w:cs="Times New Roman"/>
          <w:sz w:val="24"/>
          <w:szCs w:val="24"/>
        </w:rPr>
        <w:t>mulher negra, pobre e considerada “louca” e “agressiva” descreve, ao longo do documentário, a cruel realidade em que vive, mencionando episódios de violência sexual, abandono, doenças, fome, descrença para com a figura divina. Em diferentes momentos das falas</w:t>
      </w:r>
      <w:r w:rsidR="00D943D0">
        <w:rPr>
          <w:rFonts w:ascii="Times New Roman" w:hAnsi="Times New Roman" w:cs="Times New Roman"/>
          <w:sz w:val="24"/>
          <w:szCs w:val="24"/>
        </w:rPr>
        <w:t>,</w:t>
      </w:r>
      <w:r w:rsidR="00D943D0" w:rsidRPr="00D943D0">
        <w:rPr>
          <w:rFonts w:ascii="Times New Roman" w:hAnsi="Times New Roman" w:cs="Times New Roman"/>
          <w:sz w:val="24"/>
          <w:szCs w:val="24"/>
        </w:rPr>
        <w:t xml:space="preserve"> notam-se pontos de contato com os relatos de Carolina Maria de Jesus, em </w:t>
      </w:r>
      <w:r w:rsidR="00D943D0" w:rsidRPr="00D943D0">
        <w:rPr>
          <w:rFonts w:ascii="Times New Roman" w:hAnsi="Times New Roman" w:cs="Times New Roman"/>
          <w:i/>
          <w:sz w:val="24"/>
          <w:szCs w:val="24"/>
        </w:rPr>
        <w:t>Quarto de despejo</w:t>
      </w:r>
      <w:r w:rsidR="00D943D0">
        <w:rPr>
          <w:rFonts w:ascii="Times New Roman" w:hAnsi="Times New Roman" w:cs="Times New Roman"/>
          <w:sz w:val="24"/>
          <w:szCs w:val="24"/>
        </w:rPr>
        <w:t>. A exclamação observada na cena do telefone</w:t>
      </w:r>
      <w:r w:rsidR="00CD21C0">
        <w:rPr>
          <w:rFonts w:ascii="Times New Roman" w:hAnsi="Times New Roman" w:cs="Times New Roman"/>
          <w:sz w:val="24"/>
          <w:szCs w:val="24"/>
        </w:rPr>
        <w:t xml:space="preserve">, </w:t>
      </w:r>
      <w:r w:rsidR="00D943D0">
        <w:rPr>
          <w:rFonts w:ascii="Times New Roman" w:hAnsi="Times New Roman" w:cs="Times New Roman"/>
          <w:sz w:val="24"/>
          <w:szCs w:val="24"/>
        </w:rPr>
        <w:t xml:space="preserve">misturada aos </w:t>
      </w:r>
      <w:r w:rsidR="00CD21C0">
        <w:rPr>
          <w:rFonts w:ascii="Times New Roman" w:hAnsi="Times New Roman" w:cs="Times New Roman"/>
          <w:sz w:val="24"/>
          <w:szCs w:val="24"/>
        </w:rPr>
        <w:t>demais relatos fortíssimos,</w:t>
      </w:r>
      <w:r>
        <w:rPr>
          <w:rFonts w:ascii="Times New Roman" w:hAnsi="Times New Roman" w:cs="Times New Roman"/>
          <w:sz w:val="24"/>
          <w:szCs w:val="24"/>
        </w:rPr>
        <w:t xml:space="preserve"> pode ser entendida enquanto pedido por mudanças: câmbio de cambiar, alterar uma estrutura (</w:t>
      </w:r>
      <w:proofErr w:type="spellStart"/>
      <w:r>
        <w:rPr>
          <w:rFonts w:ascii="Times New Roman" w:hAnsi="Times New Roman" w:cs="Times New Roman"/>
          <w:sz w:val="24"/>
          <w:szCs w:val="24"/>
        </w:rPr>
        <w:t>im</w:t>
      </w:r>
      <w:proofErr w:type="spellEnd"/>
      <w:r>
        <w:rPr>
          <w:rFonts w:ascii="Times New Roman" w:hAnsi="Times New Roman" w:cs="Times New Roman"/>
          <w:sz w:val="24"/>
          <w:szCs w:val="24"/>
        </w:rPr>
        <w:t xml:space="preserve">)posta. </w:t>
      </w:r>
      <w:r w:rsidR="00F32950">
        <w:rPr>
          <w:rFonts w:ascii="Times New Roman" w:hAnsi="Times New Roman" w:cs="Times New Roman"/>
          <w:sz w:val="24"/>
          <w:szCs w:val="24"/>
        </w:rPr>
        <w:t xml:space="preserve">Narrar – </w:t>
      </w:r>
      <w:r w:rsidR="00047A50">
        <w:rPr>
          <w:rFonts w:ascii="Times New Roman" w:hAnsi="Times New Roman" w:cs="Times New Roman"/>
          <w:sz w:val="24"/>
          <w:szCs w:val="24"/>
        </w:rPr>
        <w:t>“</w:t>
      </w:r>
      <w:r w:rsidR="00F32950">
        <w:rPr>
          <w:rFonts w:ascii="Times New Roman" w:hAnsi="Times New Roman" w:cs="Times New Roman"/>
          <w:sz w:val="24"/>
          <w:szCs w:val="24"/>
        </w:rPr>
        <w:t>o lixo que vai falar, e numa boa</w:t>
      </w:r>
      <w:r w:rsidR="00047A50">
        <w:rPr>
          <w:rFonts w:ascii="Times New Roman" w:hAnsi="Times New Roman" w:cs="Times New Roman"/>
          <w:sz w:val="24"/>
          <w:szCs w:val="24"/>
        </w:rPr>
        <w:t>”</w:t>
      </w:r>
      <w:r w:rsidR="00364F91">
        <w:rPr>
          <w:rFonts w:ascii="Times New Roman" w:hAnsi="Times New Roman" w:cs="Times New Roman"/>
          <w:sz w:val="24"/>
          <w:szCs w:val="24"/>
        </w:rPr>
        <w:t xml:space="preserve"> (Gonzalez, 2018, p. 193)</w:t>
      </w:r>
      <w:r w:rsidR="00F32950">
        <w:rPr>
          <w:rFonts w:ascii="Times New Roman" w:hAnsi="Times New Roman" w:cs="Times New Roman"/>
          <w:sz w:val="24"/>
          <w:szCs w:val="24"/>
        </w:rPr>
        <w:t xml:space="preserve">, como </w:t>
      </w:r>
      <w:r w:rsidR="00047A50">
        <w:rPr>
          <w:rFonts w:ascii="Times New Roman" w:hAnsi="Times New Roman" w:cs="Times New Roman"/>
          <w:sz w:val="24"/>
          <w:szCs w:val="24"/>
        </w:rPr>
        <w:t>o afirmado, firmado, por Lélia Gonzalez</w:t>
      </w:r>
      <w:r w:rsidR="005F4D17">
        <w:rPr>
          <w:rStyle w:val="Refdenotaderodap"/>
          <w:rFonts w:ascii="Times New Roman" w:hAnsi="Times New Roman" w:cs="Times New Roman"/>
          <w:sz w:val="24"/>
          <w:szCs w:val="24"/>
        </w:rPr>
        <w:footnoteReference w:id="29"/>
      </w:r>
      <w:r w:rsidR="00B431DA">
        <w:rPr>
          <w:rFonts w:ascii="Times New Roman" w:hAnsi="Times New Roman" w:cs="Times New Roman"/>
          <w:sz w:val="24"/>
          <w:szCs w:val="24"/>
        </w:rPr>
        <w:t xml:space="preserve">, </w:t>
      </w:r>
      <w:r w:rsidR="006C11AC">
        <w:rPr>
          <w:rFonts w:ascii="Times New Roman" w:hAnsi="Times New Roman" w:cs="Times New Roman"/>
          <w:sz w:val="24"/>
          <w:szCs w:val="24"/>
        </w:rPr>
        <w:t xml:space="preserve">em </w:t>
      </w:r>
      <w:r w:rsidR="006C11AC" w:rsidRPr="000E0785">
        <w:rPr>
          <w:rFonts w:ascii="Times New Roman" w:hAnsi="Times New Roman" w:cs="Times New Roman"/>
          <w:i/>
          <w:sz w:val="24"/>
          <w:szCs w:val="24"/>
        </w:rPr>
        <w:t>Racismo e sexismo na cultura brasileira</w:t>
      </w:r>
      <w:r w:rsidR="006C11AC">
        <w:rPr>
          <w:rFonts w:ascii="Times New Roman" w:hAnsi="Times New Roman" w:cs="Times New Roman"/>
          <w:i/>
          <w:sz w:val="24"/>
          <w:szCs w:val="24"/>
        </w:rPr>
        <w:t xml:space="preserve">. </w:t>
      </w:r>
      <w:r w:rsidR="006C11AC">
        <w:rPr>
          <w:rFonts w:ascii="Times New Roman" w:hAnsi="Times New Roman" w:cs="Times New Roman"/>
          <w:sz w:val="24"/>
          <w:szCs w:val="24"/>
        </w:rPr>
        <w:t>A</w:t>
      </w:r>
      <w:r>
        <w:rPr>
          <w:rFonts w:ascii="Times New Roman" w:hAnsi="Times New Roman" w:cs="Times New Roman"/>
          <w:sz w:val="24"/>
          <w:szCs w:val="24"/>
        </w:rPr>
        <w:t xml:space="preserve"> possibilidad</w:t>
      </w:r>
      <w:r w:rsidR="004F7C66">
        <w:rPr>
          <w:rFonts w:ascii="Times New Roman" w:hAnsi="Times New Roman" w:cs="Times New Roman"/>
          <w:sz w:val="24"/>
          <w:szCs w:val="24"/>
        </w:rPr>
        <w:t xml:space="preserve">e </w:t>
      </w:r>
      <w:r>
        <w:rPr>
          <w:rFonts w:ascii="Times New Roman" w:hAnsi="Times New Roman" w:cs="Times New Roman"/>
          <w:sz w:val="24"/>
          <w:szCs w:val="24"/>
        </w:rPr>
        <w:t>do pensar de outras episteme</w:t>
      </w:r>
      <w:r w:rsidR="00952DBC">
        <w:rPr>
          <w:rFonts w:ascii="Times New Roman" w:hAnsi="Times New Roman" w:cs="Times New Roman"/>
          <w:sz w:val="24"/>
          <w:szCs w:val="24"/>
        </w:rPr>
        <w:t>s</w:t>
      </w:r>
      <w:r>
        <w:rPr>
          <w:rFonts w:ascii="Times New Roman" w:hAnsi="Times New Roman" w:cs="Times New Roman"/>
          <w:sz w:val="24"/>
          <w:szCs w:val="24"/>
        </w:rPr>
        <w:t xml:space="preserve">, enredando múltiplas cosmovisões e cosmogonias, </w:t>
      </w:r>
      <w:proofErr w:type="spellStart"/>
      <w:r>
        <w:rPr>
          <w:rFonts w:ascii="Times New Roman" w:hAnsi="Times New Roman" w:cs="Times New Roman"/>
          <w:sz w:val="24"/>
          <w:szCs w:val="24"/>
        </w:rPr>
        <w:t>reencantando</w:t>
      </w:r>
      <w:proofErr w:type="spellEnd"/>
      <w:r>
        <w:rPr>
          <w:rFonts w:ascii="Times New Roman" w:hAnsi="Times New Roman" w:cs="Times New Roman"/>
          <w:sz w:val="24"/>
          <w:szCs w:val="24"/>
        </w:rPr>
        <w:t xml:space="preserve"> as palavras e as coisas – fantasia de papel brilhoso, cacos, como na cena polissêmica do final de </w:t>
      </w:r>
      <w:proofErr w:type="spellStart"/>
      <w:r w:rsidRPr="006C11AC">
        <w:rPr>
          <w:rFonts w:ascii="Times New Roman" w:hAnsi="Times New Roman" w:cs="Times New Roman"/>
          <w:i/>
          <w:sz w:val="24"/>
          <w:szCs w:val="24"/>
        </w:rPr>
        <w:t>Duzu</w:t>
      </w:r>
      <w:proofErr w:type="spellEnd"/>
      <w:r w:rsidRPr="006C11AC">
        <w:rPr>
          <w:rFonts w:ascii="Times New Roman" w:hAnsi="Times New Roman" w:cs="Times New Roman"/>
          <w:i/>
          <w:sz w:val="24"/>
          <w:szCs w:val="24"/>
        </w:rPr>
        <w:t>-Querença</w:t>
      </w:r>
      <w:r>
        <w:rPr>
          <w:rFonts w:ascii="Times New Roman" w:hAnsi="Times New Roman" w:cs="Times New Roman"/>
          <w:sz w:val="24"/>
          <w:szCs w:val="24"/>
        </w:rPr>
        <w:t>.</w:t>
      </w:r>
      <w:r w:rsidR="006C11AC">
        <w:rPr>
          <w:rFonts w:ascii="Times New Roman" w:hAnsi="Times New Roman" w:cs="Times New Roman"/>
          <w:sz w:val="24"/>
          <w:szCs w:val="24"/>
        </w:rPr>
        <w:t xml:space="preserve"> Tal polissemia desafia o nosso olhar e exige que revisemos criticamente as nossas próprias limitações</w:t>
      </w:r>
      <w:r w:rsidR="00FA62D2">
        <w:rPr>
          <w:rFonts w:ascii="Times New Roman" w:hAnsi="Times New Roman" w:cs="Times New Roman"/>
          <w:sz w:val="24"/>
          <w:szCs w:val="24"/>
        </w:rPr>
        <w:t xml:space="preserve"> e </w:t>
      </w:r>
      <w:r w:rsidR="00FA62D2">
        <w:rPr>
          <w:rFonts w:ascii="Times New Roman" w:hAnsi="Times New Roman" w:cs="Times New Roman"/>
          <w:sz w:val="24"/>
          <w:szCs w:val="24"/>
        </w:rPr>
        <w:lastRenderedPageBreak/>
        <w:t>inadequações</w:t>
      </w:r>
      <w:r w:rsidR="006C11AC">
        <w:rPr>
          <w:rFonts w:ascii="Times New Roman" w:hAnsi="Times New Roman" w:cs="Times New Roman"/>
          <w:sz w:val="24"/>
          <w:szCs w:val="24"/>
        </w:rPr>
        <w:t xml:space="preserve"> intelectuais. É curioso notar que o psicanalista e doutor em estudos literários Fábio Belo, no capítulo </w:t>
      </w:r>
      <w:proofErr w:type="spellStart"/>
      <w:r w:rsidR="006C11AC">
        <w:rPr>
          <w:rFonts w:ascii="Times New Roman" w:hAnsi="Times New Roman" w:cs="Times New Roman"/>
          <w:i/>
          <w:sz w:val="24"/>
          <w:szCs w:val="24"/>
        </w:rPr>
        <w:t>Estamira</w:t>
      </w:r>
      <w:proofErr w:type="spellEnd"/>
      <w:r w:rsidR="006C11AC">
        <w:rPr>
          <w:rFonts w:ascii="Times New Roman" w:hAnsi="Times New Roman" w:cs="Times New Roman"/>
          <w:i/>
          <w:sz w:val="24"/>
          <w:szCs w:val="24"/>
        </w:rPr>
        <w:t xml:space="preserve"> </w:t>
      </w:r>
      <w:r w:rsidR="006C11AC">
        <w:rPr>
          <w:rFonts w:ascii="Times New Roman" w:hAnsi="Times New Roman" w:cs="Times New Roman"/>
          <w:sz w:val="24"/>
          <w:szCs w:val="24"/>
        </w:rPr>
        <w:t xml:space="preserve">do livro </w:t>
      </w:r>
      <w:r w:rsidR="006C11AC">
        <w:rPr>
          <w:rFonts w:ascii="Times New Roman" w:hAnsi="Times New Roman" w:cs="Times New Roman"/>
          <w:i/>
          <w:sz w:val="24"/>
          <w:szCs w:val="24"/>
        </w:rPr>
        <w:t xml:space="preserve">Poder, normalização e violência: incursões </w:t>
      </w:r>
      <w:proofErr w:type="spellStart"/>
      <w:r w:rsidR="006C11AC">
        <w:rPr>
          <w:rFonts w:ascii="Times New Roman" w:hAnsi="Times New Roman" w:cs="Times New Roman"/>
          <w:i/>
          <w:sz w:val="24"/>
          <w:szCs w:val="24"/>
        </w:rPr>
        <w:t>foucaultianas</w:t>
      </w:r>
      <w:proofErr w:type="spellEnd"/>
      <w:r w:rsidR="006C11AC">
        <w:rPr>
          <w:rFonts w:ascii="Times New Roman" w:hAnsi="Times New Roman" w:cs="Times New Roman"/>
          <w:i/>
          <w:sz w:val="24"/>
          <w:szCs w:val="24"/>
        </w:rPr>
        <w:t xml:space="preserve"> para a alteridade, </w:t>
      </w:r>
      <w:r w:rsidR="006C11AC">
        <w:rPr>
          <w:rFonts w:ascii="Times New Roman" w:hAnsi="Times New Roman" w:cs="Times New Roman"/>
          <w:sz w:val="24"/>
          <w:szCs w:val="24"/>
        </w:rPr>
        <w:t xml:space="preserve">organizado por Izabel C. </w:t>
      </w:r>
      <w:proofErr w:type="spellStart"/>
      <w:r w:rsidR="006C11AC">
        <w:rPr>
          <w:rFonts w:ascii="Times New Roman" w:hAnsi="Times New Roman" w:cs="Times New Roman"/>
          <w:sz w:val="24"/>
          <w:szCs w:val="24"/>
        </w:rPr>
        <w:t>Frinche</w:t>
      </w:r>
      <w:proofErr w:type="spellEnd"/>
      <w:r w:rsidR="006C11AC">
        <w:rPr>
          <w:rFonts w:ascii="Times New Roman" w:hAnsi="Times New Roman" w:cs="Times New Roman"/>
          <w:sz w:val="24"/>
          <w:szCs w:val="24"/>
        </w:rPr>
        <w:t xml:space="preserve"> Passos, descreve a mesma cena do telefone que o enredo carnavalesco interpreta como um diálogo de </w:t>
      </w:r>
      <w:proofErr w:type="spellStart"/>
      <w:r w:rsidR="006C11AC">
        <w:rPr>
          <w:rFonts w:ascii="Times New Roman" w:hAnsi="Times New Roman" w:cs="Times New Roman"/>
          <w:sz w:val="24"/>
          <w:szCs w:val="24"/>
        </w:rPr>
        <w:t>Estamira</w:t>
      </w:r>
      <w:proofErr w:type="spellEnd"/>
      <w:r w:rsidR="006C11AC">
        <w:rPr>
          <w:rFonts w:ascii="Times New Roman" w:hAnsi="Times New Roman" w:cs="Times New Roman"/>
          <w:sz w:val="24"/>
          <w:szCs w:val="24"/>
        </w:rPr>
        <w:t xml:space="preserve"> com Exu, mas não menciona a divindade afro-brasileira:</w:t>
      </w:r>
    </w:p>
    <w:p w:rsidR="006C11AC" w:rsidRDefault="006C11AC" w:rsidP="00524514">
      <w:pPr>
        <w:spacing w:after="0" w:line="360" w:lineRule="auto"/>
        <w:jc w:val="both"/>
        <w:rPr>
          <w:rFonts w:ascii="Times New Roman" w:hAnsi="Times New Roman" w:cs="Times New Roman"/>
          <w:sz w:val="24"/>
          <w:szCs w:val="24"/>
        </w:rPr>
      </w:pPr>
    </w:p>
    <w:p w:rsidR="006C11AC" w:rsidRDefault="006C11AC" w:rsidP="00286B92">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Uma cena marcante também é aquela na qual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pega um telefone quebrado no lixão e começa a “conversar”. Ela fala “embolado”, como se numa língua estrangeira. Suas expressões faciais, no início da conversa, são de raiva e ódio. Ao longo da conversa, parece haver uma suavização, para que, ao final dela, haja um certo alívio e um sorriso, como se a conversa tivesse se tornado divertida. A cena impressiona, novamente, pelo enigma que ela propõe. </w:t>
      </w:r>
      <w:r w:rsidR="00286B92">
        <w:rPr>
          <w:rFonts w:ascii="Times New Roman" w:hAnsi="Times New Roman" w:cs="Times New Roman"/>
          <w:sz w:val="24"/>
          <w:szCs w:val="24"/>
        </w:rPr>
        <w:t xml:space="preserve">Diante dela é impossível não se indagar o que quer dizer </w:t>
      </w:r>
      <w:proofErr w:type="spellStart"/>
      <w:r w:rsidR="00286B92">
        <w:rPr>
          <w:rFonts w:ascii="Times New Roman" w:hAnsi="Times New Roman" w:cs="Times New Roman"/>
          <w:sz w:val="24"/>
          <w:szCs w:val="24"/>
        </w:rPr>
        <w:t>Estamira</w:t>
      </w:r>
      <w:proofErr w:type="spellEnd"/>
      <w:r w:rsidR="00286B92">
        <w:rPr>
          <w:rFonts w:ascii="Times New Roman" w:hAnsi="Times New Roman" w:cs="Times New Roman"/>
          <w:sz w:val="24"/>
          <w:szCs w:val="24"/>
        </w:rPr>
        <w:t xml:space="preserve">. Com quem ela conversa? Seria o Sr. </w:t>
      </w:r>
      <w:proofErr w:type="spellStart"/>
      <w:r w:rsidR="00286B92">
        <w:rPr>
          <w:rFonts w:ascii="Times New Roman" w:hAnsi="Times New Roman" w:cs="Times New Roman"/>
          <w:sz w:val="24"/>
          <w:szCs w:val="24"/>
        </w:rPr>
        <w:t>Trocadilo</w:t>
      </w:r>
      <w:proofErr w:type="spellEnd"/>
      <w:r w:rsidR="00286B92">
        <w:rPr>
          <w:rFonts w:ascii="Times New Roman" w:hAnsi="Times New Roman" w:cs="Times New Roman"/>
          <w:sz w:val="24"/>
          <w:szCs w:val="24"/>
        </w:rPr>
        <w:t xml:space="preserve"> o interlocutor? Por que a passagem da raiva ao alívio? Seriam estas mesmas as sensações que traduziriam suas expressões faciais? (Belo, 2008, p. 147). </w:t>
      </w:r>
    </w:p>
    <w:p w:rsidR="00286B92" w:rsidRPr="006C11AC" w:rsidRDefault="00286B92" w:rsidP="00524514">
      <w:pPr>
        <w:spacing w:after="0" w:line="360" w:lineRule="auto"/>
        <w:jc w:val="both"/>
        <w:rPr>
          <w:rFonts w:ascii="Times New Roman" w:hAnsi="Times New Roman" w:cs="Times New Roman"/>
          <w:sz w:val="24"/>
          <w:szCs w:val="24"/>
        </w:rPr>
      </w:pPr>
    </w:p>
    <w:p w:rsidR="000F68A5" w:rsidRDefault="00C97725"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F68A5">
        <w:rPr>
          <w:rFonts w:ascii="Times New Roman" w:hAnsi="Times New Roman" w:cs="Times New Roman"/>
          <w:sz w:val="24"/>
          <w:szCs w:val="24"/>
        </w:rPr>
        <w:t xml:space="preserve">Belo enfatiza a dimensão do “enigma”, entendendo que a cena em que </w:t>
      </w:r>
      <w:proofErr w:type="spellStart"/>
      <w:r w:rsidR="000F68A5">
        <w:rPr>
          <w:rFonts w:ascii="Times New Roman" w:hAnsi="Times New Roman" w:cs="Times New Roman"/>
          <w:sz w:val="24"/>
          <w:szCs w:val="24"/>
        </w:rPr>
        <w:t>Estamira</w:t>
      </w:r>
      <w:proofErr w:type="spellEnd"/>
      <w:r w:rsidR="000F68A5">
        <w:rPr>
          <w:rFonts w:ascii="Times New Roman" w:hAnsi="Times New Roman" w:cs="Times New Roman"/>
          <w:sz w:val="24"/>
          <w:szCs w:val="24"/>
        </w:rPr>
        <w:t xml:space="preserve"> toma o telefone nas mãos é </w:t>
      </w:r>
      <w:r w:rsidR="00F675A5">
        <w:rPr>
          <w:rFonts w:ascii="Times New Roman" w:hAnsi="Times New Roman" w:cs="Times New Roman"/>
          <w:sz w:val="24"/>
          <w:szCs w:val="24"/>
        </w:rPr>
        <w:t xml:space="preserve">a visão de </w:t>
      </w:r>
      <w:r w:rsidR="000F68A5">
        <w:rPr>
          <w:rFonts w:ascii="Times New Roman" w:hAnsi="Times New Roman" w:cs="Times New Roman"/>
          <w:sz w:val="24"/>
          <w:szCs w:val="24"/>
        </w:rPr>
        <w:t xml:space="preserve">uma esfinge contemporânea. </w:t>
      </w:r>
      <w:r w:rsidR="000367E6">
        <w:rPr>
          <w:rFonts w:ascii="Times New Roman" w:hAnsi="Times New Roman" w:cs="Times New Roman"/>
          <w:sz w:val="24"/>
          <w:szCs w:val="24"/>
        </w:rPr>
        <w:t>O pesquisador Ricardo Alexandre Rodrigues destaca o potencial enigmático</w:t>
      </w:r>
      <w:r w:rsidR="00A13614">
        <w:rPr>
          <w:rFonts w:ascii="Times New Roman" w:hAnsi="Times New Roman" w:cs="Times New Roman"/>
          <w:sz w:val="24"/>
          <w:szCs w:val="24"/>
        </w:rPr>
        <w:t xml:space="preserve"> e provocativo, com mais perguntas do que respostas prontas,</w:t>
      </w:r>
      <w:r w:rsidR="000367E6">
        <w:rPr>
          <w:rFonts w:ascii="Times New Roman" w:hAnsi="Times New Roman" w:cs="Times New Roman"/>
          <w:sz w:val="24"/>
          <w:szCs w:val="24"/>
        </w:rPr>
        <w:t xml:space="preserve"> da obra de Arthur Bispo do </w:t>
      </w:r>
      <w:proofErr w:type="spellStart"/>
      <w:r w:rsidR="000367E6">
        <w:rPr>
          <w:rFonts w:ascii="Times New Roman" w:hAnsi="Times New Roman" w:cs="Times New Roman"/>
          <w:sz w:val="24"/>
          <w:szCs w:val="24"/>
        </w:rPr>
        <w:t>Rosario</w:t>
      </w:r>
      <w:proofErr w:type="spellEnd"/>
      <w:r w:rsidR="000367E6">
        <w:rPr>
          <w:rFonts w:ascii="Times New Roman" w:hAnsi="Times New Roman" w:cs="Times New Roman"/>
          <w:sz w:val="24"/>
          <w:szCs w:val="24"/>
        </w:rPr>
        <w:t>, artista-catador</w:t>
      </w:r>
      <w:r w:rsidR="00A74636">
        <w:rPr>
          <w:rFonts w:ascii="Times New Roman" w:hAnsi="Times New Roman" w:cs="Times New Roman"/>
          <w:sz w:val="24"/>
          <w:szCs w:val="24"/>
        </w:rPr>
        <w:t xml:space="preserve"> (e curador)</w:t>
      </w:r>
      <w:r w:rsidR="000367E6">
        <w:rPr>
          <w:rFonts w:ascii="Times New Roman" w:hAnsi="Times New Roman" w:cs="Times New Roman"/>
          <w:sz w:val="24"/>
          <w:szCs w:val="24"/>
        </w:rPr>
        <w:t xml:space="preserve"> que também apareceu no cortejo da Grande Rio de 2022, no mesmo setor em que </w:t>
      </w:r>
      <w:proofErr w:type="spellStart"/>
      <w:r w:rsidR="000367E6">
        <w:rPr>
          <w:rFonts w:ascii="Times New Roman" w:hAnsi="Times New Roman" w:cs="Times New Roman"/>
          <w:sz w:val="24"/>
          <w:szCs w:val="24"/>
        </w:rPr>
        <w:t>Estamira</w:t>
      </w:r>
      <w:proofErr w:type="spellEnd"/>
      <w:r w:rsidR="000367E6">
        <w:rPr>
          <w:rFonts w:ascii="Times New Roman" w:hAnsi="Times New Roman" w:cs="Times New Roman"/>
          <w:sz w:val="24"/>
          <w:szCs w:val="24"/>
        </w:rPr>
        <w:t xml:space="preserve"> era saudada enquanto feiticeira:</w:t>
      </w:r>
    </w:p>
    <w:p w:rsidR="000367E6" w:rsidRDefault="000367E6" w:rsidP="00524514">
      <w:pPr>
        <w:spacing w:after="0" w:line="360" w:lineRule="auto"/>
        <w:jc w:val="both"/>
        <w:rPr>
          <w:rFonts w:ascii="Times New Roman" w:hAnsi="Times New Roman" w:cs="Times New Roman"/>
          <w:sz w:val="24"/>
          <w:szCs w:val="24"/>
        </w:rPr>
      </w:pPr>
    </w:p>
    <w:p w:rsidR="000367E6" w:rsidRDefault="006B46EE" w:rsidP="00A13614">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No impacto visual com as imagens de Bispo pode ser que uma perplexidade, um estado de hesitação</w:t>
      </w:r>
      <w:r w:rsidR="00A13614">
        <w:rPr>
          <w:rFonts w:ascii="Times New Roman" w:hAnsi="Times New Roman" w:cs="Times New Roman"/>
          <w:sz w:val="24"/>
          <w:szCs w:val="24"/>
        </w:rPr>
        <w:t>, se manifeste em forma de questionamentos: como ler o que por si parece ser ilegível? Por onde começar? Como prosseguir? Que trajeto percorrer? Estas perguntas, no entanto, clamam por uma resposta ou, na verdade, buscam a manutenção de uma coerência, num apelo à legibilidade que opera no modelo objetivo de mundo? Interrogações semelhantes, senão as mesmas, antecipam-se a qualquer estrutura alheia ao sistema de correlação. (Rodrigues, 2014, p. 68).</w:t>
      </w:r>
    </w:p>
    <w:p w:rsidR="00A13614" w:rsidRDefault="00A13614"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6320B3" w:rsidRDefault="00C97725" w:rsidP="006320B3">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Nessa avenida discursiva, o pensar e a confecção da</w:t>
      </w:r>
      <w:r w:rsidR="003911E0">
        <w:rPr>
          <w:rFonts w:ascii="Times New Roman" w:hAnsi="Times New Roman" w:cs="Times New Roman"/>
          <w:sz w:val="24"/>
          <w:szCs w:val="24"/>
        </w:rPr>
        <w:t>s</w:t>
      </w:r>
      <w:r>
        <w:rPr>
          <w:rFonts w:ascii="Times New Roman" w:hAnsi="Times New Roman" w:cs="Times New Roman"/>
          <w:sz w:val="24"/>
          <w:szCs w:val="24"/>
        </w:rPr>
        <w:t xml:space="preserve"> última</w:t>
      </w:r>
      <w:r w:rsidR="003911E0">
        <w:rPr>
          <w:rFonts w:ascii="Times New Roman" w:hAnsi="Times New Roman" w:cs="Times New Roman"/>
          <w:sz w:val="24"/>
          <w:szCs w:val="24"/>
        </w:rPr>
        <w:t>s</w:t>
      </w:r>
      <w:r>
        <w:rPr>
          <w:rFonts w:ascii="Times New Roman" w:hAnsi="Times New Roman" w:cs="Times New Roman"/>
          <w:sz w:val="24"/>
          <w:szCs w:val="24"/>
        </w:rPr>
        <w:t xml:space="preserve"> fantasia</w:t>
      </w:r>
      <w:r w:rsidR="003911E0">
        <w:rPr>
          <w:rFonts w:ascii="Times New Roman" w:hAnsi="Times New Roman" w:cs="Times New Roman"/>
          <w:sz w:val="24"/>
          <w:szCs w:val="24"/>
        </w:rPr>
        <w:t>s</w:t>
      </w:r>
      <w:r>
        <w:rPr>
          <w:rFonts w:ascii="Times New Roman" w:hAnsi="Times New Roman" w:cs="Times New Roman"/>
          <w:sz w:val="24"/>
          <w:szCs w:val="24"/>
        </w:rPr>
        <w:t xml:space="preserve"> de ala do cortejo</w:t>
      </w:r>
      <w:r w:rsidR="006320B3">
        <w:rPr>
          <w:rFonts w:ascii="Times New Roman" w:hAnsi="Times New Roman" w:cs="Times New Roman"/>
          <w:sz w:val="24"/>
          <w:szCs w:val="24"/>
        </w:rPr>
        <w:t xml:space="preserve">, vestes dedicadas aos saberes e às </w:t>
      </w:r>
      <w:proofErr w:type="spellStart"/>
      <w:r w:rsidR="006320B3">
        <w:rPr>
          <w:rFonts w:ascii="Times New Roman" w:hAnsi="Times New Roman" w:cs="Times New Roman"/>
          <w:sz w:val="24"/>
          <w:szCs w:val="24"/>
        </w:rPr>
        <w:t>performatividades</w:t>
      </w:r>
      <w:proofErr w:type="spellEnd"/>
      <w:r w:rsidR="006320B3">
        <w:rPr>
          <w:rFonts w:ascii="Times New Roman" w:hAnsi="Times New Roman" w:cs="Times New Roman"/>
          <w:sz w:val="24"/>
          <w:szCs w:val="24"/>
        </w:rPr>
        <w:t xml:space="preserve"> de </w:t>
      </w:r>
      <w:r w:rsidR="00A74636">
        <w:rPr>
          <w:rFonts w:ascii="Times New Roman" w:hAnsi="Times New Roman" w:cs="Times New Roman"/>
          <w:sz w:val="24"/>
          <w:szCs w:val="24"/>
        </w:rPr>
        <w:t xml:space="preserve">atores sociais como </w:t>
      </w:r>
      <w:r w:rsidR="006320B3">
        <w:rPr>
          <w:rFonts w:ascii="Times New Roman" w:hAnsi="Times New Roman" w:cs="Times New Roman"/>
          <w:sz w:val="24"/>
          <w:szCs w:val="24"/>
        </w:rPr>
        <w:t xml:space="preserve">Sinhá Olímpia, Bispo do </w:t>
      </w:r>
      <w:proofErr w:type="spellStart"/>
      <w:r w:rsidR="006320B3">
        <w:rPr>
          <w:rFonts w:ascii="Times New Roman" w:hAnsi="Times New Roman" w:cs="Times New Roman"/>
          <w:sz w:val="24"/>
          <w:szCs w:val="24"/>
        </w:rPr>
        <w:t>Rosario</w:t>
      </w:r>
      <w:proofErr w:type="spellEnd"/>
      <w:r w:rsidR="006320B3">
        <w:rPr>
          <w:rFonts w:ascii="Times New Roman" w:hAnsi="Times New Roman" w:cs="Times New Roman"/>
          <w:sz w:val="24"/>
          <w:szCs w:val="24"/>
        </w:rPr>
        <w:t xml:space="preserve">, </w:t>
      </w:r>
      <w:proofErr w:type="spellStart"/>
      <w:r w:rsidR="006320B3">
        <w:rPr>
          <w:rFonts w:ascii="Times New Roman" w:hAnsi="Times New Roman" w:cs="Times New Roman"/>
          <w:sz w:val="24"/>
          <w:szCs w:val="24"/>
        </w:rPr>
        <w:t>Jardelina</w:t>
      </w:r>
      <w:proofErr w:type="spellEnd"/>
      <w:r w:rsidR="006320B3">
        <w:rPr>
          <w:rFonts w:ascii="Times New Roman" w:hAnsi="Times New Roman" w:cs="Times New Roman"/>
          <w:sz w:val="24"/>
          <w:szCs w:val="24"/>
        </w:rPr>
        <w:t xml:space="preserve"> da Silva, Stela do Patrocínio e </w:t>
      </w:r>
      <w:proofErr w:type="spellStart"/>
      <w:r w:rsidR="006320B3">
        <w:rPr>
          <w:rFonts w:ascii="Times New Roman" w:hAnsi="Times New Roman" w:cs="Times New Roman"/>
          <w:sz w:val="24"/>
          <w:szCs w:val="24"/>
        </w:rPr>
        <w:t>Estamira</w:t>
      </w:r>
      <w:proofErr w:type="spellEnd"/>
      <w:r w:rsidR="006320B3">
        <w:rPr>
          <w:rFonts w:ascii="Times New Roman" w:hAnsi="Times New Roman" w:cs="Times New Roman"/>
          <w:sz w:val="24"/>
          <w:szCs w:val="24"/>
        </w:rPr>
        <w:t xml:space="preserve">, </w:t>
      </w:r>
      <w:r>
        <w:rPr>
          <w:rFonts w:ascii="Times New Roman" w:hAnsi="Times New Roman" w:cs="Times New Roman"/>
          <w:sz w:val="24"/>
          <w:szCs w:val="24"/>
        </w:rPr>
        <w:t>nos gui</w:t>
      </w:r>
      <w:r w:rsidR="006320B3">
        <w:rPr>
          <w:rFonts w:ascii="Times New Roman" w:hAnsi="Times New Roman" w:cs="Times New Roman"/>
          <w:sz w:val="24"/>
          <w:szCs w:val="24"/>
        </w:rPr>
        <w:t xml:space="preserve">aram a permanentes questionamentos conceituais, de modo que sabíamos que não poderíamos seguir os caminhos convencionais de uma linha de produção carnavalesca, que tende, devido à equação </w:t>
      </w:r>
      <w:r w:rsidR="006320B3" w:rsidRPr="00AD0671">
        <w:rPr>
          <w:rFonts w:ascii="Times New Roman" w:hAnsi="Times New Roman" w:cs="Times New Roman"/>
          <w:i/>
          <w:sz w:val="24"/>
          <w:szCs w:val="24"/>
        </w:rPr>
        <w:t>tempo + dinheiro</w:t>
      </w:r>
      <w:r w:rsidR="006320B3">
        <w:rPr>
          <w:rFonts w:ascii="Times New Roman" w:hAnsi="Times New Roman" w:cs="Times New Roman"/>
          <w:sz w:val="24"/>
          <w:szCs w:val="24"/>
        </w:rPr>
        <w:t xml:space="preserve">, a cair em padronizações. </w:t>
      </w:r>
      <w:r w:rsidR="00952DBC">
        <w:rPr>
          <w:rFonts w:ascii="Times New Roman" w:hAnsi="Times New Roman" w:cs="Times New Roman"/>
          <w:sz w:val="24"/>
          <w:szCs w:val="24"/>
        </w:rPr>
        <w:t xml:space="preserve">Precisávamos </w:t>
      </w:r>
      <w:r w:rsidR="00952DBC">
        <w:rPr>
          <w:rFonts w:ascii="Times New Roman" w:hAnsi="Times New Roman" w:cs="Times New Roman"/>
          <w:sz w:val="24"/>
          <w:szCs w:val="24"/>
        </w:rPr>
        <w:lastRenderedPageBreak/>
        <w:t>fugir, ainda, dos estereótipos reducionistas</w:t>
      </w:r>
      <w:r w:rsidR="00F17287">
        <w:rPr>
          <w:rStyle w:val="Refdenotaderodap"/>
          <w:rFonts w:ascii="Times New Roman" w:hAnsi="Times New Roman" w:cs="Times New Roman"/>
          <w:sz w:val="24"/>
          <w:szCs w:val="24"/>
        </w:rPr>
        <w:footnoteReference w:id="30"/>
      </w:r>
      <w:r w:rsidR="00952DBC">
        <w:rPr>
          <w:rFonts w:ascii="Times New Roman" w:hAnsi="Times New Roman" w:cs="Times New Roman"/>
          <w:sz w:val="24"/>
          <w:szCs w:val="24"/>
        </w:rPr>
        <w:t xml:space="preserve"> e de qualquer leitura que pudesse dar contornos </w:t>
      </w:r>
      <w:r w:rsidR="00A96EE9">
        <w:rPr>
          <w:rFonts w:ascii="Times New Roman" w:hAnsi="Times New Roman" w:cs="Times New Roman"/>
          <w:sz w:val="24"/>
          <w:szCs w:val="24"/>
        </w:rPr>
        <w:t>rom</w:t>
      </w:r>
      <w:r w:rsidR="00191DE0">
        <w:rPr>
          <w:rFonts w:ascii="Times New Roman" w:hAnsi="Times New Roman" w:cs="Times New Roman"/>
          <w:sz w:val="24"/>
          <w:szCs w:val="24"/>
        </w:rPr>
        <w:t xml:space="preserve">antizados </w:t>
      </w:r>
      <w:r w:rsidR="00952DBC">
        <w:rPr>
          <w:rFonts w:ascii="Times New Roman" w:hAnsi="Times New Roman" w:cs="Times New Roman"/>
          <w:sz w:val="24"/>
          <w:szCs w:val="24"/>
        </w:rPr>
        <w:t xml:space="preserve">a visões de corpos subalternizados, sob o risco de, numa tentativa frágil de </w:t>
      </w:r>
      <w:r w:rsidR="00191DE0">
        <w:rPr>
          <w:rFonts w:ascii="Times New Roman" w:hAnsi="Times New Roman" w:cs="Times New Roman"/>
          <w:sz w:val="24"/>
          <w:szCs w:val="24"/>
        </w:rPr>
        <w:t>crítica</w:t>
      </w:r>
      <w:r w:rsidR="00EA05D9">
        <w:rPr>
          <w:rFonts w:ascii="Times New Roman" w:hAnsi="Times New Roman" w:cs="Times New Roman"/>
          <w:sz w:val="24"/>
          <w:szCs w:val="24"/>
        </w:rPr>
        <w:t xml:space="preserve"> </w:t>
      </w:r>
      <w:proofErr w:type="spellStart"/>
      <w:r w:rsidR="00EA05D9">
        <w:rPr>
          <w:rFonts w:ascii="Times New Roman" w:hAnsi="Times New Roman" w:cs="Times New Roman"/>
          <w:sz w:val="24"/>
          <w:szCs w:val="24"/>
        </w:rPr>
        <w:t>de</w:t>
      </w:r>
      <w:r w:rsidR="00191DE0">
        <w:rPr>
          <w:rFonts w:ascii="Times New Roman" w:hAnsi="Times New Roman" w:cs="Times New Roman"/>
          <w:sz w:val="24"/>
          <w:szCs w:val="24"/>
        </w:rPr>
        <w:t>colonial</w:t>
      </w:r>
      <w:proofErr w:type="spellEnd"/>
      <w:r w:rsidR="00191DE0">
        <w:rPr>
          <w:rFonts w:ascii="Times New Roman" w:hAnsi="Times New Roman" w:cs="Times New Roman"/>
          <w:sz w:val="24"/>
          <w:szCs w:val="24"/>
        </w:rPr>
        <w:t xml:space="preserve">, </w:t>
      </w:r>
      <w:r w:rsidR="00952DBC">
        <w:rPr>
          <w:rFonts w:ascii="Times New Roman" w:hAnsi="Times New Roman" w:cs="Times New Roman"/>
          <w:sz w:val="24"/>
          <w:szCs w:val="24"/>
        </w:rPr>
        <w:t xml:space="preserve">subversão e empoderamento, alimentar imageticamente os olhares preconceituosos, carregados de racismo, </w:t>
      </w:r>
      <w:proofErr w:type="spellStart"/>
      <w:r w:rsidR="00952DBC">
        <w:rPr>
          <w:rFonts w:ascii="Times New Roman" w:hAnsi="Times New Roman" w:cs="Times New Roman"/>
          <w:sz w:val="24"/>
          <w:szCs w:val="24"/>
        </w:rPr>
        <w:t>classismo</w:t>
      </w:r>
      <w:proofErr w:type="spellEnd"/>
      <w:r w:rsidR="00952DBC">
        <w:rPr>
          <w:rFonts w:ascii="Times New Roman" w:hAnsi="Times New Roman" w:cs="Times New Roman"/>
          <w:sz w:val="24"/>
          <w:szCs w:val="24"/>
        </w:rPr>
        <w:t xml:space="preserve"> e demais ranços ou carregos</w:t>
      </w:r>
      <w:r w:rsidR="00952DBC">
        <w:rPr>
          <w:rStyle w:val="Refdenotaderodap"/>
          <w:rFonts w:ascii="Times New Roman" w:hAnsi="Times New Roman" w:cs="Times New Roman"/>
          <w:sz w:val="24"/>
          <w:szCs w:val="24"/>
        </w:rPr>
        <w:footnoteReference w:id="31"/>
      </w:r>
      <w:r w:rsidR="00952DBC">
        <w:rPr>
          <w:rFonts w:ascii="Times New Roman" w:hAnsi="Times New Roman" w:cs="Times New Roman"/>
          <w:sz w:val="24"/>
          <w:szCs w:val="24"/>
        </w:rPr>
        <w:t xml:space="preserve"> d</w:t>
      </w:r>
      <w:r w:rsidR="00B044B3">
        <w:rPr>
          <w:rFonts w:ascii="Times New Roman" w:hAnsi="Times New Roman" w:cs="Times New Roman"/>
          <w:sz w:val="24"/>
          <w:szCs w:val="24"/>
        </w:rPr>
        <w:t>e nosso passado-presente</w:t>
      </w:r>
      <w:r w:rsidR="00952DBC">
        <w:rPr>
          <w:rFonts w:ascii="Times New Roman" w:hAnsi="Times New Roman" w:cs="Times New Roman"/>
          <w:sz w:val="24"/>
          <w:szCs w:val="24"/>
        </w:rPr>
        <w:t xml:space="preserve"> </w:t>
      </w:r>
      <w:r w:rsidR="00B044B3">
        <w:rPr>
          <w:rFonts w:ascii="Times New Roman" w:hAnsi="Times New Roman" w:cs="Times New Roman"/>
          <w:sz w:val="24"/>
          <w:szCs w:val="24"/>
        </w:rPr>
        <w:t>ainda</w:t>
      </w:r>
      <w:r w:rsidR="006F5463">
        <w:rPr>
          <w:rFonts w:ascii="Times New Roman" w:hAnsi="Times New Roman" w:cs="Times New Roman"/>
          <w:sz w:val="24"/>
          <w:szCs w:val="24"/>
        </w:rPr>
        <w:t xml:space="preserve"> tão</w:t>
      </w:r>
      <w:r w:rsidR="00B044B3">
        <w:rPr>
          <w:rFonts w:ascii="Times New Roman" w:hAnsi="Times New Roman" w:cs="Times New Roman"/>
          <w:sz w:val="24"/>
          <w:szCs w:val="24"/>
        </w:rPr>
        <w:t xml:space="preserve"> estrangulado pel</w:t>
      </w:r>
      <w:r w:rsidR="006F5463">
        <w:rPr>
          <w:rFonts w:ascii="Times New Roman" w:hAnsi="Times New Roman" w:cs="Times New Roman"/>
          <w:sz w:val="24"/>
          <w:szCs w:val="24"/>
        </w:rPr>
        <w:t>as camisas-de-força do</w:t>
      </w:r>
      <w:r w:rsidR="00B044B3">
        <w:rPr>
          <w:rFonts w:ascii="Times New Roman" w:hAnsi="Times New Roman" w:cs="Times New Roman"/>
          <w:sz w:val="24"/>
          <w:szCs w:val="24"/>
        </w:rPr>
        <w:t xml:space="preserve"> colonialismo</w:t>
      </w:r>
      <w:r w:rsidR="00F144DF">
        <w:rPr>
          <w:rFonts w:ascii="Times New Roman" w:hAnsi="Times New Roman" w:cs="Times New Roman"/>
          <w:sz w:val="24"/>
          <w:szCs w:val="24"/>
        </w:rPr>
        <w:t>.</w:t>
      </w:r>
      <w:r w:rsidR="00952DBC">
        <w:rPr>
          <w:rFonts w:ascii="Times New Roman" w:hAnsi="Times New Roman" w:cs="Times New Roman"/>
          <w:sz w:val="24"/>
          <w:szCs w:val="24"/>
        </w:rPr>
        <w:t xml:space="preserve"> </w:t>
      </w:r>
      <w:r w:rsidR="00A96EE9">
        <w:rPr>
          <w:rFonts w:ascii="Times New Roman" w:hAnsi="Times New Roman" w:cs="Times New Roman"/>
          <w:sz w:val="24"/>
          <w:szCs w:val="24"/>
        </w:rPr>
        <w:t xml:space="preserve">Estávamos diante de uma série de interrogações teóricas e criativas, atentos para o risco de que fala Grada </w:t>
      </w:r>
      <w:proofErr w:type="spellStart"/>
      <w:r w:rsidR="00A96EE9">
        <w:rPr>
          <w:rFonts w:ascii="Times New Roman" w:hAnsi="Times New Roman" w:cs="Times New Roman"/>
          <w:sz w:val="24"/>
          <w:szCs w:val="24"/>
        </w:rPr>
        <w:t>Kilomba</w:t>
      </w:r>
      <w:proofErr w:type="spellEnd"/>
      <w:r w:rsidR="00A96EE9">
        <w:rPr>
          <w:rFonts w:ascii="Times New Roman" w:hAnsi="Times New Roman" w:cs="Times New Roman"/>
          <w:sz w:val="24"/>
          <w:szCs w:val="24"/>
        </w:rPr>
        <w:t xml:space="preserve">, em diálogo com </w:t>
      </w:r>
      <w:proofErr w:type="spellStart"/>
      <w:r w:rsidR="00A96EE9">
        <w:rPr>
          <w:rFonts w:ascii="Times New Roman" w:hAnsi="Times New Roman" w:cs="Times New Roman"/>
          <w:sz w:val="24"/>
          <w:szCs w:val="24"/>
        </w:rPr>
        <w:t>Gayatri</w:t>
      </w:r>
      <w:proofErr w:type="spellEnd"/>
      <w:r w:rsidR="00A96EE9">
        <w:rPr>
          <w:rFonts w:ascii="Times New Roman" w:hAnsi="Times New Roman" w:cs="Times New Roman"/>
          <w:sz w:val="24"/>
          <w:szCs w:val="24"/>
        </w:rPr>
        <w:t xml:space="preserve"> C. </w:t>
      </w:r>
      <w:proofErr w:type="spellStart"/>
      <w:r w:rsidR="00A96EE9">
        <w:rPr>
          <w:rFonts w:ascii="Times New Roman" w:hAnsi="Times New Roman" w:cs="Times New Roman"/>
          <w:sz w:val="24"/>
          <w:szCs w:val="24"/>
        </w:rPr>
        <w:t>Spivak</w:t>
      </w:r>
      <w:proofErr w:type="spellEnd"/>
      <w:r w:rsidR="00A96EE9">
        <w:rPr>
          <w:rFonts w:ascii="Times New Roman" w:hAnsi="Times New Roman" w:cs="Times New Roman"/>
          <w:sz w:val="24"/>
          <w:szCs w:val="24"/>
        </w:rPr>
        <w:t xml:space="preserve">, </w:t>
      </w:r>
      <w:r w:rsidR="00A63A24">
        <w:rPr>
          <w:rFonts w:ascii="Times New Roman" w:hAnsi="Times New Roman" w:cs="Times New Roman"/>
          <w:sz w:val="24"/>
          <w:szCs w:val="24"/>
        </w:rPr>
        <w:t>de haver uma “</w:t>
      </w:r>
      <w:proofErr w:type="spellStart"/>
      <w:r w:rsidR="00A63A24">
        <w:rPr>
          <w:rFonts w:ascii="Times New Roman" w:hAnsi="Times New Roman" w:cs="Times New Roman"/>
          <w:sz w:val="24"/>
          <w:szCs w:val="24"/>
        </w:rPr>
        <w:t>romantização</w:t>
      </w:r>
      <w:proofErr w:type="spellEnd"/>
      <w:r w:rsidR="00A63A24">
        <w:rPr>
          <w:rFonts w:ascii="Times New Roman" w:hAnsi="Times New Roman" w:cs="Times New Roman"/>
          <w:sz w:val="24"/>
          <w:szCs w:val="24"/>
        </w:rPr>
        <w:t xml:space="preserve"> dos </w:t>
      </w:r>
      <w:r w:rsidR="00A63A24">
        <w:rPr>
          <w:rFonts w:ascii="Times New Roman" w:hAnsi="Times New Roman" w:cs="Times New Roman"/>
          <w:i/>
          <w:sz w:val="24"/>
          <w:szCs w:val="24"/>
        </w:rPr>
        <w:t xml:space="preserve">sujeitos </w:t>
      </w:r>
      <w:r w:rsidR="00A63A24">
        <w:rPr>
          <w:rFonts w:ascii="Times New Roman" w:hAnsi="Times New Roman" w:cs="Times New Roman"/>
          <w:sz w:val="24"/>
          <w:szCs w:val="24"/>
        </w:rPr>
        <w:t>resistentes.” (</w:t>
      </w:r>
      <w:proofErr w:type="spellStart"/>
      <w:r w:rsidR="00A63A24">
        <w:rPr>
          <w:rFonts w:ascii="Times New Roman" w:hAnsi="Times New Roman" w:cs="Times New Roman"/>
          <w:sz w:val="24"/>
          <w:szCs w:val="24"/>
        </w:rPr>
        <w:t>Kilomba</w:t>
      </w:r>
      <w:proofErr w:type="spellEnd"/>
      <w:r w:rsidR="00A63A24">
        <w:rPr>
          <w:rFonts w:ascii="Times New Roman" w:hAnsi="Times New Roman" w:cs="Times New Roman"/>
          <w:sz w:val="24"/>
          <w:szCs w:val="24"/>
        </w:rPr>
        <w:t xml:space="preserve">, 2020, p. 49). </w:t>
      </w:r>
      <w:r w:rsidR="006320B3">
        <w:rPr>
          <w:rFonts w:ascii="Times New Roman" w:hAnsi="Times New Roman" w:cs="Times New Roman"/>
          <w:sz w:val="24"/>
          <w:szCs w:val="24"/>
        </w:rPr>
        <w:t>Encontramos possíveis respostas estéticas diante da visão d</w:t>
      </w:r>
      <w:r>
        <w:rPr>
          <w:rFonts w:ascii="Times New Roman" w:hAnsi="Times New Roman" w:cs="Times New Roman"/>
          <w:sz w:val="24"/>
          <w:szCs w:val="24"/>
        </w:rPr>
        <w:t xml:space="preserve">os </w:t>
      </w:r>
      <w:r w:rsidR="00A74636" w:rsidRPr="00A74636">
        <w:rPr>
          <w:rFonts w:ascii="Times New Roman" w:hAnsi="Times New Roman" w:cs="Times New Roman"/>
          <w:i/>
          <w:sz w:val="24"/>
          <w:szCs w:val="24"/>
        </w:rPr>
        <w:t>A</w:t>
      </w:r>
      <w:r w:rsidRPr="00A74636">
        <w:rPr>
          <w:rFonts w:ascii="Times New Roman" w:hAnsi="Times New Roman" w:cs="Times New Roman"/>
          <w:i/>
          <w:sz w:val="24"/>
          <w:szCs w:val="24"/>
        </w:rPr>
        <w:t>stronautas refugiados</w:t>
      </w:r>
      <w:r>
        <w:rPr>
          <w:rFonts w:ascii="Times New Roman" w:hAnsi="Times New Roman" w:cs="Times New Roman"/>
          <w:sz w:val="24"/>
          <w:szCs w:val="24"/>
        </w:rPr>
        <w:t xml:space="preserve"> do artista anglo-nigeriano </w:t>
      </w:r>
      <w:proofErr w:type="spellStart"/>
      <w:r>
        <w:rPr>
          <w:rFonts w:ascii="Times New Roman" w:hAnsi="Times New Roman" w:cs="Times New Roman"/>
          <w:sz w:val="24"/>
          <w:szCs w:val="24"/>
        </w:rPr>
        <w:t>Yinka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Shonibare</w:t>
      </w:r>
      <w:proofErr w:type="spellEnd"/>
      <w:r w:rsidR="00A60B8E">
        <w:rPr>
          <w:rFonts w:ascii="Times New Roman" w:hAnsi="Times New Roman" w:cs="Times New Roman"/>
          <w:sz w:val="24"/>
          <w:szCs w:val="24"/>
        </w:rPr>
        <w:t>.</w:t>
      </w:r>
      <w:r>
        <w:rPr>
          <w:rFonts w:ascii="Times New Roman" w:hAnsi="Times New Roman" w:cs="Times New Roman"/>
          <w:sz w:val="24"/>
          <w:szCs w:val="24"/>
        </w:rPr>
        <w:t xml:space="preserve"> </w:t>
      </w:r>
      <w:r w:rsidR="00A60B8E">
        <w:rPr>
          <w:rFonts w:ascii="Times New Roman" w:hAnsi="Times New Roman" w:cs="Times New Roman"/>
          <w:sz w:val="24"/>
          <w:szCs w:val="24"/>
        </w:rPr>
        <w:t>A</w:t>
      </w:r>
      <w:r>
        <w:rPr>
          <w:rFonts w:ascii="Times New Roman" w:hAnsi="Times New Roman" w:cs="Times New Roman"/>
          <w:sz w:val="24"/>
          <w:szCs w:val="24"/>
        </w:rPr>
        <w:t xml:space="preserve"> visão de corpos</w:t>
      </w:r>
      <w:r w:rsidR="00191DE0">
        <w:rPr>
          <w:rFonts w:ascii="Times New Roman" w:hAnsi="Times New Roman" w:cs="Times New Roman"/>
          <w:sz w:val="24"/>
          <w:szCs w:val="24"/>
        </w:rPr>
        <w:t xml:space="preserve"> </w:t>
      </w:r>
      <w:r>
        <w:rPr>
          <w:rFonts w:ascii="Times New Roman" w:hAnsi="Times New Roman" w:cs="Times New Roman"/>
          <w:sz w:val="24"/>
          <w:szCs w:val="24"/>
        </w:rPr>
        <w:t>carregadores</w:t>
      </w:r>
      <w:r w:rsidR="00191DE0">
        <w:rPr>
          <w:rFonts w:ascii="Times New Roman" w:hAnsi="Times New Roman" w:cs="Times New Roman"/>
          <w:sz w:val="24"/>
          <w:szCs w:val="24"/>
        </w:rPr>
        <w:t xml:space="preserve"> de mundos</w:t>
      </w:r>
      <w:r>
        <w:rPr>
          <w:rFonts w:ascii="Times New Roman" w:hAnsi="Times New Roman" w:cs="Times New Roman"/>
          <w:sz w:val="24"/>
          <w:szCs w:val="24"/>
        </w:rPr>
        <w:t xml:space="preserve">, com grandes mochilas, que, ao molde dos marinheiros da Nau dos Insensatos, não tem portos de partida ou chegada – o que explica </w:t>
      </w:r>
      <w:r w:rsidR="006320B3">
        <w:rPr>
          <w:rFonts w:ascii="Times New Roman" w:hAnsi="Times New Roman" w:cs="Times New Roman"/>
          <w:sz w:val="24"/>
          <w:szCs w:val="24"/>
        </w:rPr>
        <w:t>Michel Foucault ao tecer a seguinte reflexão, prenhe de poder poético:</w:t>
      </w:r>
    </w:p>
    <w:p w:rsidR="006320B3" w:rsidRDefault="006320B3" w:rsidP="006320B3">
      <w:pPr>
        <w:spacing w:after="0" w:line="360" w:lineRule="auto"/>
        <w:ind w:firstLine="703"/>
        <w:jc w:val="both"/>
        <w:rPr>
          <w:rFonts w:ascii="Times New Roman" w:hAnsi="Times New Roman" w:cs="Times New Roman"/>
          <w:sz w:val="24"/>
          <w:szCs w:val="24"/>
        </w:rPr>
      </w:pPr>
    </w:p>
    <w:p w:rsidR="006320B3" w:rsidRDefault="00CB306B" w:rsidP="00CB306B">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Fechado no navio, de onde não se escapa, o louco é entregue ao rio de mil braços, ao mar de mil caminhos, a essa grande incerteza exterior a tudo. É um prisioneiro no meio da mais livre, da mais aberta das estradas: solidamente acorrentado à infinita encruzilhada. É o Passageiro por excelência, isto é, o prisioneiro da passagem. E a terra à qual aportará não é conhecida, assim como não se sabe, quando desembarca, de que terra vem. Sua única verdade e sua única pátria são essa extensão estéril entre duas terras que não lhe podem pertencer. (Foucault, 2012, p. 12). </w:t>
      </w:r>
    </w:p>
    <w:p w:rsidR="00CB306B" w:rsidRDefault="00CB306B" w:rsidP="006320B3">
      <w:pPr>
        <w:spacing w:after="0" w:line="360" w:lineRule="auto"/>
        <w:ind w:firstLine="703"/>
        <w:jc w:val="both"/>
        <w:rPr>
          <w:rFonts w:ascii="Times New Roman" w:hAnsi="Times New Roman" w:cs="Times New Roman"/>
          <w:sz w:val="24"/>
          <w:szCs w:val="24"/>
        </w:rPr>
      </w:pPr>
    </w:p>
    <w:p w:rsidR="00FC3C3F" w:rsidRPr="00127AD9" w:rsidRDefault="00FC3C3F" w:rsidP="006320B3">
      <w:pPr>
        <w:spacing w:after="0" w:line="360" w:lineRule="auto"/>
        <w:ind w:firstLine="703"/>
        <w:jc w:val="both"/>
        <w:rPr>
          <w:rFonts w:ascii="Times New Roman" w:hAnsi="Times New Roman" w:cs="Times New Roman"/>
          <w:sz w:val="24"/>
          <w:szCs w:val="24"/>
        </w:rPr>
      </w:pPr>
      <w:r w:rsidRPr="00FC3C3F">
        <w:rPr>
          <w:rFonts w:ascii="Times New Roman" w:hAnsi="Times New Roman" w:cs="Times New Roman"/>
          <w:sz w:val="24"/>
          <w:szCs w:val="24"/>
        </w:rPr>
        <w:t xml:space="preserve">Deste mesmo excerto de Michel Foucault, presente na </w:t>
      </w:r>
      <w:r w:rsidRPr="00FC3C3F">
        <w:rPr>
          <w:rFonts w:ascii="Times New Roman" w:hAnsi="Times New Roman" w:cs="Times New Roman"/>
          <w:i/>
          <w:sz w:val="24"/>
          <w:szCs w:val="24"/>
        </w:rPr>
        <w:t>História da loucura</w:t>
      </w:r>
      <w:r w:rsidRPr="00FC3C3F">
        <w:rPr>
          <w:rFonts w:ascii="Times New Roman" w:hAnsi="Times New Roman" w:cs="Times New Roman"/>
          <w:sz w:val="24"/>
          <w:szCs w:val="24"/>
        </w:rPr>
        <w:t>, o fotógrafo e psicanalista Hugo Denizart extraiu a epígrafe e o título de seu</w:t>
      </w:r>
      <w:r w:rsidR="00422329">
        <w:rPr>
          <w:rFonts w:ascii="Times New Roman" w:hAnsi="Times New Roman" w:cs="Times New Roman"/>
          <w:sz w:val="24"/>
          <w:szCs w:val="24"/>
        </w:rPr>
        <w:t xml:space="preserve"> bastante debatido</w:t>
      </w:r>
      <w:r w:rsidRPr="00FC3C3F">
        <w:rPr>
          <w:rFonts w:ascii="Times New Roman" w:hAnsi="Times New Roman" w:cs="Times New Roman"/>
          <w:sz w:val="24"/>
          <w:szCs w:val="24"/>
        </w:rPr>
        <w:t xml:space="preserve"> filme realizado em 1982: </w:t>
      </w:r>
      <w:r w:rsidRPr="00FC3C3F">
        <w:rPr>
          <w:rFonts w:ascii="Times New Roman" w:hAnsi="Times New Roman" w:cs="Times New Roman"/>
          <w:i/>
          <w:sz w:val="24"/>
          <w:szCs w:val="24"/>
        </w:rPr>
        <w:t xml:space="preserve">O Prisioneiro da Passagem – Arthur Bispo do </w:t>
      </w:r>
      <w:proofErr w:type="spellStart"/>
      <w:r w:rsidRPr="00FC3C3F">
        <w:rPr>
          <w:rFonts w:ascii="Times New Roman" w:hAnsi="Times New Roman" w:cs="Times New Roman"/>
          <w:i/>
          <w:sz w:val="24"/>
          <w:szCs w:val="24"/>
        </w:rPr>
        <w:t>Rosario</w:t>
      </w:r>
      <w:proofErr w:type="spellEnd"/>
      <w:r w:rsidRPr="00FC3C3F">
        <w:rPr>
          <w:rFonts w:ascii="Times New Roman" w:hAnsi="Times New Roman" w:cs="Times New Roman"/>
          <w:sz w:val="24"/>
          <w:szCs w:val="24"/>
        </w:rPr>
        <w:t>. Na obra, em cenas filmadas no interior da “cela-forte” em que Bispo morava, na Colônia Juliano Moreira, as mãos do “prisioneiro” percorrem os bordados e ajudam a narrar uma sucessão de acontecimentos: lampejos da vida anterior ao chamado celestial, cenários do Rio de Janeiro, visões do futuro, o dia do Juízo.</w:t>
      </w:r>
      <w:r>
        <w:rPr>
          <w:rFonts w:ascii="Times New Roman" w:hAnsi="Times New Roman" w:cs="Times New Roman"/>
          <w:sz w:val="24"/>
          <w:szCs w:val="24"/>
        </w:rPr>
        <w:t xml:space="preserve"> Bispo fala </w:t>
      </w:r>
      <w:r w:rsidR="00422329">
        <w:rPr>
          <w:rFonts w:ascii="Times New Roman" w:hAnsi="Times New Roman" w:cs="Times New Roman"/>
          <w:sz w:val="24"/>
          <w:szCs w:val="24"/>
        </w:rPr>
        <w:t xml:space="preserve">sobre a própria produção, refuta determinadas visões apresentadas por interlocutores desconhecidos </w:t>
      </w:r>
      <w:r>
        <w:rPr>
          <w:rFonts w:ascii="Times New Roman" w:hAnsi="Times New Roman" w:cs="Times New Roman"/>
          <w:sz w:val="24"/>
          <w:szCs w:val="24"/>
        </w:rPr>
        <w:t xml:space="preserve">e encadeia raciocínios por vezes enigmáticos, de maneira semelhante ao perceptível no documentário </w:t>
      </w:r>
      <w:proofErr w:type="spellStart"/>
      <w:r>
        <w:rPr>
          <w:rFonts w:ascii="Times New Roman" w:hAnsi="Times New Roman" w:cs="Times New Roman"/>
          <w:i/>
          <w:sz w:val="24"/>
          <w:szCs w:val="24"/>
        </w:rPr>
        <w:t>Estamira</w:t>
      </w:r>
      <w:proofErr w:type="spellEnd"/>
      <w:r w:rsidR="00127AD9">
        <w:rPr>
          <w:rFonts w:ascii="Times New Roman" w:hAnsi="Times New Roman" w:cs="Times New Roman"/>
          <w:i/>
          <w:sz w:val="24"/>
          <w:szCs w:val="24"/>
        </w:rPr>
        <w:t xml:space="preserve">, </w:t>
      </w:r>
      <w:r w:rsidR="00127AD9">
        <w:rPr>
          <w:rFonts w:ascii="Times New Roman" w:hAnsi="Times New Roman" w:cs="Times New Roman"/>
          <w:sz w:val="24"/>
          <w:szCs w:val="24"/>
        </w:rPr>
        <w:t xml:space="preserve">especialmente nos trechos em que a protagonista dialoga com </w:t>
      </w:r>
      <w:r w:rsidR="00127AD9">
        <w:rPr>
          <w:rFonts w:ascii="Times New Roman" w:hAnsi="Times New Roman" w:cs="Times New Roman"/>
          <w:sz w:val="24"/>
          <w:szCs w:val="24"/>
        </w:rPr>
        <w:lastRenderedPageBreak/>
        <w:t>familiares ou demais catadores d</w:t>
      </w:r>
      <w:r w:rsidR="00664AFA">
        <w:rPr>
          <w:rFonts w:ascii="Times New Roman" w:hAnsi="Times New Roman" w:cs="Times New Roman"/>
          <w:sz w:val="24"/>
          <w:szCs w:val="24"/>
        </w:rPr>
        <w:t>e um espaço que acaba adquirindo nuances ficcionais: o “</w:t>
      </w:r>
      <w:r w:rsidR="00127AD9">
        <w:rPr>
          <w:rFonts w:ascii="Times New Roman" w:hAnsi="Times New Roman" w:cs="Times New Roman"/>
          <w:sz w:val="24"/>
          <w:szCs w:val="24"/>
        </w:rPr>
        <w:t xml:space="preserve">lixão de </w:t>
      </w:r>
      <w:proofErr w:type="spellStart"/>
      <w:r w:rsidR="00127AD9">
        <w:rPr>
          <w:rFonts w:ascii="Times New Roman" w:hAnsi="Times New Roman" w:cs="Times New Roman"/>
          <w:sz w:val="24"/>
          <w:szCs w:val="24"/>
        </w:rPr>
        <w:t>Gramacho</w:t>
      </w:r>
      <w:proofErr w:type="spellEnd"/>
      <w:r w:rsidR="00664AFA">
        <w:rPr>
          <w:rFonts w:ascii="Times New Roman" w:hAnsi="Times New Roman" w:cs="Times New Roman"/>
          <w:sz w:val="24"/>
          <w:szCs w:val="24"/>
        </w:rPr>
        <w:t>”</w:t>
      </w:r>
      <w:r w:rsidR="00127AD9">
        <w:rPr>
          <w:rFonts w:ascii="Times New Roman" w:hAnsi="Times New Roman" w:cs="Times New Roman"/>
          <w:sz w:val="24"/>
          <w:szCs w:val="24"/>
        </w:rPr>
        <w:t>.</w:t>
      </w:r>
    </w:p>
    <w:p w:rsidR="00DB10B3" w:rsidRDefault="009D67AF" w:rsidP="006320B3">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No enredo da tricolor de Caxias (as cores da Grande Rio são o verde, o vermelho e o branco),</w:t>
      </w:r>
      <w:r w:rsidR="00A60B8E">
        <w:rPr>
          <w:rFonts w:ascii="Times New Roman" w:hAnsi="Times New Roman" w:cs="Times New Roman"/>
          <w:sz w:val="24"/>
          <w:szCs w:val="24"/>
        </w:rPr>
        <w:t xml:space="preserve"> </w:t>
      </w:r>
      <w:r>
        <w:rPr>
          <w:rFonts w:ascii="Times New Roman" w:hAnsi="Times New Roman" w:cs="Times New Roman"/>
          <w:sz w:val="24"/>
          <w:szCs w:val="24"/>
        </w:rPr>
        <w:t xml:space="preserve">falávamos </w:t>
      </w:r>
      <w:r w:rsidR="00422329">
        <w:rPr>
          <w:rFonts w:ascii="Times New Roman" w:hAnsi="Times New Roman" w:cs="Times New Roman"/>
          <w:sz w:val="24"/>
          <w:szCs w:val="24"/>
        </w:rPr>
        <w:t xml:space="preserve">que os catadores, graças à conexão energética com Exu, poeticamente se transformam em </w:t>
      </w:r>
      <w:r w:rsidR="00A60B8E">
        <w:rPr>
          <w:rFonts w:ascii="Times New Roman" w:hAnsi="Times New Roman" w:cs="Times New Roman"/>
          <w:sz w:val="24"/>
          <w:szCs w:val="24"/>
        </w:rPr>
        <w:t>a</w:t>
      </w:r>
      <w:r w:rsidR="00C97725">
        <w:rPr>
          <w:rFonts w:ascii="Times New Roman" w:hAnsi="Times New Roman" w:cs="Times New Roman"/>
          <w:sz w:val="24"/>
          <w:szCs w:val="24"/>
        </w:rPr>
        <w:t>ndarilhos astrais que</w:t>
      </w:r>
      <w:r>
        <w:rPr>
          <w:rFonts w:ascii="Times New Roman" w:hAnsi="Times New Roman" w:cs="Times New Roman"/>
          <w:sz w:val="24"/>
          <w:szCs w:val="24"/>
        </w:rPr>
        <w:t xml:space="preserve">, em meio </w:t>
      </w:r>
      <w:r w:rsidR="002E727C">
        <w:rPr>
          <w:rFonts w:ascii="Times New Roman" w:hAnsi="Times New Roman" w:cs="Times New Roman"/>
          <w:sz w:val="24"/>
          <w:szCs w:val="24"/>
        </w:rPr>
        <w:t>às vagas de um</w:t>
      </w:r>
      <w:r>
        <w:rPr>
          <w:rFonts w:ascii="Times New Roman" w:hAnsi="Times New Roman" w:cs="Times New Roman"/>
          <w:sz w:val="24"/>
          <w:szCs w:val="24"/>
        </w:rPr>
        <w:t xml:space="preserve"> </w:t>
      </w:r>
      <w:r w:rsidR="00F144DF">
        <w:rPr>
          <w:rFonts w:ascii="Times New Roman" w:hAnsi="Times New Roman" w:cs="Times New Roman"/>
          <w:sz w:val="24"/>
          <w:szCs w:val="24"/>
        </w:rPr>
        <w:t>“</w:t>
      </w:r>
      <w:r>
        <w:rPr>
          <w:rFonts w:ascii="Times New Roman" w:hAnsi="Times New Roman" w:cs="Times New Roman"/>
          <w:sz w:val="24"/>
          <w:szCs w:val="24"/>
        </w:rPr>
        <w:t>mar de lixo</w:t>
      </w:r>
      <w:r w:rsidR="00F144DF">
        <w:rPr>
          <w:rFonts w:ascii="Times New Roman" w:hAnsi="Times New Roman" w:cs="Times New Roman"/>
          <w:sz w:val="24"/>
          <w:szCs w:val="24"/>
        </w:rPr>
        <w:t>”</w:t>
      </w:r>
      <w:r>
        <w:rPr>
          <w:rFonts w:ascii="Times New Roman" w:hAnsi="Times New Roman" w:cs="Times New Roman"/>
          <w:sz w:val="24"/>
          <w:szCs w:val="24"/>
        </w:rPr>
        <w:t>,</w:t>
      </w:r>
      <w:r w:rsidR="00C97725">
        <w:rPr>
          <w:rFonts w:ascii="Times New Roman" w:hAnsi="Times New Roman" w:cs="Times New Roman"/>
          <w:sz w:val="24"/>
          <w:szCs w:val="24"/>
        </w:rPr>
        <w:t xml:space="preserve"> buscam novas cosmovisões: catadores d</w:t>
      </w:r>
      <w:r w:rsidR="000E5A02">
        <w:rPr>
          <w:rFonts w:ascii="Times New Roman" w:hAnsi="Times New Roman" w:cs="Times New Roman"/>
          <w:sz w:val="24"/>
          <w:szCs w:val="24"/>
        </w:rPr>
        <w:t>e universos</w:t>
      </w:r>
      <w:r w:rsidR="00B67EF0">
        <w:rPr>
          <w:rFonts w:ascii="Times New Roman" w:hAnsi="Times New Roman" w:cs="Times New Roman"/>
          <w:sz w:val="24"/>
          <w:szCs w:val="24"/>
        </w:rPr>
        <w:t xml:space="preserve"> plurais, em expansão</w:t>
      </w:r>
      <w:r w:rsidR="00422329">
        <w:rPr>
          <w:rFonts w:ascii="Times New Roman" w:hAnsi="Times New Roman" w:cs="Times New Roman"/>
          <w:sz w:val="24"/>
          <w:szCs w:val="24"/>
        </w:rPr>
        <w:t xml:space="preserve"> perpétua</w:t>
      </w:r>
      <w:r w:rsidR="000E5A02">
        <w:rPr>
          <w:rFonts w:ascii="Times New Roman" w:hAnsi="Times New Roman" w:cs="Times New Roman"/>
          <w:sz w:val="24"/>
          <w:szCs w:val="24"/>
        </w:rPr>
        <w:t>.</w:t>
      </w:r>
      <w:r w:rsidR="003911E0">
        <w:rPr>
          <w:rFonts w:ascii="Times New Roman" w:hAnsi="Times New Roman" w:cs="Times New Roman"/>
          <w:sz w:val="24"/>
          <w:szCs w:val="24"/>
        </w:rPr>
        <w:t xml:space="preserve"> </w:t>
      </w:r>
      <w:r w:rsidR="00F144DF">
        <w:rPr>
          <w:rFonts w:ascii="Times New Roman" w:hAnsi="Times New Roman" w:cs="Times New Roman"/>
          <w:sz w:val="24"/>
          <w:szCs w:val="24"/>
        </w:rPr>
        <w:t>“</w:t>
      </w:r>
      <w:r w:rsidR="00DB10B3">
        <w:rPr>
          <w:rFonts w:ascii="Times New Roman" w:hAnsi="Times New Roman" w:cs="Times New Roman"/>
          <w:sz w:val="24"/>
          <w:szCs w:val="24"/>
        </w:rPr>
        <w:t>Insanidade</w:t>
      </w:r>
      <w:r w:rsidR="00F144DF">
        <w:rPr>
          <w:rFonts w:ascii="Times New Roman" w:hAnsi="Times New Roman" w:cs="Times New Roman"/>
          <w:sz w:val="24"/>
          <w:szCs w:val="24"/>
        </w:rPr>
        <w:t>”</w:t>
      </w:r>
      <w:r w:rsidR="00DB10B3">
        <w:rPr>
          <w:rFonts w:ascii="Times New Roman" w:hAnsi="Times New Roman" w:cs="Times New Roman"/>
          <w:sz w:val="24"/>
          <w:szCs w:val="24"/>
        </w:rPr>
        <w:t xml:space="preserve"> que navega, como o narrado pelos compositores </w:t>
      </w:r>
      <w:proofErr w:type="spellStart"/>
      <w:r w:rsidR="00DB10B3">
        <w:rPr>
          <w:rFonts w:ascii="Times New Roman" w:hAnsi="Times New Roman" w:cs="Times New Roman"/>
          <w:sz w:val="24"/>
          <w:szCs w:val="24"/>
        </w:rPr>
        <w:t>cubanguenses</w:t>
      </w:r>
      <w:proofErr w:type="spellEnd"/>
      <w:r w:rsidR="00DB10B3">
        <w:rPr>
          <w:rFonts w:ascii="Times New Roman" w:hAnsi="Times New Roman" w:cs="Times New Roman"/>
          <w:sz w:val="24"/>
          <w:szCs w:val="24"/>
        </w:rPr>
        <w:t xml:space="preserve"> na chamada “primeira” do samba de 2018:</w:t>
      </w:r>
    </w:p>
    <w:p w:rsidR="00DB10B3" w:rsidRDefault="00DB10B3" w:rsidP="00DB10B3">
      <w:pPr>
        <w:spacing w:after="0" w:line="240" w:lineRule="auto"/>
        <w:ind w:firstLine="703"/>
        <w:jc w:val="both"/>
        <w:rPr>
          <w:rFonts w:ascii="Times New Roman" w:hAnsi="Times New Roman" w:cs="Times New Roman"/>
          <w:sz w:val="24"/>
          <w:szCs w:val="24"/>
        </w:rPr>
      </w:pPr>
    </w:p>
    <w:p w:rsidR="00DB10B3" w:rsidRDefault="00DB10B3" w:rsidP="00DB10B3">
      <w:pPr>
        <w:spacing w:after="0" w:line="240" w:lineRule="auto"/>
        <w:ind w:firstLine="703"/>
        <w:jc w:val="center"/>
        <w:rPr>
          <w:rFonts w:ascii="Times New Roman" w:hAnsi="Times New Roman" w:cs="Times New Roman"/>
          <w:sz w:val="24"/>
          <w:szCs w:val="24"/>
        </w:rPr>
      </w:pPr>
      <w:r>
        <w:rPr>
          <w:rFonts w:ascii="Times New Roman" w:hAnsi="Times New Roman" w:cs="Times New Roman"/>
          <w:sz w:val="24"/>
          <w:szCs w:val="24"/>
        </w:rPr>
        <w:t>Velas ao mar, que o vento leve!</w:t>
      </w:r>
    </w:p>
    <w:p w:rsidR="00DB10B3" w:rsidRDefault="00DB10B3" w:rsidP="00DB10B3">
      <w:pPr>
        <w:spacing w:after="0" w:line="240" w:lineRule="auto"/>
        <w:ind w:firstLine="703"/>
        <w:jc w:val="center"/>
        <w:rPr>
          <w:rFonts w:ascii="Times New Roman" w:hAnsi="Times New Roman" w:cs="Times New Roman"/>
          <w:sz w:val="24"/>
          <w:szCs w:val="24"/>
        </w:rPr>
      </w:pPr>
      <w:r>
        <w:rPr>
          <w:rFonts w:ascii="Times New Roman" w:hAnsi="Times New Roman" w:cs="Times New Roman"/>
          <w:sz w:val="24"/>
          <w:szCs w:val="24"/>
        </w:rPr>
        <w:t>Nos mares da insanidade... naveguem</w:t>
      </w:r>
    </w:p>
    <w:p w:rsidR="00DB10B3" w:rsidRDefault="00DB10B3" w:rsidP="00DB10B3">
      <w:pPr>
        <w:spacing w:after="0" w:line="240" w:lineRule="auto"/>
        <w:ind w:firstLine="703"/>
        <w:jc w:val="center"/>
        <w:rPr>
          <w:rFonts w:ascii="Times New Roman" w:hAnsi="Times New Roman" w:cs="Times New Roman"/>
          <w:sz w:val="24"/>
          <w:szCs w:val="24"/>
        </w:rPr>
      </w:pPr>
      <w:r>
        <w:rPr>
          <w:rFonts w:ascii="Times New Roman" w:hAnsi="Times New Roman" w:cs="Times New Roman"/>
          <w:sz w:val="24"/>
          <w:szCs w:val="24"/>
        </w:rPr>
        <w:t>Delírios, sonhos devaneios...</w:t>
      </w:r>
    </w:p>
    <w:p w:rsidR="00DB10B3" w:rsidRDefault="00DB10B3" w:rsidP="00DB10B3">
      <w:pPr>
        <w:spacing w:after="0" w:line="240" w:lineRule="auto"/>
        <w:ind w:firstLine="703"/>
        <w:jc w:val="center"/>
        <w:rPr>
          <w:rFonts w:ascii="Times New Roman" w:hAnsi="Times New Roman" w:cs="Times New Roman"/>
          <w:sz w:val="24"/>
          <w:szCs w:val="24"/>
        </w:rPr>
      </w:pPr>
      <w:r>
        <w:rPr>
          <w:rFonts w:ascii="Times New Roman" w:hAnsi="Times New Roman" w:cs="Times New Roman"/>
          <w:sz w:val="24"/>
          <w:szCs w:val="24"/>
        </w:rPr>
        <w:t>Por sete anjos me guiei</w:t>
      </w:r>
    </w:p>
    <w:p w:rsidR="00DB10B3" w:rsidRDefault="00DB10B3" w:rsidP="00DB10B3">
      <w:pPr>
        <w:spacing w:after="0" w:line="240" w:lineRule="auto"/>
        <w:ind w:firstLine="703"/>
        <w:jc w:val="center"/>
        <w:rPr>
          <w:rFonts w:ascii="Times New Roman" w:hAnsi="Times New Roman" w:cs="Times New Roman"/>
          <w:sz w:val="24"/>
          <w:szCs w:val="24"/>
        </w:rPr>
      </w:pPr>
      <w:r>
        <w:rPr>
          <w:rFonts w:ascii="Times New Roman" w:hAnsi="Times New Roman" w:cs="Times New Roman"/>
          <w:sz w:val="24"/>
          <w:szCs w:val="24"/>
        </w:rPr>
        <w:t>Num sopro divino, me fiz peregrino, andei...</w:t>
      </w:r>
    </w:p>
    <w:p w:rsidR="00DB10B3" w:rsidRDefault="00DB10B3" w:rsidP="00DB10B3">
      <w:pPr>
        <w:spacing w:after="0" w:line="360" w:lineRule="auto"/>
        <w:ind w:firstLine="703"/>
        <w:jc w:val="center"/>
        <w:rPr>
          <w:rFonts w:ascii="Times New Roman" w:hAnsi="Times New Roman" w:cs="Times New Roman"/>
          <w:sz w:val="24"/>
          <w:szCs w:val="24"/>
        </w:rPr>
      </w:pPr>
    </w:p>
    <w:p w:rsidR="00422329" w:rsidRDefault="009D67AF" w:rsidP="00AE66CE">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O</w:t>
      </w:r>
      <w:r w:rsidR="00A74636">
        <w:rPr>
          <w:rFonts w:ascii="Times New Roman" w:hAnsi="Times New Roman" w:cs="Times New Roman"/>
          <w:sz w:val="24"/>
          <w:szCs w:val="24"/>
        </w:rPr>
        <w:t xml:space="preserve"> </w:t>
      </w:r>
      <w:r w:rsidR="00F144DF">
        <w:rPr>
          <w:rFonts w:ascii="Times New Roman" w:hAnsi="Times New Roman" w:cs="Times New Roman"/>
          <w:sz w:val="24"/>
          <w:szCs w:val="24"/>
        </w:rPr>
        <w:t>“</w:t>
      </w:r>
      <w:r w:rsidR="00A74636">
        <w:rPr>
          <w:rFonts w:ascii="Times New Roman" w:hAnsi="Times New Roman" w:cs="Times New Roman"/>
          <w:sz w:val="24"/>
          <w:szCs w:val="24"/>
        </w:rPr>
        <w:t>mar de lix</w:t>
      </w:r>
      <w:r w:rsidR="00667944">
        <w:rPr>
          <w:rFonts w:ascii="Times New Roman" w:hAnsi="Times New Roman" w:cs="Times New Roman"/>
          <w:sz w:val="24"/>
          <w:szCs w:val="24"/>
        </w:rPr>
        <w:t>o</w:t>
      </w:r>
      <w:r w:rsidR="00F144DF">
        <w:rPr>
          <w:rFonts w:ascii="Times New Roman" w:hAnsi="Times New Roman" w:cs="Times New Roman"/>
          <w:sz w:val="24"/>
          <w:szCs w:val="24"/>
        </w:rPr>
        <w:t>”</w:t>
      </w:r>
      <w:r w:rsidR="00A74636">
        <w:rPr>
          <w:rFonts w:ascii="Times New Roman" w:hAnsi="Times New Roman" w:cs="Times New Roman"/>
          <w:sz w:val="24"/>
          <w:szCs w:val="24"/>
        </w:rPr>
        <w:t xml:space="preserve"> de </w:t>
      </w:r>
      <w:proofErr w:type="spellStart"/>
      <w:r w:rsidR="00A74636">
        <w:rPr>
          <w:rFonts w:ascii="Times New Roman" w:hAnsi="Times New Roman" w:cs="Times New Roman"/>
          <w:sz w:val="24"/>
          <w:szCs w:val="24"/>
        </w:rPr>
        <w:t>Gramacho</w:t>
      </w:r>
      <w:proofErr w:type="spellEnd"/>
      <w:r w:rsidR="00A74636">
        <w:rPr>
          <w:rFonts w:ascii="Times New Roman" w:hAnsi="Times New Roman" w:cs="Times New Roman"/>
          <w:sz w:val="24"/>
          <w:szCs w:val="24"/>
        </w:rPr>
        <w:t xml:space="preserve"> er</w:t>
      </w:r>
      <w:r w:rsidR="00DB10B3">
        <w:rPr>
          <w:rFonts w:ascii="Times New Roman" w:hAnsi="Times New Roman" w:cs="Times New Roman"/>
          <w:sz w:val="24"/>
          <w:szCs w:val="24"/>
        </w:rPr>
        <w:t>a</w:t>
      </w:r>
      <w:r w:rsidR="00A74636">
        <w:rPr>
          <w:rFonts w:ascii="Times New Roman" w:hAnsi="Times New Roman" w:cs="Times New Roman"/>
          <w:sz w:val="24"/>
          <w:szCs w:val="24"/>
        </w:rPr>
        <w:t xml:space="preserve"> interpretado enquanto encruzilhada: espaço à margem por onde toda a sociedade brasileira, com todas as suas</w:t>
      </w:r>
      <w:r>
        <w:rPr>
          <w:rFonts w:ascii="Times New Roman" w:hAnsi="Times New Roman" w:cs="Times New Roman"/>
          <w:sz w:val="24"/>
          <w:szCs w:val="24"/>
        </w:rPr>
        <w:t xml:space="preserve"> tensões</w:t>
      </w:r>
      <w:r w:rsidR="00F144DF">
        <w:rPr>
          <w:rFonts w:ascii="Times New Roman" w:hAnsi="Times New Roman" w:cs="Times New Roman"/>
          <w:sz w:val="24"/>
          <w:szCs w:val="24"/>
        </w:rPr>
        <w:t xml:space="preserve"> e</w:t>
      </w:r>
      <w:r w:rsidR="00A74636">
        <w:rPr>
          <w:rFonts w:ascii="Times New Roman" w:hAnsi="Times New Roman" w:cs="Times New Roman"/>
          <w:sz w:val="24"/>
          <w:szCs w:val="24"/>
        </w:rPr>
        <w:t xml:space="preserve"> contradições, os seus preconceitos e as suas podridões, transitava dia após dia</w:t>
      </w:r>
      <w:r>
        <w:rPr>
          <w:rFonts w:ascii="Times New Roman" w:hAnsi="Times New Roman" w:cs="Times New Roman"/>
          <w:sz w:val="24"/>
          <w:szCs w:val="24"/>
        </w:rPr>
        <w:t xml:space="preserve">, </w:t>
      </w:r>
      <w:r w:rsidR="002E727C">
        <w:rPr>
          <w:rFonts w:ascii="Times New Roman" w:hAnsi="Times New Roman" w:cs="Times New Roman"/>
          <w:sz w:val="24"/>
          <w:szCs w:val="24"/>
        </w:rPr>
        <w:t xml:space="preserve">num </w:t>
      </w:r>
      <w:r>
        <w:rPr>
          <w:rFonts w:ascii="Times New Roman" w:hAnsi="Times New Roman" w:cs="Times New Roman"/>
          <w:sz w:val="24"/>
          <w:szCs w:val="24"/>
        </w:rPr>
        <w:t>movimento de carga e descarga incessantes</w:t>
      </w:r>
      <w:r w:rsidR="00A74636">
        <w:rPr>
          <w:rFonts w:ascii="Times New Roman" w:hAnsi="Times New Roman" w:cs="Times New Roman"/>
          <w:sz w:val="24"/>
          <w:szCs w:val="24"/>
        </w:rPr>
        <w:t xml:space="preserve">. </w:t>
      </w:r>
      <w:r w:rsidR="00D943D0">
        <w:rPr>
          <w:rFonts w:ascii="Times New Roman" w:hAnsi="Times New Roman" w:cs="Times New Roman"/>
          <w:sz w:val="24"/>
          <w:szCs w:val="24"/>
        </w:rPr>
        <w:t>A</w:t>
      </w:r>
      <w:r w:rsidR="00D943D0" w:rsidRPr="00D943D0">
        <w:rPr>
          <w:rFonts w:ascii="Times New Roman" w:hAnsi="Times New Roman" w:cs="Times New Roman"/>
          <w:sz w:val="24"/>
          <w:szCs w:val="24"/>
        </w:rPr>
        <w:t xml:space="preserve"> presença do “lixo”</w:t>
      </w:r>
      <w:r w:rsidR="00D943D0">
        <w:rPr>
          <w:rFonts w:ascii="Times New Roman" w:hAnsi="Times New Roman" w:cs="Times New Roman"/>
          <w:sz w:val="24"/>
          <w:szCs w:val="24"/>
        </w:rPr>
        <w:t xml:space="preserve"> (termo bastante problematizável, no hoje, tanto que não mais se </w:t>
      </w:r>
      <w:r w:rsidR="002E727C">
        <w:rPr>
          <w:rFonts w:ascii="Times New Roman" w:hAnsi="Times New Roman" w:cs="Times New Roman"/>
          <w:sz w:val="24"/>
          <w:szCs w:val="24"/>
        </w:rPr>
        <w:t xml:space="preserve">utiliza a expressão </w:t>
      </w:r>
      <w:r w:rsidR="00D943D0">
        <w:rPr>
          <w:rFonts w:ascii="Times New Roman" w:hAnsi="Times New Roman" w:cs="Times New Roman"/>
          <w:sz w:val="24"/>
          <w:szCs w:val="24"/>
        </w:rPr>
        <w:t>“catadores de lixo”, mas “catadores de materiais recicláveis”</w:t>
      </w:r>
      <w:r w:rsidR="006323DB">
        <w:rPr>
          <w:rStyle w:val="Refdenotaderodap"/>
          <w:rFonts w:ascii="Times New Roman" w:hAnsi="Times New Roman" w:cs="Times New Roman"/>
          <w:sz w:val="24"/>
          <w:szCs w:val="24"/>
        </w:rPr>
        <w:footnoteReference w:id="32"/>
      </w:r>
      <w:r w:rsidR="00D943D0">
        <w:rPr>
          <w:rFonts w:ascii="Times New Roman" w:hAnsi="Times New Roman" w:cs="Times New Roman"/>
          <w:sz w:val="24"/>
          <w:szCs w:val="24"/>
        </w:rPr>
        <w:t>)</w:t>
      </w:r>
      <w:r w:rsidR="00D943D0" w:rsidRPr="00D943D0">
        <w:rPr>
          <w:rFonts w:ascii="Times New Roman" w:hAnsi="Times New Roman" w:cs="Times New Roman"/>
          <w:sz w:val="24"/>
          <w:szCs w:val="24"/>
        </w:rPr>
        <w:t xml:space="preserve"> e de reflexões aprofundadas sobre o assunto</w:t>
      </w:r>
      <w:r w:rsidR="00D943D0">
        <w:rPr>
          <w:rFonts w:ascii="Times New Roman" w:hAnsi="Times New Roman" w:cs="Times New Roman"/>
          <w:sz w:val="24"/>
          <w:szCs w:val="24"/>
        </w:rPr>
        <w:t>,</w:t>
      </w:r>
      <w:r w:rsidR="00D943D0" w:rsidRPr="00D943D0">
        <w:rPr>
          <w:rFonts w:ascii="Times New Roman" w:hAnsi="Times New Roman" w:cs="Times New Roman"/>
          <w:sz w:val="24"/>
          <w:szCs w:val="24"/>
        </w:rPr>
        <w:t xml:space="preserve"> </w:t>
      </w:r>
      <w:r w:rsidR="00D943D0">
        <w:rPr>
          <w:rFonts w:ascii="Times New Roman" w:hAnsi="Times New Roman" w:cs="Times New Roman"/>
          <w:sz w:val="24"/>
          <w:szCs w:val="24"/>
        </w:rPr>
        <w:t xml:space="preserve">no cenário do </w:t>
      </w:r>
      <w:r w:rsidR="00893E75">
        <w:rPr>
          <w:rFonts w:ascii="Times New Roman" w:hAnsi="Times New Roman" w:cs="Times New Roman"/>
          <w:sz w:val="24"/>
          <w:szCs w:val="24"/>
        </w:rPr>
        <w:t>C</w:t>
      </w:r>
      <w:r w:rsidR="00D943D0">
        <w:rPr>
          <w:rFonts w:ascii="Times New Roman" w:hAnsi="Times New Roman" w:cs="Times New Roman"/>
          <w:sz w:val="24"/>
          <w:szCs w:val="24"/>
        </w:rPr>
        <w:t xml:space="preserve">arnaval carioca, </w:t>
      </w:r>
      <w:r w:rsidR="00D943D0" w:rsidRPr="00D943D0">
        <w:rPr>
          <w:rFonts w:ascii="Times New Roman" w:hAnsi="Times New Roman" w:cs="Times New Roman"/>
          <w:sz w:val="24"/>
          <w:szCs w:val="24"/>
        </w:rPr>
        <w:t xml:space="preserve">não eram uma novidade, quando da materialização da proposta estética do final do desfile de 2022 da Grande Rio. Os anteriormente mencionados enredos </w:t>
      </w:r>
      <w:proofErr w:type="spellStart"/>
      <w:r w:rsidR="00D943D0" w:rsidRPr="00D943D0">
        <w:rPr>
          <w:rFonts w:ascii="Times New Roman" w:hAnsi="Times New Roman" w:cs="Times New Roman"/>
          <w:i/>
          <w:sz w:val="24"/>
          <w:szCs w:val="24"/>
        </w:rPr>
        <w:t>Tupinicópolis</w:t>
      </w:r>
      <w:proofErr w:type="spellEnd"/>
      <w:r w:rsidR="00D943D0" w:rsidRPr="00D943D0">
        <w:rPr>
          <w:rFonts w:ascii="Times New Roman" w:hAnsi="Times New Roman" w:cs="Times New Roman"/>
          <w:sz w:val="24"/>
          <w:szCs w:val="24"/>
        </w:rPr>
        <w:t xml:space="preserve"> (Mocidade Independente de Padre Miguel, 1987) e </w:t>
      </w:r>
      <w:r w:rsidR="00D943D0" w:rsidRPr="00D943D0">
        <w:rPr>
          <w:rFonts w:ascii="Times New Roman" w:hAnsi="Times New Roman" w:cs="Times New Roman"/>
          <w:i/>
          <w:sz w:val="24"/>
          <w:szCs w:val="24"/>
        </w:rPr>
        <w:t>Ratos e urubus, larguem minha fantasia</w:t>
      </w:r>
      <w:r w:rsidR="00D943D0" w:rsidRPr="00D943D0">
        <w:rPr>
          <w:rFonts w:ascii="Times New Roman" w:hAnsi="Times New Roman" w:cs="Times New Roman"/>
          <w:sz w:val="24"/>
          <w:szCs w:val="24"/>
        </w:rPr>
        <w:t xml:space="preserve"> (Beija-Flor de Nilópolis, 1989)</w:t>
      </w:r>
      <w:r w:rsidR="00D943D0">
        <w:rPr>
          <w:rFonts w:ascii="Times New Roman" w:hAnsi="Times New Roman" w:cs="Times New Roman"/>
          <w:sz w:val="24"/>
          <w:szCs w:val="24"/>
        </w:rPr>
        <w:t>, para ficar em dois exemplos,</w:t>
      </w:r>
      <w:r w:rsidR="00D943D0" w:rsidRPr="00D943D0">
        <w:rPr>
          <w:rFonts w:ascii="Times New Roman" w:hAnsi="Times New Roman" w:cs="Times New Roman"/>
          <w:sz w:val="24"/>
          <w:szCs w:val="24"/>
        </w:rPr>
        <w:t xml:space="preserve"> teceram, cada um ao seu modo, sob as lentes criativas dos carnavalescos Fernando Pinto e </w:t>
      </w:r>
      <w:proofErr w:type="spellStart"/>
      <w:r w:rsidR="00D943D0" w:rsidRPr="00D943D0">
        <w:rPr>
          <w:rFonts w:ascii="Times New Roman" w:hAnsi="Times New Roman" w:cs="Times New Roman"/>
          <w:sz w:val="24"/>
          <w:szCs w:val="24"/>
        </w:rPr>
        <w:t>Joãosinho</w:t>
      </w:r>
      <w:proofErr w:type="spellEnd"/>
      <w:r w:rsidR="00D943D0" w:rsidRPr="00D943D0">
        <w:rPr>
          <w:rFonts w:ascii="Times New Roman" w:hAnsi="Times New Roman" w:cs="Times New Roman"/>
          <w:sz w:val="24"/>
          <w:szCs w:val="24"/>
        </w:rPr>
        <w:t xml:space="preserve"> Trinta, respectivamente, inesquecíveis provocações artísticas acerca do “lixo” da civilização ocidental. </w:t>
      </w:r>
      <w:r w:rsidR="00D943D0">
        <w:rPr>
          <w:rFonts w:ascii="Times New Roman" w:hAnsi="Times New Roman" w:cs="Times New Roman"/>
          <w:sz w:val="24"/>
          <w:szCs w:val="24"/>
        </w:rPr>
        <w:t xml:space="preserve">No caso da narrativa assinada por </w:t>
      </w:r>
      <w:proofErr w:type="spellStart"/>
      <w:r w:rsidR="00D943D0">
        <w:rPr>
          <w:rFonts w:ascii="Times New Roman" w:hAnsi="Times New Roman" w:cs="Times New Roman"/>
          <w:sz w:val="24"/>
          <w:szCs w:val="24"/>
        </w:rPr>
        <w:t>Joãosinho</w:t>
      </w:r>
      <w:proofErr w:type="spellEnd"/>
      <w:r w:rsidR="00D943D0">
        <w:rPr>
          <w:rFonts w:ascii="Times New Roman" w:hAnsi="Times New Roman" w:cs="Times New Roman"/>
          <w:sz w:val="24"/>
          <w:szCs w:val="24"/>
        </w:rPr>
        <w:t xml:space="preserve"> Trinta, havia o explícito diálogo com </w:t>
      </w:r>
      <w:r w:rsidR="00667944">
        <w:rPr>
          <w:rFonts w:ascii="Times New Roman" w:hAnsi="Times New Roman" w:cs="Times New Roman"/>
          <w:sz w:val="24"/>
          <w:szCs w:val="24"/>
        </w:rPr>
        <w:t xml:space="preserve">os chamados Exus </w:t>
      </w:r>
      <w:proofErr w:type="spellStart"/>
      <w:r w:rsidR="00667944">
        <w:rPr>
          <w:rFonts w:ascii="Times New Roman" w:hAnsi="Times New Roman" w:cs="Times New Roman"/>
          <w:sz w:val="24"/>
          <w:szCs w:val="24"/>
        </w:rPr>
        <w:t>Catiços</w:t>
      </w:r>
      <w:proofErr w:type="spellEnd"/>
      <w:r w:rsidR="00667944">
        <w:rPr>
          <w:rFonts w:ascii="Times New Roman" w:hAnsi="Times New Roman" w:cs="Times New Roman"/>
          <w:sz w:val="24"/>
          <w:szCs w:val="24"/>
        </w:rPr>
        <w:t>, linhagem espiritual do Povo de Rua</w:t>
      </w:r>
      <w:r w:rsidR="00EB296C">
        <w:rPr>
          <w:rStyle w:val="Refdenotaderodap"/>
          <w:rFonts w:ascii="Times New Roman" w:hAnsi="Times New Roman" w:cs="Times New Roman"/>
          <w:sz w:val="24"/>
          <w:szCs w:val="24"/>
        </w:rPr>
        <w:footnoteReference w:id="33"/>
      </w:r>
      <w:r w:rsidR="00667944">
        <w:rPr>
          <w:rFonts w:ascii="Times New Roman" w:hAnsi="Times New Roman" w:cs="Times New Roman"/>
          <w:sz w:val="24"/>
          <w:szCs w:val="24"/>
        </w:rPr>
        <w:t>, bastante popular nas macumbas cariocas. Havia, já ali, uma dimensão do lixo enquanto matéria viva e encruzilhada filosófica</w:t>
      </w:r>
      <w:r w:rsidR="008229B1">
        <w:rPr>
          <w:rStyle w:val="Refdenotaderodap"/>
          <w:rFonts w:ascii="Times New Roman" w:hAnsi="Times New Roman" w:cs="Times New Roman"/>
          <w:sz w:val="24"/>
          <w:szCs w:val="24"/>
        </w:rPr>
        <w:footnoteReference w:id="34"/>
      </w:r>
      <w:r w:rsidR="00667944">
        <w:rPr>
          <w:rFonts w:ascii="Times New Roman" w:hAnsi="Times New Roman" w:cs="Times New Roman"/>
          <w:sz w:val="24"/>
          <w:szCs w:val="24"/>
        </w:rPr>
        <w:t xml:space="preserve">. </w:t>
      </w:r>
      <w:r>
        <w:rPr>
          <w:rFonts w:ascii="Times New Roman" w:hAnsi="Times New Roman" w:cs="Times New Roman"/>
          <w:sz w:val="24"/>
          <w:szCs w:val="24"/>
        </w:rPr>
        <w:t xml:space="preserve">Leda Maria Martins, em </w:t>
      </w:r>
      <w:proofErr w:type="spellStart"/>
      <w:r>
        <w:rPr>
          <w:rFonts w:ascii="Times New Roman" w:hAnsi="Times New Roman" w:cs="Times New Roman"/>
          <w:i/>
          <w:sz w:val="24"/>
          <w:szCs w:val="24"/>
        </w:rPr>
        <w:t>Afrografias</w:t>
      </w:r>
      <w:proofErr w:type="spellEnd"/>
      <w:r>
        <w:rPr>
          <w:rFonts w:ascii="Times New Roman" w:hAnsi="Times New Roman" w:cs="Times New Roman"/>
          <w:i/>
          <w:sz w:val="24"/>
          <w:szCs w:val="24"/>
        </w:rPr>
        <w:t xml:space="preserve"> da Memória, </w:t>
      </w:r>
      <w:r>
        <w:rPr>
          <w:rFonts w:ascii="Times New Roman" w:hAnsi="Times New Roman" w:cs="Times New Roman"/>
          <w:sz w:val="24"/>
          <w:szCs w:val="24"/>
        </w:rPr>
        <w:t xml:space="preserve">narra que </w:t>
      </w:r>
      <w:r>
        <w:rPr>
          <w:rFonts w:ascii="Times New Roman" w:hAnsi="Times New Roman" w:cs="Times New Roman"/>
          <w:sz w:val="24"/>
          <w:szCs w:val="24"/>
        </w:rPr>
        <w:lastRenderedPageBreak/>
        <w:t>uma encruzilhada é “</w:t>
      </w:r>
      <w:r w:rsidR="001248D6">
        <w:rPr>
          <w:rFonts w:ascii="Times New Roman" w:hAnsi="Times New Roman" w:cs="Times New Roman"/>
          <w:sz w:val="24"/>
          <w:szCs w:val="24"/>
        </w:rPr>
        <w:t xml:space="preserve">um lugar terceiro, é geratriz de produção </w:t>
      </w:r>
      <w:proofErr w:type="spellStart"/>
      <w:r w:rsidR="001248D6">
        <w:rPr>
          <w:rFonts w:ascii="Times New Roman" w:hAnsi="Times New Roman" w:cs="Times New Roman"/>
          <w:sz w:val="24"/>
          <w:szCs w:val="24"/>
        </w:rPr>
        <w:t>sígnica</w:t>
      </w:r>
      <w:proofErr w:type="spellEnd"/>
      <w:r w:rsidR="001248D6">
        <w:rPr>
          <w:rFonts w:ascii="Times New Roman" w:hAnsi="Times New Roman" w:cs="Times New Roman"/>
          <w:sz w:val="24"/>
          <w:szCs w:val="24"/>
        </w:rPr>
        <w:t xml:space="preserve"> diversificada e, portanto, de sentidos” (Martins, 2021, p. 35). </w:t>
      </w:r>
      <w:r w:rsidR="00422329">
        <w:rPr>
          <w:rFonts w:ascii="Times New Roman" w:hAnsi="Times New Roman" w:cs="Times New Roman"/>
          <w:sz w:val="24"/>
          <w:szCs w:val="24"/>
        </w:rPr>
        <w:t xml:space="preserve">Para a autora, </w:t>
      </w:r>
      <w:r w:rsidR="00AE66CE">
        <w:rPr>
          <w:rFonts w:ascii="Times New Roman" w:hAnsi="Times New Roman" w:cs="Times New Roman"/>
          <w:sz w:val="24"/>
          <w:szCs w:val="24"/>
        </w:rPr>
        <w:t>ainda:</w:t>
      </w:r>
    </w:p>
    <w:p w:rsidR="00AE66CE" w:rsidRDefault="00AE66CE" w:rsidP="00AE66CE">
      <w:pPr>
        <w:spacing w:after="0" w:line="360" w:lineRule="auto"/>
        <w:ind w:firstLine="703"/>
        <w:jc w:val="both"/>
        <w:rPr>
          <w:rFonts w:ascii="Times New Roman" w:hAnsi="Times New Roman" w:cs="Times New Roman"/>
          <w:sz w:val="24"/>
          <w:szCs w:val="24"/>
        </w:rPr>
      </w:pPr>
    </w:p>
    <w:p w:rsidR="00AE66CE" w:rsidRPr="00AE66CE" w:rsidRDefault="00AE66CE" w:rsidP="00AE66CE">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Nessa concepção religiosa e filosófica da gênese e da produção espiralada do conhecimento, a encruzilhada é um princípio de construção retórica e metafísica, um operador semântico </w:t>
      </w:r>
      <w:proofErr w:type="spellStart"/>
      <w:r>
        <w:rPr>
          <w:rFonts w:ascii="Times New Roman" w:hAnsi="Times New Roman" w:cs="Times New Roman"/>
          <w:sz w:val="24"/>
          <w:szCs w:val="24"/>
        </w:rPr>
        <w:t>pulsionado</w:t>
      </w:r>
      <w:proofErr w:type="spellEnd"/>
      <w:r>
        <w:rPr>
          <w:rFonts w:ascii="Times New Roman" w:hAnsi="Times New Roman" w:cs="Times New Roman"/>
          <w:sz w:val="24"/>
          <w:szCs w:val="24"/>
        </w:rPr>
        <w:t xml:space="preserve"> de significância, ostensivamente disseminado nas manifestações culturais e religiosas brasileiras de predominância nagô e naquelas matizadas </w:t>
      </w:r>
      <w:proofErr w:type="gramStart"/>
      <w:r>
        <w:rPr>
          <w:rFonts w:ascii="Times New Roman" w:hAnsi="Times New Roman" w:cs="Times New Roman"/>
          <w:sz w:val="24"/>
          <w:szCs w:val="24"/>
        </w:rPr>
        <w:t>pelos saberes banto</w:t>
      </w:r>
      <w:proofErr w:type="gramEnd"/>
      <w:r>
        <w:rPr>
          <w:rFonts w:ascii="Times New Roman" w:hAnsi="Times New Roman" w:cs="Times New Roman"/>
          <w:sz w:val="24"/>
          <w:szCs w:val="24"/>
        </w:rPr>
        <w:t xml:space="preserve">. O </w:t>
      </w:r>
      <w:proofErr w:type="gramStart"/>
      <w:r>
        <w:rPr>
          <w:rFonts w:ascii="Times New Roman" w:hAnsi="Times New Roman" w:cs="Times New Roman"/>
          <w:sz w:val="24"/>
          <w:szCs w:val="24"/>
        </w:rPr>
        <w:t xml:space="preserve">termo </w:t>
      </w:r>
      <w:r>
        <w:rPr>
          <w:rFonts w:ascii="Times New Roman" w:hAnsi="Times New Roman" w:cs="Times New Roman"/>
          <w:i/>
          <w:sz w:val="24"/>
          <w:szCs w:val="24"/>
        </w:rPr>
        <w:t>encruzilhada</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utilizado como operador conceitual, oferece-nos a possibilidade de interpretação dos trânsitos sistêmico e epistêmico que emergem dos processos </w:t>
      </w:r>
      <w:proofErr w:type="spellStart"/>
      <w:r>
        <w:rPr>
          <w:rFonts w:ascii="Times New Roman" w:hAnsi="Times New Roman" w:cs="Times New Roman"/>
          <w:sz w:val="24"/>
          <w:szCs w:val="24"/>
        </w:rPr>
        <w:t>inter</w:t>
      </w:r>
      <w:proofErr w:type="spellEnd"/>
      <w:r>
        <w:rPr>
          <w:rFonts w:ascii="Times New Roman" w:hAnsi="Times New Roman" w:cs="Times New Roman"/>
          <w:sz w:val="24"/>
          <w:szCs w:val="24"/>
        </w:rPr>
        <w:t xml:space="preserve"> e transculturais, nos quais se confrontam e dialogam, nem sempre amistosamente, registro, concepções e sistemas simbólicos diferenciados e diversos. (Martins, 2021, p. 34). </w:t>
      </w:r>
    </w:p>
    <w:p w:rsidR="00AE66CE" w:rsidRDefault="00AE66CE" w:rsidP="00AE66CE">
      <w:pPr>
        <w:spacing w:after="0" w:line="360" w:lineRule="auto"/>
        <w:ind w:firstLine="703"/>
        <w:jc w:val="both"/>
        <w:rPr>
          <w:rFonts w:ascii="Times New Roman" w:hAnsi="Times New Roman" w:cs="Times New Roman"/>
          <w:sz w:val="24"/>
          <w:szCs w:val="24"/>
        </w:rPr>
      </w:pPr>
    </w:p>
    <w:p w:rsidR="00E43626" w:rsidRDefault="00EC167E" w:rsidP="002C6925">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 xml:space="preserve">As proposições de Martins acenam para as dimensões </w:t>
      </w:r>
      <w:r w:rsidR="00444AC2">
        <w:rPr>
          <w:rFonts w:ascii="Times New Roman" w:hAnsi="Times New Roman" w:cs="Times New Roman"/>
          <w:sz w:val="24"/>
          <w:szCs w:val="24"/>
        </w:rPr>
        <w:t xml:space="preserve">nada planificadas do conceito </w:t>
      </w:r>
      <w:r w:rsidR="00444AC2">
        <w:rPr>
          <w:rFonts w:ascii="Times New Roman" w:hAnsi="Times New Roman" w:cs="Times New Roman"/>
          <w:i/>
          <w:sz w:val="24"/>
          <w:szCs w:val="24"/>
        </w:rPr>
        <w:t xml:space="preserve">encruzilhada, </w:t>
      </w:r>
      <w:r w:rsidR="00444AC2">
        <w:rPr>
          <w:rFonts w:ascii="Times New Roman" w:hAnsi="Times New Roman" w:cs="Times New Roman"/>
          <w:sz w:val="24"/>
          <w:szCs w:val="24"/>
        </w:rPr>
        <w:t xml:space="preserve">que está, </w:t>
      </w:r>
      <w:proofErr w:type="spellStart"/>
      <w:r w:rsidR="00444AC2">
        <w:rPr>
          <w:rFonts w:ascii="Times New Roman" w:hAnsi="Times New Roman" w:cs="Times New Roman"/>
          <w:i/>
          <w:sz w:val="24"/>
          <w:szCs w:val="24"/>
        </w:rPr>
        <w:t>ab</w:t>
      </w:r>
      <w:proofErr w:type="spellEnd"/>
      <w:r w:rsidR="00444AC2">
        <w:rPr>
          <w:rFonts w:ascii="Times New Roman" w:hAnsi="Times New Roman" w:cs="Times New Roman"/>
          <w:i/>
          <w:sz w:val="24"/>
          <w:szCs w:val="24"/>
        </w:rPr>
        <w:t xml:space="preserve"> ovo, </w:t>
      </w:r>
      <w:r w:rsidR="00444AC2">
        <w:rPr>
          <w:rFonts w:ascii="Times New Roman" w:hAnsi="Times New Roman" w:cs="Times New Roman"/>
          <w:sz w:val="24"/>
          <w:szCs w:val="24"/>
        </w:rPr>
        <w:t xml:space="preserve">unido às simbologias de Exu. Se o </w:t>
      </w:r>
      <w:r w:rsidR="00A34DF5">
        <w:rPr>
          <w:rFonts w:ascii="Times New Roman" w:hAnsi="Times New Roman" w:cs="Times New Roman"/>
          <w:sz w:val="24"/>
          <w:szCs w:val="24"/>
        </w:rPr>
        <w:t xml:space="preserve">Oceano </w:t>
      </w:r>
      <w:r w:rsidR="00444AC2">
        <w:rPr>
          <w:rFonts w:ascii="Times New Roman" w:hAnsi="Times New Roman" w:cs="Times New Roman"/>
          <w:sz w:val="24"/>
          <w:szCs w:val="24"/>
        </w:rPr>
        <w:t>Atlântico é lido como grande encruzilhada</w:t>
      </w:r>
      <w:r w:rsidR="00A34DF5">
        <w:rPr>
          <w:rStyle w:val="Refdenotaderodap"/>
          <w:rFonts w:ascii="Times New Roman" w:hAnsi="Times New Roman" w:cs="Times New Roman"/>
          <w:sz w:val="24"/>
          <w:szCs w:val="24"/>
        </w:rPr>
        <w:footnoteReference w:id="35"/>
      </w:r>
      <w:r w:rsidR="00444AC2">
        <w:rPr>
          <w:rFonts w:ascii="Times New Roman" w:hAnsi="Times New Roman" w:cs="Times New Roman"/>
          <w:sz w:val="24"/>
          <w:szCs w:val="24"/>
        </w:rPr>
        <w:t xml:space="preserve">, segundo as proposições de </w:t>
      </w:r>
      <w:r w:rsidR="00A34DF5">
        <w:rPr>
          <w:rFonts w:ascii="Times New Roman" w:hAnsi="Times New Roman" w:cs="Times New Roman"/>
          <w:sz w:val="24"/>
          <w:szCs w:val="24"/>
        </w:rPr>
        <w:t xml:space="preserve">autores como </w:t>
      </w:r>
      <w:r w:rsidR="00444AC2">
        <w:rPr>
          <w:rFonts w:ascii="Times New Roman" w:hAnsi="Times New Roman" w:cs="Times New Roman"/>
          <w:sz w:val="24"/>
          <w:szCs w:val="24"/>
        </w:rPr>
        <w:t xml:space="preserve">Paul </w:t>
      </w:r>
      <w:proofErr w:type="spellStart"/>
      <w:r w:rsidR="00444AC2">
        <w:rPr>
          <w:rFonts w:ascii="Times New Roman" w:hAnsi="Times New Roman" w:cs="Times New Roman"/>
          <w:sz w:val="24"/>
          <w:szCs w:val="24"/>
        </w:rPr>
        <w:t>Gilroy</w:t>
      </w:r>
      <w:proofErr w:type="spellEnd"/>
      <w:r w:rsidR="00444AC2">
        <w:rPr>
          <w:rFonts w:ascii="Times New Roman" w:hAnsi="Times New Roman" w:cs="Times New Roman"/>
          <w:sz w:val="24"/>
          <w:szCs w:val="24"/>
        </w:rPr>
        <w:t xml:space="preserve"> (2008) e </w:t>
      </w:r>
      <w:proofErr w:type="spellStart"/>
      <w:r w:rsidR="00444AC2">
        <w:rPr>
          <w:rFonts w:ascii="Times New Roman" w:hAnsi="Times New Roman" w:cs="Times New Roman"/>
          <w:sz w:val="24"/>
          <w:szCs w:val="24"/>
        </w:rPr>
        <w:t>Simas</w:t>
      </w:r>
      <w:proofErr w:type="spellEnd"/>
      <w:r w:rsidR="00444AC2">
        <w:rPr>
          <w:rFonts w:ascii="Times New Roman" w:hAnsi="Times New Roman" w:cs="Times New Roman"/>
          <w:sz w:val="24"/>
          <w:szCs w:val="24"/>
        </w:rPr>
        <w:t xml:space="preserve"> e Rufino (2018),</w:t>
      </w:r>
      <w:r w:rsidR="002C6925">
        <w:rPr>
          <w:rFonts w:ascii="Times New Roman" w:hAnsi="Times New Roman" w:cs="Times New Roman"/>
          <w:sz w:val="24"/>
          <w:szCs w:val="24"/>
        </w:rPr>
        <w:t xml:space="preserve"> o conceito norteador do enredo </w:t>
      </w:r>
      <w:r w:rsidR="002C6925">
        <w:rPr>
          <w:rFonts w:ascii="Times New Roman" w:hAnsi="Times New Roman" w:cs="Times New Roman"/>
          <w:i/>
          <w:sz w:val="24"/>
          <w:szCs w:val="24"/>
        </w:rPr>
        <w:t xml:space="preserve">Fala, </w:t>
      </w:r>
      <w:proofErr w:type="spellStart"/>
      <w:r w:rsidR="002C6925">
        <w:rPr>
          <w:rFonts w:ascii="Times New Roman" w:hAnsi="Times New Roman" w:cs="Times New Roman"/>
          <w:i/>
          <w:sz w:val="24"/>
          <w:szCs w:val="24"/>
        </w:rPr>
        <w:t>Majeté</w:t>
      </w:r>
      <w:proofErr w:type="spellEnd"/>
      <w:r w:rsidR="002C6925">
        <w:rPr>
          <w:rFonts w:ascii="Times New Roman" w:hAnsi="Times New Roman" w:cs="Times New Roman"/>
          <w:i/>
          <w:sz w:val="24"/>
          <w:szCs w:val="24"/>
        </w:rPr>
        <w:t xml:space="preserve">! </w:t>
      </w:r>
      <w:proofErr w:type="gramStart"/>
      <w:r w:rsidR="002C6925">
        <w:rPr>
          <w:rFonts w:ascii="Times New Roman" w:hAnsi="Times New Roman" w:cs="Times New Roman"/>
          <w:i/>
          <w:sz w:val="24"/>
          <w:szCs w:val="24"/>
        </w:rPr>
        <w:t xml:space="preserve">Sete chaves de Exu </w:t>
      </w:r>
      <w:r w:rsidR="002C6925">
        <w:rPr>
          <w:rFonts w:ascii="Times New Roman" w:hAnsi="Times New Roman" w:cs="Times New Roman"/>
          <w:sz w:val="24"/>
          <w:szCs w:val="24"/>
        </w:rPr>
        <w:t>entend</w:t>
      </w:r>
      <w:r w:rsidR="003627D7">
        <w:rPr>
          <w:rFonts w:ascii="Times New Roman" w:hAnsi="Times New Roman" w:cs="Times New Roman"/>
          <w:sz w:val="24"/>
          <w:szCs w:val="24"/>
        </w:rPr>
        <w:t>e</w:t>
      </w:r>
      <w:proofErr w:type="gramEnd"/>
      <w:r w:rsidR="002C6925">
        <w:rPr>
          <w:rFonts w:ascii="Times New Roman" w:hAnsi="Times New Roman" w:cs="Times New Roman"/>
          <w:sz w:val="24"/>
          <w:szCs w:val="24"/>
        </w:rPr>
        <w:t xml:space="preserve"> que </w:t>
      </w:r>
      <w:proofErr w:type="spellStart"/>
      <w:r w:rsidR="002C6925">
        <w:rPr>
          <w:rFonts w:ascii="Times New Roman" w:hAnsi="Times New Roman" w:cs="Times New Roman"/>
          <w:sz w:val="24"/>
          <w:szCs w:val="24"/>
        </w:rPr>
        <w:t>Gramacho</w:t>
      </w:r>
      <w:proofErr w:type="spellEnd"/>
      <w:r w:rsidR="002C6925">
        <w:rPr>
          <w:rFonts w:ascii="Times New Roman" w:hAnsi="Times New Roman" w:cs="Times New Roman"/>
          <w:sz w:val="24"/>
          <w:szCs w:val="24"/>
        </w:rPr>
        <w:t xml:space="preserve"> também o era/é. </w:t>
      </w:r>
      <w:r w:rsidR="00E43626">
        <w:rPr>
          <w:rFonts w:ascii="Times New Roman" w:hAnsi="Times New Roman" w:cs="Times New Roman"/>
          <w:sz w:val="24"/>
          <w:szCs w:val="24"/>
        </w:rPr>
        <w:t xml:space="preserve">A descrição que a própria </w:t>
      </w:r>
      <w:proofErr w:type="spellStart"/>
      <w:r w:rsidR="00E43626">
        <w:rPr>
          <w:rFonts w:ascii="Times New Roman" w:hAnsi="Times New Roman" w:cs="Times New Roman"/>
          <w:sz w:val="24"/>
          <w:szCs w:val="24"/>
        </w:rPr>
        <w:t>Estamira</w:t>
      </w:r>
      <w:proofErr w:type="spellEnd"/>
      <w:r w:rsidR="00E43626">
        <w:rPr>
          <w:rFonts w:ascii="Times New Roman" w:hAnsi="Times New Roman" w:cs="Times New Roman"/>
          <w:sz w:val="24"/>
          <w:szCs w:val="24"/>
        </w:rPr>
        <w:t xml:space="preserve"> faz do </w:t>
      </w:r>
      <w:r w:rsidR="00664AFA">
        <w:rPr>
          <w:rFonts w:ascii="Times New Roman" w:hAnsi="Times New Roman" w:cs="Times New Roman"/>
          <w:sz w:val="24"/>
          <w:szCs w:val="24"/>
        </w:rPr>
        <w:t>“</w:t>
      </w:r>
      <w:r w:rsidR="00E43626">
        <w:rPr>
          <w:rFonts w:ascii="Times New Roman" w:hAnsi="Times New Roman" w:cs="Times New Roman"/>
          <w:sz w:val="24"/>
          <w:szCs w:val="24"/>
        </w:rPr>
        <w:t>lixão</w:t>
      </w:r>
      <w:r w:rsidR="00664AFA">
        <w:rPr>
          <w:rFonts w:ascii="Times New Roman" w:hAnsi="Times New Roman" w:cs="Times New Roman"/>
          <w:sz w:val="24"/>
          <w:szCs w:val="24"/>
        </w:rPr>
        <w:t>”</w:t>
      </w:r>
      <w:r w:rsidR="00E43626">
        <w:rPr>
          <w:rFonts w:ascii="Times New Roman" w:hAnsi="Times New Roman" w:cs="Times New Roman"/>
          <w:sz w:val="24"/>
          <w:szCs w:val="24"/>
        </w:rPr>
        <w:t xml:space="preserve"> tem a profundidade dos oceanos:</w:t>
      </w:r>
    </w:p>
    <w:p w:rsidR="00E43626" w:rsidRDefault="00E43626" w:rsidP="006320B3">
      <w:pPr>
        <w:spacing w:after="0" w:line="360" w:lineRule="auto"/>
        <w:ind w:firstLine="703"/>
        <w:jc w:val="both"/>
        <w:rPr>
          <w:rFonts w:ascii="Times New Roman" w:hAnsi="Times New Roman" w:cs="Times New Roman"/>
          <w:sz w:val="24"/>
          <w:szCs w:val="24"/>
        </w:rPr>
      </w:pPr>
    </w:p>
    <w:p w:rsidR="0087145F" w:rsidRDefault="00E43626" w:rsidP="0087145F">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“Isto aqui é um depósito dos restos. Às vezes é só resto, e às vezes vem também descuido. Resto e descuido. Quem revelou</w:t>
      </w:r>
      <w:r w:rsidR="0087145F">
        <w:rPr>
          <w:rFonts w:ascii="Times New Roman" w:hAnsi="Times New Roman" w:cs="Times New Roman"/>
          <w:sz w:val="24"/>
          <w:szCs w:val="24"/>
        </w:rPr>
        <w:t xml:space="preserve"> o homem como único condicional </w:t>
      </w:r>
      <w:proofErr w:type="gramStart"/>
      <w:r w:rsidR="0087145F">
        <w:rPr>
          <w:rFonts w:ascii="Times New Roman" w:hAnsi="Times New Roman" w:cs="Times New Roman"/>
          <w:sz w:val="24"/>
          <w:szCs w:val="24"/>
        </w:rPr>
        <w:t>ensinou ele</w:t>
      </w:r>
      <w:proofErr w:type="gramEnd"/>
      <w:r w:rsidR="0087145F">
        <w:rPr>
          <w:rFonts w:ascii="Times New Roman" w:hAnsi="Times New Roman" w:cs="Times New Roman"/>
          <w:sz w:val="24"/>
          <w:szCs w:val="24"/>
        </w:rPr>
        <w:t xml:space="preserve"> a conservar as coisas, e conservar as coisas é proteger, lavar, limpar e usar mais o quanto pode. Você tem sua camisa, você está vestido, você está suado, você não vai tirar a sua camisa e jogar fora, você não pode fazer isso. Quem revelou o homem como único condicional não ensinou trair, não ensinou humilhar, não ensinou tirar; ensinou ajudar. Miséria não, mas as regras sim. (...)</w:t>
      </w:r>
    </w:p>
    <w:p w:rsidR="0087145F" w:rsidRDefault="0087145F" w:rsidP="0087145F">
      <w:pPr>
        <w:spacing w:after="0" w:line="240" w:lineRule="auto"/>
        <w:ind w:left="703" w:firstLine="708"/>
        <w:jc w:val="both"/>
        <w:rPr>
          <w:rFonts w:ascii="Times New Roman" w:hAnsi="Times New Roman" w:cs="Times New Roman"/>
          <w:sz w:val="24"/>
          <w:szCs w:val="24"/>
        </w:rPr>
      </w:pPr>
      <w:r>
        <w:rPr>
          <w:rFonts w:ascii="Times New Roman" w:hAnsi="Times New Roman" w:cs="Times New Roman"/>
          <w:sz w:val="24"/>
          <w:szCs w:val="24"/>
        </w:rPr>
        <w:t xml:space="preserve">A criação toda é abstrata. O espaço inteiro é abstrato. A água é </w:t>
      </w:r>
      <w:proofErr w:type="gramStart"/>
      <w:r>
        <w:rPr>
          <w:rFonts w:ascii="Times New Roman" w:hAnsi="Times New Roman" w:cs="Times New Roman"/>
          <w:sz w:val="24"/>
          <w:szCs w:val="24"/>
        </w:rPr>
        <w:t>abstrato</w:t>
      </w:r>
      <w:proofErr w:type="gramEnd"/>
      <w:r>
        <w:rPr>
          <w:rFonts w:ascii="Times New Roman" w:hAnsi="Times New Roman" w:cs="Times New Roman"/>
          <w:sz w:val="24"/>
          <w:szCs w:val="24"/>
        </w:rPr>
        <w:t xml:space="preserve">. O fogo é abstrato. Tudo é abstrato.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também é abstrato. Tudo que é imaginário tem, existe, é. Sabia que tudo que é imaginário existe e é e tem? Pois é. Os morros, as serras, as montanhas... paisagem e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Estaserra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tá em tudo quanto é canto, tudo quanto é lado. Até meu sentimento mesmo vê, todo mundo vê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Eu,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sou a visão de cada um. Ninguém pode viver sem mim. E eu me sinto orgulho e tristeza por isso. Porque eles, os astros negativos ofensivos, sujam o espaço e quer-me. Quer-me, e suja tudo.” (Prado, 2004, p. 115). </w:t>
      </w:r>
    </w:p>
    <w:p w:rsidR="00E43626" w:rsidRDefault="00E43626" w:rsidP="0087145F">
      <w:pPr>
        <w:spacing w:after="0" w:line="360" w:lineRule="auto"/>
        <w:jc w:val="both"/>
        <w:rPr>
          <w:rFonts w:ascii="Times New Roman" w:hAnsi="Times New Roman" w:cs="Times New Roman"/>
          <w:sz w:val="24"/>
          <w:szCs w:val="24"/>
        </w:rPr>
      </w:pPr>
    </w:p>
    <w:p w:rsidR="00AD0671" w:rsidRDefault="00E43626" w:rsidP="00E43626">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lastRenderedPageBreak/>
        <w:t>Levando em conta o vórtice teórico exposto,</w:t>
      </w:r>
      <w:r w:rsidR="00A74636">
        <w:rPr>
          <w:rFonts w:ascii="Times New Roman" w:hAnsi="Times New Roman" w:cs="Times New Roman"/>
          <w:sz w:val="24"/>
          <w:szCs w:val="24"/>
        </w:rPr>
        <w:t xml:space="preserve"> a</w:t>
      </w:r>
      <w:r w:rsidR="00A60B8E">
        <w:rPr>
          <w:rFonts w:ascii="Times New Roman" w:hAnsi="Times New Roman" w:cs="Times New Roman"/>
          <w:sz w:val="24"/>
          <w:szCs w:val="24"/>
        </w:rPr>
        <w:t>s</w:t>
      </w:r>
      <w:r w:rsidR="000E5A02">
        <w:rPr>
          <w:rFonts w:ascii="Times New Roman" w:hAnsi="Times New Roman" w:cs="Times New Roman"/>
          <w:sz w:val="24"/>
          <w:szCs w:val="24"/>
        </w:rPr>
        <w:t xml:space="preserve"> vestes</w:t>
      </w:r>
      <w:r w:rsidR="003911E0">
        <w:rPr>
          <w:rFonts w:ascii="Times New Roman" w:hAnsi="Times New Roman" w:cs="Times New Roman"/>
          <w:sz w:val="24"/>
          <w:szCs w:val="24"/>
        </w:rPr>
        <w:t xml:space="preserve"> d</w:t>
      </w:r>
      <w:r w:rsidR="00A60B8E">
        <w:rPr>
          <w:rFonts w:ascii="Times New Roman" w:hAnsi="Times New Roman" w:cs="Times New Roman"/>
          <w:sz w:val="24"/>
          <w:szCs w:val="24"/>
        </w:rPr>
        <w:t>a ala</w:t>
      </w:r>
      <w:r w:rsidR="003911E0">
        <w:rPr>
          <w:rFonts w:ascii="Times New Roman" w:hAnsi="Times New Roman" w:cs="Times New Roman"/>
          <w:sz w:val="24"/>
          <w:szCs w:val="24"/>
        </w:rPr>
        <w:t xml:space="preserve"> final, que também era começo</w:t>
      </w:r>
      <w:r w:rsidR="000E5A02">
        <w:rPr>
          <w:rFonts w:ascii="Times New Roman" w:hAnsi="Times New Roman" w:cs="Times New Roman"/>
          <w:sz w:val="24"/>
          <w:szCs w:val="24"/>
        </w:rPr>
        <w:t xml:space="preserve">, </w:t>
      </w:r>
      <w:r>
        <w:rPr>
          <w:rFonts w:ascii="Times New Roman" w:hAnsi="Times New Roman" w:cs="Times New Roman"/>
          <w:sz w:val="24"/>
          <w:szCs w:val="24"/>
        </w:rPr>
        <w:t xml:space="preserve">exigiam pormenores de confecção no que diz respeito ao sabor experimental, radical. Por isso, </w:t>
      </w:r>
      <w:r w:rsidR="003911E0">
        <w:rPr>
          <w:rFonts w:ascii="Times New Roman" w:hAnsi="Times New Roman" w:cs="Times New Roman"/>
          <w:sz w:val="24"/>
          <w:szCs w:val="24"/>
        </w:rPr>
        <w:t xml:space="preserve">foram </w:t>
      </w:r>
      <w:r w:rsidR="000E5A02">
        <w:rPr>
          <w:rFonts w:ascii="Times New Roman" w:hAnsi="Times New Roman" w:cs="Times New Roman"/>
          <w:sz w:val="24"/>
          <w:szCs w:val="24"/>
        </w:rPr>
        <w:t>confeccionadas</w:t>
      </w:r>
      <w:r w:rsidR="003911E0">
        <w:rPr>
          <w:rFonts w:ascii="Times New Roman" w:hAnsi="Times New Roman" w:cs="Times New Roman"/>
          <w:sz w:val="24"/>
          <w:szCs w:val="24"/>
        </w:rPr>
        <w:t xml:space="preserve">, em parceria com a Associação de Catadores de Jardim </w:t>
      </w:r>
      <w:proofErr w:type="spellStart"/>
      <w:r w:rsidR="003911E0">
        <w:rPr>
          <w:rFonts w:ascii="Times New Roman" w:hAnsi="Times New Roman" w:cs="Times New Roman"/>
          <w:sz w:val="24"/>
          <w:szCs w:val="24"/>
        </w:rPr>
        <w:t>Gramacho</w:t>
      </w:r>
      <w:proofErr w:type="spellEnd"/>
      <w:r w:rsidR="003911E0">
        <w:rPr>
          <w:rFonts w:ascii="Times New Roman" w:hAnsi="Times New Roman" w:cs="Times New Roman"/>
          <w:sz w:val="24"/>
          <w:szCs w:val="24"/>
        </w:rPr>
        <w:t>,</w:t>
      </w:r>
      <w:r w:rsidR="000E5A02">
        <w:rPr>
          <w:rFonts w:ascii="Times New Roman" w:hAnsi="Times New Roman" w:cs="Times New Roman"/>
          <w:sz w:val="24"/>
          <w:szCs w:val="24"/>
        </w:rPr>
        <w:t xml:space="preserve"> em uma oficina que mobilizou estudantes e professores </w:t>
      </w:r>
      <w:r w:rsidR="004F7C66">
        <w:rPr>
          <w:rFonts w:ascii="Times New Roman" w:hAnsi="Times New Roman" w:cs="Times New Roman"/>
          <w:sz w:val="24"/>
          <w:szCs w:val="24"/>
        </w:rPr>
        <w:t>de diferentes instituições de ensino</w:t>
      </w:r>
      <w:r w:rsidR="00A60B8E">
        <w:rPr>
          <w:rFonts w:ascii="Times New Roman" w:hAnsi="Times New Roman" w:cs="Times New Roman"/>
          <w:sz w:val="24"/>
          <w:szCs w:val="24"/>
        </w:rPr>
        <w:t xml:space="preserve">: a Escola de Belas Artes da </w:t>
      </w:r>
      <w:r w:rsidR="00D07741">
        <w:rPr>
          <w:rFonts w:ascii="Times New Roman" w:hAnsi="Times New Roman" w:cs="Times New Roman"/>
          <w:sz w:val="24"/>
          <w:szCs w:val="24"/>
        </w:rPr>
        <w:t>Universidade Federal do Rio de Janeiro (EBA-UFRJ)</w:t>
      </w:r>
      <w:r w:rsidR="00A60B8E">
        <w:rPr>
          <w:rFonts w:ascii="Times New Roman" w:hAnsi="Times New Roman" w:cs="Times New Roman"/>
          <w:sz w:val="24"/>
          <w:szCs w:val="24"/>
        </w:rPr>
        <w:t>, o Instituto Federal de Educação do Campus Belford Roxo</w:t>
      </w:r>
      <w:r w:rsidR="00991EE2">
        <w:rPr>
          <w:rFonts w:ascii="Times New Roman" w:hAnsi="Times New Roman" w:cs="Times New Roman"/>
          <w:sz w:val="24"/>
          <w:szCs w:val="24"/>
        </w:rPr>
        <w:t xml:space="preserve"> (IFRJ)</w:t>
      </w:r>
      <w:r w:rsidR="00A60B8E">
        <w:rPr>
          <w:rFonts w:ascii="Times New Roman" w:hAnsi="Times New Roman" w:cs="Times New Roman"/>
          <w:sz w:val="24"/>
          <w:szCs w:val="24"/>
        </w:rPr>
        <w:t xml:space="preserve"> e </w:t>
      </w:r>
      <w:r w:rsidR="007C2471">
        <w:rPr>
          <w:rFonts w:ascii="Times New Roman" w:hAnsi="Times New Roman" w:cs="Times New Roman"/>
          <w:sz w:val="24"/>
          <w:szCs w:val="24"/>
        </w:rPr>
        <w:t>o Departamento de Artes e Design d</w:t>
      </w:r>
      <w:r w:rsidR="00A60B8E">
        <w:rPr>
          <w:rFonts w:ascii="Times New Roman" w:hAnsi="Times New Roman" w:cs="Times New Roman"/>
          <w:sz w:val="24"/>
          <w:szCs w:val="24"/>
        </w:rPr>
        <w:t>a P</w:t>
      </w:r>
      <w:r w:rsidR="00D07741">
        <w:rPr>
          <w:rFonts w:ascii="Times New Roman" w:hAnsi="Times New Roman" w:cs="Times New Roman"/>
          <w:sz w:val="24"/>
          <w:szCs w:val="24"/>
        </w:rPr>
        <w:t>ontifícia Universidade Católica do Rio de Janeiro (</w:t>
      </w:r>
      <w:r w:rsidR="007C2471">
        <w:rPr>
          <w:rFonts w:ascii="Times New Roman" w:hAnsi="Times New Roman" w:cs="Times New Roman"/>
          <w:sz w:val="24"/>
          <w:szCs w:val="24"/>
        </w:rPr>
        <w:t>DAD-</w:t>
      </w:r>
      <w:r w:rsidR="00D07741">
        <w:rPr>
          <w:rFonts w:ascii="Times New Roman" w:hAnsi="Times New Roman" w:cs="Times New Roman"/>
          <w:sz w:val="24"/>
          <w:szCs w:val="24"/>
        </w:rPr>
        <w:t>P</w:t>
      </w:r>
      <w:r w:rsidR="00A60B8E">
        <w:rPr>
          <w:rFonts w:ascii="Times New Roman" w:hAnsi="Times New Roman" w:cs="Times New Roman"/>
          <w:sz w:val="24"/>
          <w:szCs w:val="24"/>
        </w:rPr>
        <w:t>UC-Rio</w:t>
      </w:r>
      <w:r w:rsidR="00D07741">
        <w:rPr>
          <w:rFonts w:ascii="Times New Roman" w:hAnsi="Times New Roman" w:cs="Times New Roman"/>
          <w:sz w:val="24"/>
          <w:szCs w:val="24"/>
        </w:rPr>
        <w:t>)</w:t>
      </w:r>
      <w:r w:rsidR="003911E0">
        <w:rPr>
          <w:rFonts w:ascii="Times New Roman" w:hAnsi="Times New Roman" w:cs="Times New Roman"/>
          <w:sz w:val="24"/>
          <w:szCs w:val="24"/>
        </w:rPr>
        <w:t xml:space="preserve">. </w:t>
      </w:r>
      <w:r w:rsidR="002F1C84">
        <w:rPr>
          <w:rFonts w:ascii="Times New Roman" w:hAnsi="Times New Roman" w:cs="Times New Roman"/>
          <w:sz w:val="24"/>
          <w:szCs w:val="24"/>
        </w:rPr>
        <w:t xml:space="preserve">Estavam na coordenação do projeto, além da dupla de carnavalescos, os professores </w:t>
      </w:r>
      <w:proofErr w:type="spellStart"/>
      <w:r w:rsidR="002F1C84">
        <w:rPr>
          <w:rFonts w:ascii="Times New Roman" w:hAnsi="Times New Roman" w:cs="Times New Roman"/>
          <w:sz w:val="24"/>
          <w:szCs w:val="24"/>
        </w:rPr>
        <w:t>Desirée</w:t>
      </w:r>
      <w:proofErr w:type="spellEnd"/>
      <w:r w:rsidR="002F1C84">
        <w:rPr>
          <w:rFonts w:ascii="Times New Roman" w:hAnsi="Times New Roman" w:cs="Times New Roman"/>
          <w:sz w:val="24"/>
          <w:szCs w:val="24"/>
        </w:rPr>
        <w:t xml:space="preserve"> Bastos</w:t>
      </w:r>
      <w:r w:rsidR="00DF48D1">
        <w:rPr>
          <w:rFonts w:ascii="Times New Roman" w:hAnsi="Times New Roman" w:cs="Times New Roman"/>
          <w:sz w:val="24"/>
          <w:szCs w:val="24"/>
        </w:rPr>
        <w:t xml:space="preserve"> de Almeida</w:t>
      </w:r>
      <w:r w:rsidR="007C2471">
        <w:rPr>
          <w:rFonts w:ascii="Times New Roman" w:hAnsi="Times New Roman" w:cs="Times New Roman"/>
          <w:sz w:val="24"/>
          <w:szCs w:val="24"/>
        </w:rPr>
        <w:t xml:space="preserve"> (UFRJ)</w:t>
      </w:r>
      <w:r w:rsidR="002F1C84">
        <w:rPr>
          <w:rFonts w:ascii="Times New Roman" w:hAnsi="Times New Roman" w:cs="Times New Roman"/>
          <w:sz w:val="24"/>
          <w:szCs w:val="24"/>
        </w:rPr>
        <w:t xml:space="preserve">, Flávio </w:t>
      </w:r>
      <w:r w:rsidR="0049282A">
        <w:rPr>
          <w:rFonts w:ascii="Times New Roman" w:hAnsi="Times New Roman" w:cs="Times New Roman"/>
          <w:sz w:val="24"/>
          <w:szCs w:val="24"/>
        </w:rPr>
        <w:t xml:space="preserve">Gloria </w:t>
      </w:r>
      <w:proofErr w:type="spellStart"/>
      <w:r w:rsidR="0049282A">
        <w:rPr>
          <w:rFonts w:ascii="Times New Roman" w:hAnsi="Times New Roman" w:cs="Times New Roman"/>
          <w:sz w:val="24"/>
          <w:szCs w:val="24"/>
        </w:rPr>
        <w:t>Caminada</w:t>
      </w:r>
      <w:proofErr w:type="spellEnd"/>
      <w:r w:rsidR="0049282A">
        <w:rPr>
          <w:rFonts w:ascii="Times New Roman" w:hAnsi="Times New Roman" w:cs="Times New Roman"/>
          <w:sz w:val="24"/>
          <w:szCs w:val="24"/>
        </w:rPr>
        <w:t xml:space="preserve"> </w:t>
      </w:r>
      <w:proofErr w:type="spellStart"/>
      <w:r w:rsidR="002F1C84">
        <w:rPr>
          <w:rFonts w:ascii="Times New Roman" w:hAnsi="Times New Roman" w:cs="Times New Roman"/>
          <w:sz w:val="24"/>
          <w:szCs w:val="24"/>
        </w:rPr>
        <w:t>Sabrá</w:t>
      </w:r>
      <w:proofErr w:type="spellEnd"/>
      <w:r w:rsidR="007C2471">
        <w:rPr>
          <w:rFonts w:ascii="Times New Roman" w:hAnsi="Times New Roman" w:cs="Times New Roman"/>
          <w:sz w:val="24"/>
          <w:szCs w:val="24"/>
        </w:rPr>
        <w:t xml:space="preserve"> (IFRJ)</w:t>
      </w:r>
      <w:r w:rsidR="002F1C84">
        <w:rPr>
          <w:rFonts w:ascii="Times New Roman" w:hAnsi="Times New Roman" w:cs="Times New Roman"/>
          <w:sz w:val="24"/>
          <w:szCs w:val="24"/>
        </w:rPr>
        <w:t>, André</w:t>
      </w:r>
      <w:r w:rsidR="0049282A">
        <w:rPr>
          <w:rFonts w:ascii="Times New Roman" w:hAnsi="Times New Roman" w:cs="Times New Roman"/>
          <w:sz w:val="24"/>
          <w:szCs w:val="24"/>
        </w:rPr>
        <w:t xml:space="preserve"> Monte Pereira Dias</w:t>
      </w:r>
      <w:r w:rsidR="007C2471">
        <w:rPr>
          <w:rFonts w:ascii="Times New Roman" w:hAnsi="Times New Roman" w:cs="Times New Roman"/>
          <w:sz w:val="24"/>
          <w:szCs w:val="24"/>
        </w:rPr>
        <w:t xml:space="preserve"> (IFRJ)</w:t>
      </w:r>
      <w:r w:rsidR="002F1C84">
        <w:rPr>
          <w:rFonts w:ascii="Times New Roman" w:hAnsi="Times New Roman" w:cs="Times New Roman"/>
          <w:sz w:val="24"/>
          <w:szCs w:val="24"/>
        </w:rPr>
        <w:t xml:space="preserve"> e Nilton Gamba</w:t>
      </w:r>
      <w:r w:rsidR="0049282A">
        <w:rPr>
          <w:rFonts w:ascii="Times New Roman" w:hAnsi="Times New Roman" w:cs="Times New Roman"/>
          <w:sz w:val="24"/>
          <w:szCs w:val="24"/>
        </w:rPr>
        <w:t xml:space="preserve"> Júnior</w:t>
      </w:r>
      <w:r w:rsidR="007C2471">
        <w:rPr>
          <w:rFonts w:ascii="Times New Roman" w:hAnsi="Times New Roman" w:cs="Times New Roman"/>
          <w:sz w:val="24"/>
          <w:szCs w:val="24"/>
        </w:rPr>
        <w:t xml:space="preserve"> (PUC-Rio)</w:t>
      </w:r>
      <w:r w:rsidR="002F1C84">
        <w:rPr>
          <w:rFonts w:ascii="Times New Roman" w:hAnsi="Times New Roman" w:cs="Times New Roman"/>
          <w:sz w:val="24"/>
          <w:szCs w:val="24"/>
        </w:rPr>
        <w:t xml:space="preserve">; </w:t>
      </w:r>
      <w:r w:rsidR="0049282A">
        <w:rPr>
          <w:rFonts w:ascii="Times New Roman" w:hAnsi="Times New Roman" w:cs="Times New Roman"/>
          <w:sz w:val="24"/>
          <w:szCs w:val="24"/>
        </w:rPr>
        <w:t xml:space="preserve">já </w:t>
      </w:r>
      <w:r w:rsidR="002F1C84">
        <w:rPr>
          <w:rFonts w:ascii="Times New Roman" w:hAnsi="Times New Roman" w:cs="Times New Roman"/>
          <w:sz w:val="24"/>
          <w:szCs w:val="24"/>
        </w:rPr>
        <w:t xml:space="preserve">os estudantes da EBA-UFRJ Joana D’Arc </w:t>
      </w:r>
      <w:proofErr w:type="spellStart"/>
      <w:r w:rsidR="002F1C84">
        <w:rPr>
          <w:rFonts w:ascii="Times New Roman" w:hAnsi="Times New Roman" w:cs="Times New Roman"/>
          <w:sz w:val="24"/>
          <w:szCs w:val="24"/>
        </w:rPr>
        <w:t>Prósperi</w:t>
      </w:r>
      <w:proofErr w:type="spellEnd"/>
      <w:r w:rsidR="002F1C84">
        <w:rPr>
          <w:rFonts w:ascii="Times New Roman" w:hAnsi="Times New Roman" w:cs="Times New Roman"/>
          <w:sz w:val="24"/>
          <w:szCs w:val="24"/>
        </w:rPr>
        <w:t xml:space="preserve">, Sophia </w:t>
      </w:r>
      <w:proofErr w:type="spellStart"/>
      <w:r w:rsidR="002F1C84">
        <w:rPr>
          <w:rFonts w:ascii="Times New Roman" w:hAnsi="Times New Roman" w:cs="Times New Roman"/>
          <w:sz w:val="24"/>
          <w:szCs w:val="24"/>
        </w:rPr>
        <w:t>Chueke</w:t>
      </w:r>
      <w:proofErr w:type="spellEnd"/>
      <w:r w:rsidR="002F1C84">
        <w:rPr>
          <w:rFonts w:ascii="Times New Roman" w:hAnsi="Times New Roman" w:cs="Times New Roman"/>
          <w:sz w:val="24"/>
          <w:szCs w:val="24"/>
        </w:rPr>
        <w:t xml:space="preserve"> e Theo Neves </w:t>
      </w:r>
      <w:r w:rsidR="0049282A">
        <w:rPr>
          <w:rFonts w:ascii="Times New Roman" w:hAnsi="Times New Roman" w:cs="Times New Roman"/>
          <w:sz w:val="24"/>
          <w:szCs w:val="24"/>
        </w:rPr>
        <w:t xml:space="preserve">geriram e supervisionaram </w:t>
      </w:r>
      <w:r w:rsidR="002F1C84">
        <w:rPr>
          <w:rFonts w:ascii="Times New Roman" w:hAnsi="Times New Roman" w:cs="Times New Roman"/>
          <w:sz w:val="24"/>
          <w:szCs w:val="24"/>
        </w:rPr>
        <w:t>todo o processo</w:t>
      </w:r>
      <w:r w:rsidR="0049282A">
        <w:rPr>
          <w:rFonts w:ascii="Times New Roman" w:hAnsi="Times New Roman" w:cs="Times New Roman"/>
          <w:sz w:val="24"/>
          <w:szCs w:val="24"/>
        </w:rPr>
        <w:t xml:space="preserve"> de empreitada</w:t>
      </w:r>
      <w:r w:rsidR="002F1C84">
        <w:rPr>
          <w:rFonts w:ascii="Times New Roman" w:hAnsi="Times New Roman" w:cs="Times New Roman"/>
          <w:sz w:val="24"/>
          <w:szCs w:val="24"/>
        </w:rPr>
        <w:t xml:space="preserve">, </w:t>
      </w:r>
      <w:r w:rsidR="0049282A">
        <w:rPr>
          <w:rFonts w:ascii="Times New Roman" w:hAnsi="Times New Roman" w:cs="Times New Roman"/>
          <w:sz w:val="24"/>
          <w:szCs w:val="24"/>
        </w:rPr>
        <w:t>monitorando</w:t>
      </w:r>
      <w:r w:rsidR="002F1C84">
        <w:rPr>
          <w:rFonts w:ascii="Times New Roman" w:hAnsi="Times New Roman" w:cs="Times New Roman"/>
          <w:sz w:val="24"/>
          <w:szCs w:val="24"/>
        </w:rPr>
        <w:t xml:space="preserve"> as frentes de trabalho e acompanhando as etapas produtivas. </w:t>
      </w:r>
      <w:r w:rsidR="00414987">
        <w:rPr>
          <w:rFonts w:ascii="Times New Roman" w:hAnsi="Times New Roman" w:cs="Times New Roman"/>
          <w:sz w:val="24"/>
          <w:szCs w:val="24"/>
        </w:rPr>
        <w:t xml:space="preserve">Em paralelo, </w:t>
      </w:r>
      <w:r w:rsidR="00A905B8">
        <w:rPr>
          <w:rFonts w:ascii="Times New Roman" w:hAnsi="Times New Roman" w:cs="Times New Roman"/>
          <w:sz w:val="24"/>
          <w:szCs w:val="24"/>
        </w:rPr>
        <w:t>era</w:t>
      </w:r>
      <w:r w:rsidR="00414987">
        <w:rPr>
          <w:rFonts w:ascii="Times New Roman" w:hAnsi="Times New Roman" w:cs="Times New Roman"/>
          <w:sz w:val="24"/>
          <w:szCs w:val="24"/>
        </w:rPr>
        <w:t xml:space="preserve"> gravado um documentário, nos ateliês de costura e adereço do barracão da Grande Rio, no complexo fabril da Cidade do Samba</w:t>
      </w:r>
      <w:r w:rsidR="00754079">
        <w:rPr>
          <w:rStyle w:val="Refdenotaderodap"/>
          <w:rFonts w:ascii="Times New Roman" w:hAnsi="Times New Roman" w:cs="Times New Roman"/>
          <w:sz w:val="24"/>
          <w:szCs w:val="24"/>
        </w:rPr>
        <w:footnoteReference w:id="36"/>
      </w:r>
      <w:r w:rsidR="00414987">
        <w:rPr>
          <w:rFonts w:ascii="Times New Roman" w:hAnsi="Times New Roman" w:cs="Times New Roman"/>
          <w:sz w:val="24"/>
          <w:szCs w:val="24"/>
        </w:rPr>
        <w:t xml:space="preserve">, localizado no bairro da Gamboa, zona portuária do Rio de Janeiro. </w:t>
      </w:r>
    </w:p>
    <w:p w:rsidR="00C97725" w:rsidRDefault="00AD0671" w:rsidP="00E43626">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Tal</w:t>
      </w:r>
      <w:r w:rsidR="003911E0">
        <w:rPr>
          <w:rFonts w:ascii="Times New Roman" w:hAnsi="Times New Roman" w:cs="Times New Roman"/>
          <w:sz w:val="24"/>
          <w:szCs w:val="24"/>
        </w:rPr>
        <w:t xml:space="preserve"> construção coletiva partia da experimentação, da sobreposição (rasura) e da desconstrução de materiais considerados </w:t>
      </w:r>
      <w:r w:rsidR="00C767E7">
        <w:rPr>
          <w:rFonts w:ascii="Times New Roman" w:hAnsi="Times New Roman" w:cs="Times New Roman"/>
          <w:sz w:val="24"/>
          <w:szCs w:val="24"/>
        </w:rPr>
        <w:t>“</w:t>
      </w:r>
      <w:r w:rsidR="003911E0">
        <w:rPr>
          <w:rFonts w:ascii="Times New Roman" w:hAnsi="Times New Roman" w:cs="Times New Roman"/>
          <w:sz w:val="24"/>
          <w:szCs w:val="24"/>
        </w:rPr>
        <w:t>velhos</w:t>
      </w:r>
      <w:r w:rsidR="00C767E7">
        <w:rPr>
          <w:rFonts w:ascii="Times New Roman" w:hAnsi="Times New Roman" w:cs="Times New Roman"/>
          <w:sz w:val="24"/>
          <w:szCs w:val="24"/>
        </w:rPr>
        <w:t>”</w:t>
      </w:r>
      <w:r w:rsidR="003911E0">
        <w:rPr>
          <w:rFonts w:ascii="Times New Roman" w:hAnsi="Times New Roman" w:cs="Times New Roman"/>
          <w:sz w:val="24"/>
          <w:szCs w:val="24"/>
        </w:rPr>
        <w:t xml:space="preserve">, </w:t>
      </w:r>
      <w:r w:rsidR="00C767E7">
        <w:rPr>
          <w:rFonts w:ascii="Times New Roman" w:hAnsi="Times New Roman" w:cs="Times New Roman"/>
          <w:sz w:val="24"/>
          <w:szCs w:val="24"/>
        </w:rPr>
        <w:t>“</w:t>
      </w:r>
      <w:r w:rsidR="003911E0">
        <w:rPr>
          <w:rFonts w:ascii="Times New Roman" w:hAnsi="Times New Roman" w:cs="Times New Roman"/>
          <w:sz w:val="24"/>
          <w:szCs w:val="24"/>
        </w:rPr>
        <w:t>inúteis</w:t>
      </w:r>
      <w:r w:rsidR="00C767E7">
        <w:rPr>
          <w:rFonts w:ascii="Times New Roman" w:hAnsi="Times New Roman" w:cs="Times New Roman"/>
          <w:sz w:val="24"/>
          <w:szCs w:val="24"/>
        </w:rPr>
        <w:t>”</w:t>
      </w:r>
      <w:r w:rsidR="003911E0">
        <w:rPr>
          <w:rFonts w:ascii="Times New Roman" w:hAnsi="Times New Roman" w:cs="Times New Roman"/>
          <w:sz w:val="24"/>
          <w:szCs w:val="24"/>
        </w:rPr>
        <w:t xml:space="preserve">, </w:t>
      </w:r>
      <w:r w:rsidR="00C767E7">
        <w:rPr>
          <w:rFonts w:ascii="Times New Roman" w:hAnsi="Times New Roman" w:cs="Times New Roman"/>
          <w:sz w:val="24"/>
          <w:szCs w:val="24"/>
        </w:rPr>
        <w:t>“</w:t>
      </w:r>
      <w:r w:rsidR="003911E0">
        <w:rPr>
          <w:rFonts w:ascii="Times New Roman" w:hAnsi="Times New Roman" w:cs="Times New Roman"/>
          <w:sz w:val="24"/>
          <w:szCs w:val="24"/>
        </w:rPr>
        <w:t>feios</w:t>
      </w:r>
      <w:r w:rsidR="00C767E7">
        <w:rPr>
          <w:rFonts w:ascii="Times New Roman" w:hAnsi="Times New Roman" w:cs="Times New Roman"/>
          <w:sz w:val="24"/>
          <w:szCs w:val="24"/>
        </w:rPr>
        <w:t>”</w:t>
      </w:r>
      <w:r w:rsidR="00771AA8">
        <w:rPr>
          <w:rFonts w:ascii="Times New Roman" w:hAnsi="Times New Roman" w:cs="Times New Roman"/>
          <w:sz w:val="24"/>
          <w:szCs w:val="24"/>
        </w:rPr>
        <w:t>, “estragados”</w:t>
      </w:r>
      <w:r w:rsidR="00C767E7">
        <w:rPr>
          <w:rFonts w:ascii="Times New Roman" w:hAnsi="Times New Roman" w:cs="Times New Roman"/>
          <w:sz w:val="24"/>
          <w:szCs w:val="24"/>
        </w:rPr>
        <w:t>. Falo de</w:t>
      </w:r>
      <w:r w:rsidR="003911E0">
        <w:rPr>
          <w:rFonts w:ascii="Times New Roman" w:hAnsi="Times New Roman" w:cs="Times New Roman"/>
          <w:sz w:val="24"/>
          <w:szCs w:val="24"/>
        </w:rPr>
        <w:t xml:space="preserve"> </w:t>
      </w:r>
      <w:r w:rsidR="004F7C66">
        <w:rPr>
          <w:rFonts w:ascii="Times New Roman" w:hAnsi="Times New Roman" w:cs="Times New Roman"/>
          <w:sz w:val="24"/>
          <w:szCs w:val="24"/>
        </w:rPr>
        <w:t>sobras</w:t>
      </w:r>
      <w:r w:rsidR="003911E0">
        <w:rPr>
          <w:rFonts w:ascii="Times New Roman" w:hAnsi="Times New Roman" w:cs="Times New Roman"/>
          <w:sz w:val="24"/>
          <w:szCs w:val="24"/>
        </w:rPr>
        <w:t xml:space="preserve"> do processo industrial daquele mesmo desfile</w:t>
      </w:r>
      <w:r w:rsidR="00C767E7">
        <w:rPr>
          <w:rStyle w:val="Refdenotaderodap"/>
          <w:rFonts w:ascii="Times New Roman" w:hAnsi="Times New Roman" w:cs="Times New Roman"/>
          <w:sz w:val="24"/>
          <w:szCs w:val="24"/>
        </w:rPr>
        <w:footnoteReference w:id="37"/>
      </w:r>
      <w:r w:rsidR="003911E0">
        <w:rPr>
          <w:rFonts w:ascii="Times New Roman" w:hAnsi="Times New Roman" w:cs="Times New Roman"/>
          <w:sz w:val="24"/>
          <w:szCs w:val="24"/>
        </w:rPr>
        <w:t xml:space="preserve">, de outras escolas e outros carnavais, e das cooperativas de catadores de </w:t>
      </w:r>
      <w:r w:rsidR="00771AA8">
        <w:rPr>
          <w:rFonts w:ascii="Times New Roman" w:hAnsi="Times New Roman" w:cs="Times New Roman"/>
          <w:sz w:val="24"/>
          <w:szCs w:val="24"/>
        </w:rPr>
        <w:t xml:space="preserve">Jardim </w:t>
      </w:r>
      <w:proofErr w:type="spellStart"/>
      <w:r w:rsidR="003911E0">
        <w:rPr>
          <w:rFonts w:ascii="Times New Roman" w:hAnsi="Times New Roman" w:cs="Times New Roman"/>
          <w:sz w:val="24"/>
          <w:szCs w:val="24"/>
        </w:rPr>
        <w:t>Gramacho</w:t>
      </w:r>
      <w:proofErr w:type="spellEnd"/>
      <w:r w:rsidR="003911E0">
        <w:rPr>
          <w:rFonts w:ascii="Times New Roman" w:hAnsi="Times New Roman" w:cs="Times New Roman"/>
          <w:sz w:val="24"/>
          <w:szCs w:val="24"/>
        </w:rPr>
        <w:t>, que forneceram</w:t>
      </w:r>
      <w:r w:rsidR="00A60B8E">
        <w:rPr>
          <w:rFonts w:ascii="Times New Roman" w:hAnsi="Times New Roman" w:cs="Times New Roman"/>
          <w:sz w:val="24"/>
          <w:szCs w:val="24"/>
        </w:rPr>
        <w:t xml:space="preserve">, com a medição do líder </w:t>
      </w:r>
      <w:r w:rsidR="00414987">
        <w:rPr>
          <w:rFonts w:ascii="Times New Roman" w:hAnsi="Times New Roman" w:cs="Times New Roman"/>
          <w:sz w:val="24"/>
          <w:szCs w:val="24"/>
        </w:rPr>
        <w:t xml:space="preserve">comunitário </w:t>
      </w:r>
      <w:r w:rsidR="00A60B8E">
        <w:rPr>
          <w:rFonts w:ascii="Times New Roman" w:hAnsi="Times New Roman" w:cs="Times New Roman"/>
          <w:sz w:val="24"/>
          <w:szCs w:val="24"/>
        </w:rPr>
        <w:t>Tião Santos</w:t>
      </w:r>
      <w:r w:rsidR="00414987">
        <w:rPr>
          <w:rFonts w:ascii="Times New Roman" w:hAnsi="Times New Roman" w:cs="Times New Roman"/>
          <w:sz w:val="24"/>
          <w:szCs w:val="24"/>
        </w:rPr>
        <w:t xml:space="preserve">, </w:t>
      </w:r>
      <w:r w:rsidR="0017286D">
        <w:rPr>
          <w:rFonts w:ascii="Times New Roman" w:hAnsi="Times New Roman" w:cs="Times New Roman"/>
          <w:sz w:val="24"/>
          <w:szCs w:val="24"/>
        </w:rPr>
        <w:t xml:space="preserve">quilos e mais quilos de </w:t>
      </w:r>
      <w:r w:rsidR="003911E0">
        <w:rPr>
          <w:rFonts w:ascii="Times New Roman" w:hAnsi="Times New Roman" w:cs="Times New Roman"/>
          <w:sz w:val="24"/>
          <w:szCs w:val="24"/>
        </w:rPr>
        <w:t>papelão</w:t>
      </w:r>
      <w:r w:rsidR="00414987">
        <w:rPr>
          <w:rFonts w:ascii="Times New Roman" w:hAnsi="Times New Roman" w:cs="Times New Roman"/>
          <w:sz w:val="24"/>
          <w:szCs w:val="24"/>
        </w:rPr>
        <w:t>, recipientes plásticos, latas</w:t>
      </w:r>
      <w:r w:rsidR="003627D7">
        <w:rPr>
          <w:rFonts w:ascii="Times New Roman" w:hAnsi="Times New Roman" w:cs="Times New Roman"/>
          <w:sz w:val="24"/>
          <w:szCs w:val="24"/>
        </w:rPr>
        <w:t xml:space="preserve"> de alumínio</w:t>
      </w:r>
      <w:r w:rsidR="003911E0">
        <w:rPr>
          <w:rFonts w:ascii="Times New Roman" w:hAnsi="Times New Roman" w:cs="Times New Roman"/>
          <w:sz w:val="24"/>
          <w:szCs w:val="24"/>
        </w:rPr>
        <w:t xml:space="preserve"> e resíduos </w:t>
      </w:r>
      <w:r w:rsidR="0017286D">
        <w:rPr>
          <w:rFonts w:ascii="Times New Roman" w:hAnsi="Times New Roman" w:cs="Times New Roman"/>
          <w:sz w:val="24"/>
          <w:szCs w:val="24"/>
        </w:rPr>
        <w:t>eletro</w:t>
      </w:r>
      <w:r w:rsidR="003911E0">
        <w:rPr>
          <w:rFonts w:ascii="Times New Roman" w:hAnsi="Times New Roman" w:cs="Times New Roman"/>
          <w:sz w:val="24"/>
          <w:szCs w:val="24"/>
        </w:rPr>
        <w:t xml:space="preserve">eletrônicos. </w:t>
      </w:r>
      <w:r w:rsidR="00A60B8E">
        <w:rPr>
          <w:rFonts w:ascii="Times New Roman" w:hAnsi="Times New Roman" w:cs="Times New Roman"/>
          <w:sz w:val="24"/>
          <w:szCs w:val="24"/>
        </w:rPr>
        <w:t>As fantasias, à medida que ficavam prontas, inclassificáveis em sua</w:t>
      </w:r>
      <w:r w:rsidR="00E06FC9">
        <w:rPr>
          <w:rFonts w:ascii="Times New Roman" w:hAnsi="Times New Roman" w:cs="Times New Roman"/>
          <w:sz w:val="24"/>
          <w:szCs w:val="24"/>
        </w:rPr>
        <w:t>s dimensões</w:t>
      </w:r>
      <w:r w:rsidR="00A60B8E">
        <w:rPr>
          <w:rFonts w:ascii="Times New Roman" w:hAnsi="Times New Roman" w:cs="Times New Roman"/>
          <w:sz w:val="24"/>
          <w:szCs w:val="24"/>
        </w:rPr>
        <w:t xml:space="preserve"> materia</w:t>
      </w:r>
      <w:r w:rsidR="00E06FC9">
        <w:rPr>
          <w:rFonts w:ascii="Times New Roman" w:hAnsi="Times New Roman" w:cs="Times New Roman"/>
          <w:sz w:val="24"/>
          <w:szCs w:val="24"/>
        </w:rPr>
        <w:t>is</w:t>
      </w:r>
      <w:r w:rsidR="00A60B8E">
        <w:rPr>
          <w:rFonts w:ascii="Times New Roman" w:hAnsi="Times New Roman" w:cs="Times New Roman"/>
          <w:sz w:val="24"/>
          <w:szCs w:val="24"/>
        </w:rPr>
        <w:t xml:space="preserve"> e intencionalmente diferentes umas das outras, expressavam</w:t>
      </w:r>
      <w:r w:rsidR="00466FFB">
        <w:rPr>
          <w:rFonts w:ascii="Times New Roman" w:hAnsi="Times New Roman" w:cs="Times New Roman"/>
          <w:sz w:val="24"/>
          <w:szCs w:val="24"/>
        </w:rPr>
        <w:t xml:space="preserve"> </w:t>
      </w:r>
      <w:r w:rsidR="00A60B8E">
        <w:rPr>
          <w:rFonts w:ascii="Times New Roman" w:hAnsi="Times New Roman" w:cs="Times New Roman"/>
          <w:sz w:val="24"/>
          <w:szCs w:val="24"/>
        </w:rPr>
        <w:t>novas</w:t>
      </w:r>
      <w:r w:rsidR="00466FFB">
        <w:rPr>
          <w:rFonts w:ascii="Times New Roman" w:hAnsi="Times New Roman" w:cs="Times New Roman"/>
          <w:sz w:val="24"/>
          <w:szCs w:val="24"/>
        </w:rPr>
        <w:t xml:space="preserve"> traduç</w:t>
      </w:r>
      <w:r w:rsidR="00A60B8E">
        <w:rPr>
          <w:rFonts w:ascii="Times New Roman" w:hAnsi="Times New Roman" w:cs="Times New Roman"/>
          <w:sz w:val="24"/>
          <w:szCs w:val="24"/>
        </w:rPr>
        <w:t>ões</w:t>
      </w:r>
      <w:r w:rsidR="00466FFB">
        <w:rPr>
          <w:rFonts w:ascii="Times New Roman" w:hAnsi="Times New Roman" w:cs="Times New Roman"/>
          <w:sz w:val="24"/>
          <w:szCs w:val="24"/>
        </w:rPr>
        <w:t xml:space="preserve"> textua</w:t>
      </w:r>
      <w:r w:rsidR="00A60B8E">
        <w:rPr>
          <w:rFonts w:ascii="Times New Roman" w:hAnsi="Times New Roman" w:cs="Times New Roman"/>
          <w:sz w:val="24"/>
          <w:szCs w:val="24"/>
        </w:rPr>
        <w:t>is</w:t>
      </w:r>
      <w:r w:rsidR="00466FFB">
        <w:rPr>
          <w:rFonts w:ascii="Times New Roman" w:hAnsi="Times New Roman" w:cs="Times New Roman"/>
          <w:sz w:val="24"/>
          <w:szCs w:val="24"/>
        </w:rPr>
        <w:t xml:space="preserve"> (e têxt</w:t>
      </w:r>
      <w:r w:rsidR="00A60B8E">
        <w:rPr>
          <w:rFonts w:ascii="Times New Roman" w:hAnsi="Times New Roman" w:cs="Times New Roman"/>
          <w:sz w:val="24"/>
          <w:szCs w:val="24"/>
        </w:rPr>
        <w:t>eis</w:t>
      </w:r>
      <w:r w:rsidR="00466FFB">
        <w:rPr>
          <w:rFonts w:ascii="Times New Roman" w:hAnsi="Times New Roman" w:cs="Times New Roman"/>
          <w:sz w:val="24"/>
          <w:szCs w:val="24"/>
        </w:rPr>
        <w:t>) dos restos, rasgos, retalhos e fragmentos já presentes nas fantasias do cortejo em louvor a Bispo.</w:t>
      </w:r>
      <w:r w:rsidR="003911E0">
        <w:rPr>
          <w:rFonts w:ascii="Times New Roman" w:hAnsi="Times New Roman" w:cs="Times New Roman"/>
          <w:sz w:val="24"/>
          <w:szCs w:val="24"/>
        </w:rPr>
        <w:t xml:space="preserve"> </w:t>
      </w:r>
      <w:r w:rsidR="00414987">
        <w:rPr>
          <w:rFonts w:ascii="Times New Roman" w:hAnsi="Times New Roman" w:cs="Times New Roman"/>
          <w:sz w:val="24"/>
          <w:szCs w:val="24"/>
        </w:rPr>
        <w:t xml:space="preserve">Demos à ala o nome </w:t>
      </w:r>
      <w:proofErr w:type="spellStart"/>
      <w:r w:rsidR="00414987">
        <w:rPr>
          <w:rFonts w:ascii="Times New Roman" w:hAnsi="Times New Roman" w:cs="Times New Roman"/>
          <w:i/>
          <w:sz w:val="24"/>
          <w:szCs w:val="24"/>
        </w:rPr>
        <w:t>Estamira</w:t>
      </w:r>
      <w:proofErr w:type="spellEnd"/>
      <w:r w:rsidR="00414987">
        <w:rPr>
          <w:rFonts w:ascii="Times New Roman" w:hAnsi="Times New Roman" w:cs="Times New Roman"/>
          <w:i/>
          <w:sz w:val="24"/>
          <w:szCs w:val="24"/>
        </w:rPr>
        <w:t xml:space="preserve">: e antes de eu nascer, eu já sabia disso tudo. </w:t>
      </w:r>
      <w:r w:rsidR="00414987">
        <w:rPr>
          <w:rFonts w:ascii="Times New Roman" w:hAnsi="Times New Roman" w:cs="Times New Roman"/>
          <w:sz w:val="24"/>
          <w:szCs w:val="24"/>
        </w:rPr>
        <w:t xml:space="preserve">A </w:t>
      </w:r>
      <w:r w:rsidR="00CF75F0">
        <w:rPr>
          <w:rFonts w:ascii="Times New Roman" w:hAnsi="Times New Roman" w:cs="Times New Roman"/>
          <w:sz w:val="24"/>
          <w:szCs w:val="24"/>
        </w:rPr>
        <w:t>justificativa</w:t>
      </w:r>
      <w:r w:rsidR="00414987">
        <w:rPr>
          <w:rFonts w:ascii="Times New Roman" w:hAnsi="Times New Roman" w:cs="Times New Roman"/>
          <w:sz w:val="24"/>
          <w:szCs w:val="24"/>
        </w:rPr>
        <w:t xml:space="preserve"> d</w:t>
      </w:r>
      <w:r w:rsidR="00CF75F0">
        <w:rPr>
          <w:rFonts w:ascii="Times New Roman" w:hAnsi="Times New Roman" w:cs="Times New Roman"/>
          <w:sz w:val="24"/>
          <w:szCs w:val="24"/>
        </w:rPr>
        <w:t>ela</w:t>
      </w:r>
      <w:r w:rsidR="00414987">
        <w:rPr>
          <w:rFonts w:ascii="Times New Roman" w:hAnsi="Times New Roman" w:cs="Times New Roman"/>
          <w:sz w:val="24"/>
          <w:szCs w:val="24"/>
        </w:rPr>
        <w:t>, apresentada aos julgadores do quesit</w:t>
      </w:r>
      <w:r w:rsidR="00A74636">
        <w:rPr>
          <w:rFonts w:ascii="Times New Roman" w:hAnsi="Times New Roman" w:cs="Times New Roman"/>
          <w:sz w:val="24"/>
          <w:szCs w:val="24"/>
        </w:rPr>
        <w:t xml:space="preserve">o </w:t>
      </w:r>
      <w:r w:rsidR="00A74636" w:rsidRPr="00A74636">
        <w:rPr>
          <w:rFonts w:ascii="Times New Roman" w:hAnsi="Times New Roman" w:cs="Times New Roman"/>
          <w:i/>
          <w:sz w:val="24"/>
          <w:szCs w:val="24"/>
        </w:rPr>
        <w:t>Fantasias</w:t>
      </w:r>
      <w:r w:rsidR="00A74636">
        <w:rPr>
          <w:rFonts w:ascii="Times New Roman" w:hAnsi="Times New Roman" w:cs="Times New Roman"/>
          <w:i/>
          <w:sz w:val="24"/>
          <w:szCs w:val="24"/>
        </w:rPr>
        <w:t xml:space="preserve"> </w:t>
      </w:r>
      <w:r w:rsidR="00414987">
        <w:rPr>
          <w:rFonts w:ascii="Times New Roman" w:hAnsi="Times New Roman" w:cs="Times New Roman"/>
          <w:sz w:val="24"/>
          <w:szCs w:val="24"/>
        </w:rPr>
        <w:t xml:space="preserve">no </w:t>
      </w:r>
      <w:r w:rsidR="00414987" w:rsidRPr="00414987">
        <w:rPr>
          <w:rFonts w:ascii="Times New Roman" w:hAnsi="Times New Roman" w:cs="Times New Roman"/>
          <w:i/>
          <w:sz w:val="24"/>
          <w:szCs w:val="24"/>
        </w:rPr>
        <w:t>Livro Abre-Alas 2022</w:t>
      </w:r>
      <w:r w:rsidR="00414987">
        <w:rPr>
          <w:rFonts w:ascii="Times New Roman" w:hAnsi="Times New Roman" w:cs="Times New Roman"/>
          <w:sz w:val="24"/>
          <w:szCs w:val="24"/>
        </w:rPr>
        <w:t>, é bastante longa e provocativa, descrevendo conceito</w:t>
      </w:r>
      <w:r w:rsidR="00F675A5">
        <w:rPr>
          <w:rFonts w:ascii="Times New Roman" w:hAnsi="Times New Roman" w:cs="Times New Roman"/>
          <w:sz w:val="24"/>
          <w:szCs w:val="24"/>
        </w:rPr>
        <w:t>s</w:t>
      </w:r>
      <w:r w:rsidR="00414987">
        <w:rPr>
          <w:rFonts w:ascii="Times New Roman" w:hAnsi="Times New Roman" w:cs="Times New Roman"/>
          <w:sz w:val="24"/>
          <w:szCs w:val="24"/>
        </w:rPr>
        <w:t xml:space="preserve"> e processo</w:t>
      </w:r>
      <w:r w:rsidR="00F675A5">
        <w:rPr>
          <w:rFonts w:ascii="Times New Roman" w:hAnsi="Times New Roman" w:cs="Times New Roman"/>
          <w:sz w:val="24"/>
          <w:szCs w:val="24"/>
        </w:rPr>
        <w:t>s</w:t>
      </w:r>
      <w:r w:rsidR="0032396F">
        <w:rPr>
          <w:rFonts w:ascii="Times New Roman" w:hAnsi="Times New Roman" w:cs="Times New Roman"/>
          <w:sz w:val="24"/>
          <w:szCs w:val="24"/>
        </w:rPr>
        <w:t xml:space="preserve"> (</w:t>
      </w:r>
      <w:r w:rsidR="00CF75F0">
        <w:rPr>
          <w:rFonts w:ascii="Times New Roman" w:hAnsi="Times New Roman" w:cs="Times New Roman"/>
          <w:sz w:val="24"/>
          <w:szCs w:val="24"/>
        </w:rPr>
        <w:t xml:space="preserve">mais questionando do que </w:t>
      </w:r>
      <w:r w:rsidR="00CF75F0">
        <w:rPr>
          <w:rFonts w:ascii="Times New Roman" w:hAnsi="Times New Roman" w:cs="Times New Roman"/>
          <w:sz w:val="24"/>
          <w:szCs w:val="24"/>
        </w:rPr>
        <w:lastRenderedPageBreak/>
        <w:t xml:space="preserve">“justificando” algo - </w:t>
      </w:r>
      <w:r w:rsidR="0032396F">
        <w:rPr>
          <w:rFonts w:ascii="Times New Roman" w:hAnsi="Times New Roman" w:cs="Times New Roman"/>
          <w:sz w:val="24"/>
          <w:szCs w:val="24"/>
        </w:rPr>
        <w:t xml:space="preserve">e, por conta disso, </w:t>
      </w:r>
      <w:r w:rsidR="00CF75F0">
        <w:rPr>
          <w:rFonts w:ascii="Times New Roman" w:hAnsi="Times New Roman" w:cs="Times New Roman"/>
          <w:sz w:val="24"/>
          <w:szCs w:val="24"/>
        </w:rPr>
        <w:t xml:space="preserve">a descrição </w:t>
      </w:r>
      <w:r w:rsidR="0032396F">
        <w:rPr>
          <w:rFonts w:ascii="Times New Roman" w:hAnsi="Times New Roman" w:cs="Times New Roman"/>
          <w:sz w:val="24"/>
          <w:szCs w:val="24"/>
        </w:rPr>
        <w:t>é aqui reproduzida integralmente, apesar d</w:t>
      </w:r>
      <w:r w:rsidR="00F675A5">
        <w:rPr>
          <w:rFonts w:ascii="Times New Roman" w:hAnsi="Times New Roman" w:cs="Times New Roman"/>
          <w:sz w:val="24"/>
          <w:szCs w:val="24"/>
        </w:rPr>
        <w:t>as</w:t>
      </w:r>
      <w:r w:rsidR="0032396F">
        <w:rPr>
          <w:rFonts w:ascii="Times New Roman" w:hAnsi="Times New Roman" w:cs="Times New Roman"/>
          <w:sz w:val="24"/>
          <w:szCs w:val="24"/>
        </w:rPr>
        <w:t xml:space="preserve"> </w:t>
      </w:r>
      <w:r w:rsidR="00CF75F0">
        <w:rPr>
          <w:rFonts w:ascii="Times New Roman" w:hAnsi="Times New Roman" w:cs="Times New Roman"/>
          <w:sz w:val="24"/>
          <w:szCs w:val="24"/>
        </w:rPr>
        <w:t>inevitáveis</w:t>
      </w:r>
      <w:r w:rsidR="0032396F">
        <w:rPr>
          <w:rFonts w:ascii="Times New Roman" w:hAnsi="Times New Roman" w:cs="Times New Roman"/>
          <w:sz w:val="24"/>
          <w:szCs w:val="24"/>
        </w:rPr>
        <w:t xml:space="preserve"> repetições)</w:t>
      </w:r>
      <w:r w:rsidR="00414987">
        <w:rPr>
          <w:rFonts w:ascii="Times New Roman" w:hAnsi="Times New Roman" w:cs="Times New Roman"/>
          <w:sz w:val="24"/>
          <w:szCs w:val="24"/>
        </w:rPr>
        <w:t>:</w:t>
      </w:r>
    </w:p>
    <w:p w:rsidR="00414987" w:rsidRDefault="00414987" w:rsidP="006320B3">
      <w:pPr>
        <w:spacing w:after="0" w:line="360" w:lineRule="auto"/>
        <w:ind w:firstLine="703"/>
        <w:jc w:val="both"/>
        <w:rPr>
          <w:rFonts w:ascii="Times New Roman" w:hAnsi="Times New Roman" w:cs="Times New Roman"/>
          <w:sz w:val="24"/>
          <w:szCs w:val="24"/>
        </w:rPr>
      </w:pPr>
    </w:p>
    <w:p w:rsidR="00414987" w:rsidRPr="00855035" w:rsidRDefault="00414987" w:rsidP="00414987">
      <w:pPr>
        <w:spacing w:after="0" w:line="240" w:lineRule="auto"/>
        <w:ind w:left="703"/>
        <w:jc w:val="both"/>
        <w:rPr>
          <w:rFonts w:ascii="Times New Roman" w:hAnsi="Times New Roman" w:cs="Times New Roman"/>
          <w:iCs/>
          <w:sz w:val="24"/>
          <w:szCs w:val="24"/>
        </w:rPr>
      </w:pPr>
      <w:r w:rsidRPr="00E42C3A">
        <w:rPr>
          <w:rFonts w:ascii="Times New Roman" w:hAnsi="Times New Roman" w:cs="Times New Roman"/>
          <w:i/>
          <w:sz w:val="24"/>
          <w:szCs w:val="24"/>
        </w:rPr>
        <w:t xml:space="preserve">“Os além dos além é um transbordo. Tem o eterno, tem o infinito, tem o além dos além. O além dos além vocês ainda não viram. Se eu sou </w:t>
      </w:r>
      <w:proofErr w:type="gramStart"/>
      <w:r>
        <w:rPr>
          <w:rFonts w:ascii="Times New Roman" w:hAnsi="Times New Roman" w:cs="Times New Roman"/>
          <w:i/>
          <w:sz w:val="24"/>
          <w:szCs w:val="24"/>
        </w:rPr>
        <w:t>a</w:t>
      </w:r>
      <w:proofErr w:type="gramEnd"/>
      <w:r w:rsidRPr="00E42C3A">
        <w:rPr>
          <w:rFonts w:ascii="Times New Roman" w:hAnsi="Times New Roman" w:cs="Times New Roman"/>
          <w:i/>
          <w:sz w:val="24"/>
          <w:szCs w:val="24"/>
        </w:rPr>
        <w:t xml:space="preserve"> beira do mundo</w:t>
      </w:r>
      <w:r>
        <w:rPr>
          <w:rFonts w:ascii="Times New Roman" w:hAnsi="Times New Roman" w:cs="Times New Roman"/>
          <w:i/>
          <w:sz w:val="24"/>
          <w:szCs w:val="24"/>
        </w:rPr>
        <w:t xml:space="preserve">... </w:t>
      </w:r>
      <w:r w:rsidRPr="00E42C3A">
        <w:rPr>
          <w:rFonts w:ascii="Times New Roman" w:hAnsi="Times New Roman" w:cs="Times New Roman"/>
          <w:i/>
          <w:sz w:val="24"/>
          <w:szCs w:val="24"/>
        </w:rPr>
        <w:t>Entendeu agora? Quer me desafiar? Você quer saber? Cada pessoa é um astro!”</w:t>
      </w:r>
      <w:r>
        <w:rPr>
          <w:rFonts w:ascii="Times New Roman" w:hAnsi="Times New Roman" w:cs="Times New Roman"/>
          <w:sz w:val="24"/>
          <w:szCs w:val="24"/>
        </w:rPr>
        <w:t xml:space="preserve"> Dos nomes escolhidos para a composição do final do desfile da Grande Rio, certamente o mais conectado à memória coletiva da cidade de Duque de Caxias é o de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Gomes de Sousa, imortalizada </w:t>
      </w:r>
      <w:proofErr w:type="spellStart"/>
      <w:r w:rsidRPr="00414987">
        <w:rPr>
          <w:rFonts w:ascii="Times New Roman" w:hAnsi="Times New Roman" w:cs="Times New Roman"/>
          <w:i/>
          <w:sz w:val="24"/>
          <w:szCs w:val="24"/>
        </w:rPr>
        <w:t>Estamira</w:t>
      </w:r>
      <w:proofErr w:type="spellEnd"/>
      <w:r>
        <w:rPr>
          <w:rFonts w:ascii="Times New Roman" w:hAnsi="Times New Roman" w:cs="Times New Roman"/>
          <w:sz w:val="24"/>
          <w:szCs w:val="24"/>
        </w:rPr>
        <w:t xml:space="preserve"> após o lançamento de um documentário homônimo e de um livro intitulado </w:t>
      </w:r>
      <w:r w:rsidRPr="00414987">
        <w:rPr>
          <w:rFonts w:ascii="Times New Roman" w:hAnsi="Times New Roman" w:cs="Times New Roman"/>
          <w:i/>
          <w:sz w:val="24"/>
          <w:szCs w:val="24"/>
        </w:rPr>
        <w:t xml:space="preserve">Jardim </w:t>
      </w:r>
      <w:proofErr w:type="spellStart"/>
      <w:r w:rsidRPr="00414987">
        <w:rPr>
          <w:rFonts w:ascii="Times New Roman" w:hAnsi="Times New Roman" w:cs="Times New Roman"/>
          <w:i/>
          <w:sz w:val="24"/>
          <w:szCs w:val="24"/>
        </w:rPr>
        <w:t>Gramacho</w:t>
      </w:r>
      <w:proofErr w:type="spellEnd"/>
      <w:r>
        <w:rPr>
          <w:rFonts w:ascii="Times New Roman" w:hAnsi="Times New Roman" w:cs="Times New Roman"/>
          <w:sz w:val="24"/>
          <w:szCs w:val="24"/>
        </w:rPr>
        <w:t xml:space="preserve">, ambos de autoria de Marcos Prado.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foi uma catadora de materiais recicláveis no </w:t>
      </w:r>
      <w:r w:rsidR="00664AFA">
        <w:rPr>
          <w:rFonts w:ascii="Times New Roman" w:hAnsi="Times New Roman" w:cs="Times New Roman"/>
          <w:sz w:val="24"/>
          <w:szCs w:val="24"/>
        </w:rPr>
        <w:t>“</w:t>
      </w:r>
      <w:r>
        <w:rPr>
          <w:rFonts w:ascii="Times New Roman" w:hAnsi="Times New Roman" w:cs="Times New Roman"/>
          <w:sz w:val="24"/>
          <w:szCs w:val="24"/>
        </w:rPr>
        <w:t xml:space="preserve">lixão de </w:t>
      </w:r>
      <w:proofErr w:type="spellStart"/>
      <w:r>
        <w:rPr>
          <w:rFonts w:ascii="Times New Roman" w:hAnsi="Times New Roman" w:cs="Times New Roman"/>
          <w:sz w:val="24"/>
          <w:szCs w:val="24"/>
        </w:rPr>
        <w:t>Gramacho</w:t>
      </w:r>
      <w:proofErr w:type="spellEnd"/>
      <w:r w:rsidR="00664AFA">
        <w:rPr>
          <w:rFonts w:ascii="Times New Roman" w:hAnsi="Times New Roman" w:cs="Times New Roman"/>
          <w:sz w:val="24"/>
          <w:szCs w:val="24"/>
        </w:rPr>
        <w:t>”</w:t>
      </w:r>
      <w:r>
        <w:rPr>
          <w:rFonts w:ascii="Times New Roman" w:hAnsi="Times New Roman" w:cs="Times New Roman"/>
          <w:sz w:val="24"/>
          <w:szCs w:val="24"/>
        </w:rPr>
        <w:t xml:space="preserve">, o maior da América Latina, fechado em 2012. Em meio a um cenário </w:t>
      </w:r>
      <w:proofErr w:type="spellStart"/>
      <w:r>
        <w:rPr>
          <w:rFonts w:ascii="Times New Roman" w:hAnsi="Times New Roman" w:cs="Times New Roman"/>
          <w:sz w:val="24"/>
          <w:szCs w:val="24"/>
        </w:rPr>
        <w:t>distópico</w:t>
      </w:r>
      <w:proofErr w:type="spellEnd"/>
      <w:r>
        <w:rPr>
          <w:rFonts w:ascii="Times New Roman" w:hAnsi="Times New Roman" w:cs="Times New Roman"/>
          <w:sz w:val="24"/>
          <w:szCs w:val="24"/>
        </w:rPr>
        <w:t xml:space="preserve">, com montanhas de resíduos sólidos e restos de matéria orgânica, ela elaborou reflexões extremamente densas acerca da vida humana, do universo, das religiões e das ideias de “lixo” e “loucura”. Crítica feroz da sociedade que se via refletida nas montanhas de </w:t>
      </w:r>
      <w:proofErr w:type="spellStart"/>
      <w:r>
        <w:rPr>
          <w:rFonts w:ascii="Times New Roman" w:hAnsi="Times New Roman" w:cs="Times New Roman"/>
          <w:sz w:val="24"/>
          <w:szCs w:val="24"/>
        </w:rPr>
        <w:t>Gramacho</w:t>
      </w:r>
      <w:proofErr w:type="spellEnd"/>
      <w:r>
        <w:rPr>
          <w:rFonts w:ascii="Times New Roman" w:hAnsi="Times New Roman" w:cs="Times New Roman"/>
          <w:sz w:val="24"/>
          <w:szCs w:val="24"/>
        </w:rPr>
        <w:t xml:space="preserve"> (uma sociedade marcada pelo consumo desenfreado, pelo desprezo para com os mais necessitados, pelos carregos das violências coloniais e pelo excesso de mentiras e individualismos),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chama a atenção, em certa passagem do documentário de Marcos Prado, ao empunhar um aparelho telefônico descartado (considerado quebrado ou inútil) e evocar Exu: “</w:t>
      </w:r>
      <w:r w:rsidRPr="00E51B1E">
        <w:rPr>
          <w:rFonts w:ascii="Times New Roman" w:hAnsi="Times New Roman" w:cs="Times New Roman"/>
          <w:i/>
          <w:iCs/>
          <w:sz w:val="24"/>
          <w:szCs w:val="24"/>
        </w:rPr>
        <w:t xml:space="preserve">-Câmbio, Exu! Fala, </w:t>
      </w:r>
      <w:proofErr w:type="spellStart"/>
      <w:r w:rsidRPr="00E51B1E">
        <w:rPr>
          <w:rFonts w:ascii="Times New Roman" w:hAnsi="Times New Roman" w:cs="Times New Roman"/>
          <w:i/>
          <w:iCs/>
          <w:sz w:val="24"/>
          <w:szCs w:val="24"/>
        </w:rPr>
        <w:t>Ma</w:t>
      </w:r>
      <w:r>
        <w:rPr>
          <w:rFonts w:ascii="Times New Roman" w:hAnsi="Times New Roman" w:cs="Times New Roman"/>
          <w:i/>
          <w:iCs/>
          <w:sz w:val="24"/>
          <w:szCs w:val="24"/>
        </w:rPr>
        <w:t>j</w:t>
      </w:r>
      <w:r w:rsidRPr="00E51B1E">
        <w:rPr>
          <w:rFonts w:ascii="Times New Roman" w:hAnsi="Times New Roman" w:cs="Times New Roman"/>
          <w:i/>
          <w:iCs/>
          <w:sz w:val="24"/>
          <w:szCs w:val="24"/>
        </w:rPr>
        <w:t>eté</w:t>
      </w:r>
      <w:proofErr w:type="spellEnd"/>
      <w:r w:rsidRPr="00E51B1E">
        <w:rPr>
          <w:rFonts w:ascii="Times New Roman" w:hAnsi="Times New Roman" w:cs="Times New Roman"/>
          <w:i/>
          <w:iCs/>
          <w:sz w:val="24"/>
          <w:szCs w:val="24"/>
        </w:rPr>
        <w:t>, fala!</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O breve trecho revela a possibilidade de se buscar conexões com o sagrado ancestral em um espaço marcado pela destruição. Na visão poética do enredo, Exu está em todos os lugares e precede toda criação; as coisas possuem alma e podem instalar conexões com outros planos e outras cosmogonias. Não se trata, em absoluto, de romantizar ou relativizar a miséria. O que o enredo propõe, a partir das provocações de </w:t>
      </w:r>
      <w:proofErr w:type="spellStart"/>
      <w:r>
        <w:rPr>
          <w:rFonts w:ascii="Times New Roman" w:hAnsi="Times New Roman" w:cs="Times New Roman"/>
          <w:iCs/>
          <w:sz w:val="24"/>
          <w:szCs w:val="24"/>
        </w:rPr>
        <w:t>Estamira</w:t>
      </w:r>
      <w:proofErr w:type="spellEnd"/>
      <w:r>
        <w:rPr>
          <w:rFonts w:ascii="Times New Roman" w:hAnsi="Times New Roman" w:cs="Times New Roman"/>
          <w:iCs/>
          <w:sz w:val="24"/>
          <w:szCs w:val="24"/>
        </w:rPr>
        <w:t xml:space="preserve">, é que escutemos vozes historicamente silenciadas, </w:t>
      </w:r>
      <w:proofErr w:type="spellStart"/>
      <w:r>
        <w:rPr>
          <w:rFonts w:ascii="Times New Roman" w:hAnsi="Times New Roman" w:cs="Times New Roman"/>
          <w:iCs/>
          <w:sz w:val="24"/>
          <w:szCs w:val="24"/>
        </w:rPr>
        <w:t>invisibilizadas</w:t>
      </w:r>
      <w:proofErr w:type="spellEnd"/>
      <w:r>
        <w:rPr>
          <w:rFonts w:ascii="Times New Roman" w:hAnsi="Times New Roman" w:cs="Times New Roman"/>
          <w:iCs/>
          <w:sz w:val="24"/>
          <w:szCs w:val="24"/>
        </w:rPr>
        <w:t xml:space="preserve">, apagadas, consideradas “inaptas”. Em consonância com esse pensamento ético e poético (por que não profético?), as fantasias da ala não buscam estereótipos de catadores nem se utilizam de “lixo” num sentido literal, essencialista. Inspiradas nos </w:t>
      </w:r>
      <w:r w:rsidRPr="00414987">
        <w:rPr>
          <w:rFonts w:ascii="Times New Roman" w:hAnsi="Times New Roman" w:cs="Times New Roman"/>
          <w:i/>
          <w:iCs/>
          <w:sz w:val="24"/>
          <w:szCs w:val="24"/>
        </w:rPr>
        <w:t>Astronautas refugiados</w:t>
      </w:r>
      <w:r>
        <w:rPr>
          <w:rFonts w:ascii="Times New Roman" w:hAnsi="Times New Roman" w:cs="Times New Roman"/>
          <w:iCs/>
          <w:sz w:val="24"/>
          <w:szCs w:val="24"/>
        </w:rPr>
        <w:t xml:space="preserve"> ou </w:t>
      </w:r>
      <w:proofErr w:type="spellStart"/>
      <w:r w:rsidRPr="00414987">
        <w:rPr>
          <w:rFonts w:ascii="Times New Roman" w:hAnsi="Times New Roman" w:cs="Times New Roman"/>
          <w:i/>
          <w:iCs/>
          <w:sz w:val="24"/>
          <w:szCs w:val="24"/>
        </w:rPr>
        <w:t>Afronautas</w:t>
      </w:r>
      <w:proofErr w:type="spellEnd"/>
      <w:r>
        <w:rPr>
          <w:rFonts w:ascii="Times New Roman" w:hAnsi="Times New Roman" w:cs="Times New Roman"/>
          <w:iCs/>
          <w:sz w:val="24"/>
          <w:szCs w:val="24"/>
        </w:rPr>
        <w:t xml:space="preserve"> de </w:t>
      </w:r>
      <w:proofErr w:type="spellStart"/>
      <w:r>
        <w:rPr>
          <w:rFonts w:ascii="Times New Roman" w:hAnsi="Times New Roman" w:cs="Times New Roman"/>
          <w:iCs/>
          <w:sz w:val="24"/>
          <w:szCs w:val="24"/>
        </w:rPr>
        <w:t>Yinka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Shonibare</w:t>
      </w:r>
      <w:proofErr w:type="spellEnd"/>
      <w:r>
        <w:rPr>
          <w:rFonts w:ascii="Times New Roman" w:hAnsi="Times New Roman" w:cs="Times New Roman"/>
          <w:iCs/>
          <w:sz w:val="24"/>
          <w:szCs w:val="24"/>
        </w:rPr>
        <w:t xml:space="preserve"> e nas </w:t>
      </w:r>
      <w:r w:rsidRPr="00414987">
        <w:rPr>
          <w:rFonts w:ascii="Times New Roman" w:hAnsi="Times New Roman" w:cs="Times New Roman"/>
          <w:i/>
          <w:iCs/>
          <w:sz w:val="24"/>
          <w:szCs w:val="24"/>
        </w:rPr>
        <w:t>Armaduras Metafóricas</w:t>
      </w:r>
      <w:r>
        <w:rPr>
          <w:rFonts w:ascii="Times New Roman" w:hAnsi="Times New Roman" w:cs="Times New Roman"/>
          <w:iCs/>
          <w:sz w:val="24"/>
          <w:szCs w:val="24"/>
        </w:rPr>
        <w:t xml:space="preserve"> de Nick Cave, nomes importantes da arte contemporânea global, as fantasias, intencionalmente diferentes umas das outras, expressam visões de andarilhos e carregadores/catadores siderais, entes que nos guiam à visão de Exu enquanto mediador, caminhante, dono das bordas e das encruzilhadas terrenas, viajante das aspirais cósmicas, entre planetas, cometas, estrelas, galáxias. Ao olhar para o cosmo, </w:t>
      </w:r>
      <w:proofErr w:type="spellStart"/>
      <w:r>
        <w:rPr>
          <w:rFonts w:ascii="Times New Roman" w:hAnsi="Times New Roman" w:cs="Times New Roman"/>
          <w:iCs/>
          <w:sz w:val="24"/>
          <w:szCs w:val="24"/>
        </w:rPr>
        <w:t>Estamira</w:t>
      </w:r>
      <w:proofErr w:type="spellEnd"/>
      <w:r>
        <w:rPr>
          <w:rFonts w:ascii="Times New Roman" w:hAnsi="Times New Roman" w:cs="Times New Roman"/>
          <w:iCs/>
          <w:sz w:val="24"/>
          <w:szCs w:val="24"/>
        </w:rPr>
        <w:t xml:space="preserve"> projeta a sua voz ao infinito. As vestes foram confeccionadas em oficinas coletivas oferecidas graças a uma parceria entre instituições de ensino (EBA-UFRJ, IFRJ e PUC-Rio), utilizando-se, para isso, de sobras de materiais de outros processos carnavalescos (com destaque para os materiais utilizados no carro abre-alas de 2020 – início e fim, eterno retorno) e, principalmente, as sobras do processo carnavalesco de </w:t>
      </w:r>
      <w:r w:rsidRPr="00414987">
        <w:rPr>
          <w:rFonts w:ascii="Times New Roman" w:hAnsi="Times New Roman" w:cs="Times New Roman"/>
          <w:i/>
          <w:iCs/>
          <w:sz w:val="24"/>
          <w:szCs w:val="24"/>
        </w:rPr>
        <w:t xml:space="preserve">Fala, </w:t>
      </w:r>
      <w:proofErr w:type="spellStart"/>
      <w:r w:rsidRPr="00414987">
        <w:rPr>
          <w:rFonts w:ascii="Times New Roman" w:hAnsi="Times New Roman" w:cs="Times New Roman"/>
          <w:i/>
          <w:iCs/>
          <w:sz w:val="24"/>
          <w:szCs w:val="24"/>
        </w:rPr>
        <w:t>Majeté</w:t>
      </w:r>
      <w:proofErr w:type="spellEnd"/>
      <w:r w:rsidRPr="00414987">
        <w:rPr>
          <w:rFonts w:ascii="Times New Roman" w:hAnsi="Times New Roman" w:cs="Times New Roman"/>
          <w:i/>
          <w:iCs/>
          <w:sz w:val="24"/>
          <w:szCs w:val="24"/>
        </w:rPr>
        <w:t>!</w:t>
      </w:r>
      <w:r>
        <w:rPr>
          <w:rFonts w:ascii="Times New Roman" w:hAnsi="Times New Roman" w:cs="Times New Roman"/>
          <w:iCs/>
          <w:sz w:val="24"/>
          <w:szCs w:val="24"/>
        </w:rPr>
        <w:t xml:space="preserve">. Também foram utilizados materiais adquiridos a partir de uma parceria com a Associação de Catadores de Jardim </w:t>
      </w:r>
      <w:proofErr w:type="spellStart"/>
      <w:r>
        <w:rPr>
          <w:rFonts w:ascii="Times New Roman" w:hAnsi="Times New Roman" w:cs="Times New Roman"/>
          <w:iCs/>
          <w:sz w:val="24"/>
          <w:szCs w:val="24"/>
        </w:rPr>
        <w:t>Gramacho</w:t>
      </w:r>
      <w:proofErr w:type="spellEnd"/>
      <w:r>
        <w:rPr>
          <w:rFonts w:ascii="Times New Roman" w:hAnsi="Times New Roman" w:cs="Times New Roman"/>
          <w:iCs/>
          <w:sz w:val="24"/>
          <w:szCs w:val="24"/>
        </w:rPr>
        <w:t xml:space="preserve">, na figura de Tião Santos, um dos protagonistas do documentário </w:t>
      </w:r>
      <w:r w:rsidRPr="00414987">
        <w:rPr>
          <w:rFonts w:ascii="Times New Roman" w:hAnsi="Times New Roman" w:cs="Times New Roman"/>
          <w:i/>
          <w:iCs/>
          <w:sz w:val="24"/>
          <w:szCs w:val="24"/>
        </w:rPr>
        <w:t>Lixo Extraordinário</w:t>
      </w:r>
      <w:r>
        <w:rPr>
          <w:rFonts w:ascii="Times New Roman" w:hAnsi="Times New Roman" w:cs="Times New Roman"/>
          <w:iCs/>
          <w:sz w:val="24"/>
          <w:szCs w:val="24"/>
        </w:rPr>
        <w:t xml:space="preserve">, filmado no antigo </w:t>
      </w:r>
      <w:r w:rsidR="00664AFA">
        <w:rPr>
          <w:rFonts w:ascii="Times New Roman" w:hAnsi="Times New Roman" w:cs="Times New Roman"/>
          <w:iCs/>
          <w:sz w:val="24"/>
          <w:szCs w:val="24"/>
        </w:rPr>
        <w:t>“</w:t>
      </w:r>
      <w:r>
        <w:rPr>
          <w:rFonts w:ascii="Times New Roman" w:hAnsi="Times New Roman" w:cs="Times New Roman"/>
          <w:iCs/>
          <w:sz w:val="24"/>
          <w:szCs w:val="24"/>
        </w:rPr>
        <w:t>lixão</w:t>
      </w:r>
      <w:r w:rsidR="00664AFA">
        <w:rPr>
          <w:rFonts w:ascii="Times New Roman" w:hAnsi="Times New Roman" w:cs="Times New Roman"/>
          <w:iCs/>
          <w:sz w:val="24"/>
          <w:szCs w:val="24"/>
        </w:rPr>
        <w:t>”</w:t>
      </w:r>
      <w:r>
        <w:rPr>
          <w:rFonts w:ascii="Times New Roman" w:hAnsi="Times New Roman" w:cs="Times New Roman"/>
          <w:iCs/>
          <w:sz w:val="24"/>
          <w:szCs w:val="24"/>
        </w:rPr>
        <w:t xml:space="preserve">. Tião conheceu </w:t>
      </w:r>
      <w:proofErr w:type="spellStart"/>
      <w:r>
        <w:rPr>
          <w:rFonts w:ascii="Times New Roman" w:hAnsi="Times New Roman" w:cs="Times New Roman"/>
          <w:iCs/>
          <w:sz w:val="24"/>
          <w:szCs w:val="24"/>
        </w:rPr>
        <w:t>Estamira</w:t>
      </w:r>
      <w:proofErr w:type="spellEnd"/>
      <w:r>
        <w:rPr>
          <w:rFonts w:ascii="Times New Roman" w:hAnsi="Times New Roman" w:cs="Times New Roman"/>
          <w:iCs/>
          <w:sz w:val="24"/>
          <w:szCs w:val="24"/>
        </w:rPr>
        <w:t xml:space="preserve"> e redigiu um sensível texto em homenagem a ela, a “feiticeira” de </w:t>
      </w:r>
      <w:proofErr w:type="spellStart"/>
      <w:r>
        <w:rPr>
          <w:rFonts w:ascii="Times New Roman" w:hAnsi="Times New Roman" w:cs="Times New Roman"/>
          <w:iCs/>
          <w:sz w:val="24"/>
          <w:szCs w:val="24"/>
        </w:rPr>
        <w:t>Gramacho</w:t>
      </w:r>
      <w:proofErr w:type="spellEnd"/>
      <w:r>
        <w:rPr>
          <w:rFonts w:ascii="Times New Roman" w:hAnsi="Times New Roman" w:cs="Times New Roman"/>
          <w:iCs/>
          <w:sz w:val="24"/>
          <w:szCs w:val="24"/>
        </w:rPr>
        <w:t xml:space="preserve"> cuja “religião formal”, aqui, não importa. Os materiais oriundos das cooperativas caxienses foram transformados em formas abstratas, motor de trocas e intercâmbios que dinamizaram o barracão da Grande Rio e </w:t>
      </w:r>
      <w:r>
        <w:rPr>
          <w:rFonts w:ascii="Times New Roman" w:hAnsi="Times New Roman" w:cs="Times New Roman"/>
          <w:iCs/>
          <w:sz w:val="24"/>
          <w:szCs w:val="24"/>
        </w:rPr>
        <w:lastRenderedPageBreak/>
        <w:t xml:space="preserve">integraram ainda mais a comunidade e o enredo. </w:t>
      </w:r>
      <w:proofErr w:type="spellStart"/>
      <w:r>
        <w:rPr>
          <w:rFonts w:ascii="Times New Roman" w:hAnsi="Times New Roman" w:cs="Times New Roman"/>
          <w:iCs/>
          <w:sz w:val="24"/>
          <w:szCs w:val="24"/>
        </w:rPr>
        <w:t>Estamira</w:t>
      </w:r>
      <w:proofErr w:type="spellEnd"/>
      <w:r>
        <w:rPr>
          <w:rFonts w:ascii="Times New Roman" w:hAnsi="Times New Roman" w:cs="Times New Roman"/>
          <w:iCs/>
          <w:sz w:val="24"/>
          <w:szCs w:val="24"/>
        </w:rPr>
        <w:t xml:space="preserve"> dizia que “a criação toda é abstrata. O espaço inteiro é abstrato”. Na visão abstrata do enredo, somos todos poeira de estrelas: ouçamos as vozes dos astros, ouçamos as lições de Exu. (</w:t>
      </w:r>
      <w:r w:rsidR="00A873A0">
        <w:rPr>
          <w:rFonts w:ascii="Times New Roman" w:hAnsi="Times New Roman" w:cs="Times New Roman"/>
          <w:iCs/>
          <w:sz w:val="24"/>
          <w:szCs w:val="24"/>
        </w:rPr>
        <w:t>Bora</w:t>
      </w:r>
      <w:r>
        <w:rPr>
          <w:rFonts w:ascii="Times New Roman" w:hAnsi="Times New Roman" w:cs="Times New Roman"/>
          <w:iCs/>
          <w:sz w:val="24"/>
          <w:szCs w:val="24"/>
        </w:rPr>
        <w:t xml:space="preserve">, </w:t>
      </w:r>
      <w:r w:rsidR="00592C76">
        <w:rPr>
          <w:rFonts w:ascii="Times New Roman" w:hAnsi="Times New Roman" w:cs="Times New Roman"/>
          <w:iCs/>
          <w:sz w:val="24"/>
          <w:szCs w:val="24"/>
        </w:rPr>
        <w:t>Haddad e Natal</w:t>
      </w:r>
      <w:r>
        <w:rPr>
          <w:rFonts w:ascii="Times New Roman" w:hAnsi="Times New Roman" w:cs="Times New Roman"/>
          <w:iCs/>
          <w:sz w:val="24"/>
          <w:szCs w:val="24"/>
        </w:rPr>
        <w:t xml:space="preserve">, 2022). </w:t>
      </w:r>
    </w:p>
    <w:p w:rsidR="00414987" w:rsidRPr="00414987" w:rsidRDefault="00414987" w:rsidP="006320B3">
      <w:pPr>
        <w:spacing w:after="0" w:line="360" w:lineRule="auto"/>
        <w:ind w:firstLine="703"/>
        <w:jc w:val="both"/>
        <w:rPr>
          <w:rFonts w:ascii="Times New Roman" w:hAnsi="Times New Roman" w:cs="Times New Roman"/>
          <w:sz w:val="24"/>
          <w:szCs w:val="24"/>
        </w:rPr>
      </w:pPr>
    </w:p>
    <w:p w:rsidR="008041F0" w:rsidRDefault="007E7A89"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041F0">
        <w:rPr>
          <w:rFonts w:ascii="Times New Roman" w:hAnsi="Times New Roman" w:cs="Times New Roman"/>
          <w:sz w:val="24"/>
          <w:szCs w:val="24"/>
        </w:rPr>
        <w:t>A experiência de construção d</w:t>
      </w:r>
      <w:r w:rsidR="006B7915">
        <w:rPr>
          <w:rFonts w:ascii="Times New Roman" w:hAnsi="Times New Roman" w:cs="Times New Roman"/>
          <w:sz w:val="24"/>
          <w:szCs w:val="24"/>
        </w:rPr>
        <w:t xml:space="preserve">e 235 fantasias carnavalescas que vestiram componentes da agremiação caxiense com fragmentos de fantasias de outros carnavais e resíduos (rasuras) provenientes das usinas de reciclagem de Jardim </w:t>
      </w:r>
      <w:proofErr w:type="spellStart"/>
      <w:r w:rsidR="006B7915">
        <w:rPr>
          <w:rFonts w:ascii="Times New Roman" w:hAnsi="Times New Roman" w:cs="Times New Roman"/>
          <w:sz w:val="24"/>
          <w:szCs w:val="24"/>
        </w:rPr>
        <w:t>Gramacho</w:t>
      </w:r>
      <w:proofErr w:type="spellEnd"/>
      <w:r w:rsidR="006B7915">
        <w:rPr>
          <w:rFonts w:ascii="Times New Roman" w:hAnsi="Times New Roman" w:cs="Times New Roman"/>
          <w:sz w:val="24"/>
          <w:szCs w:val="24"/>
        </w:rPr>
        <w:t xml:space="preserve"> </w:t>
      </w:r>
      <w:r w:rsidR="00E64E41">
        <w:rPr>
          <w:rFonts w:ascii="Times New Roman" w:hAnsi="Times New Roman" w:cs="Times New Roman"/>
          <w:sz w:val="24"/>
          <w:szCs w:val="24"/>
        </w:rPr>
        <w:t xml:space="preserve">(imagens </w:t>
      </w:r>
      <w:r w:rsidR="00F108DD">
        <w:rPr>
          <w:rFonts w:ascii="Times New Roman" w:hAnsi="Times New Roman" w:cs="Times New Roman"/>
          <w:sz w:val="24"/>
          <w:szCs w:val="24"/>
        </w:rPr>
        <w:t>6</w:t>
      </w:r>
      <w:r w:rsidR="00F675A5">
        <w:rPr>
          <w:rFonts w:ascii="Times New Roman" w:hAnsi="Times New Roman" w:cs="Times New Roman"/>
          <w:sz w:val="24"/>
          <w:szCs w:val="24"/>
        </w:rPr>
        <w:t xml:space="preserve">, </w:t>
      </w:r>
      <w:r w:rsidR="00F108DD">
        <w:rPr>
          <w:rFonts w:ascii="Times New Roman" w:hAnsi="Times New Roman" w:cs="Times New Roman"/>
          <w:sz w:val="24"/>
          <w:szCs w:val="24"/>
        </w:rPr>
        <w:t>7</w:t>
      </w:r>
      <w:r w:rsidR="00FE278F">
        <w:rPr>
          <w:rFonts w:ascii="Times New Roman" w:hAnsi="Times New Roman" w:cs="Times New Roman"/>
          <w:sz w:val="24"/>
          <w:szCs w:val="24"/>
        </w:rPr>
        <w:t>,</w:t>
      </w:r>
      <w:r w:rsidR="00F675A5">
        <w:rPr>
          <w:rFonts w:ascii="Times New Roman" w:hAnsi="Times New Roman" w:cs="Times New Roman"/>
          <w:sz w:val="24"/>
          <w:szCs w:val="24"/>
        </w:rPr>
        <w:t xml:space="preserve"> </w:t>
      </w:r>
      <w:r w:rsidR="00F108DD">
        <w:rPr>
          <w:rFonts w:ascii="Times New Roman" w:hAnsi="Times New Roman" w:cs="Times New Roman"/>
          <w:sz w:val="24"/>
          <w:szCs w:val="24"/>
        </w:rPr>
        <w:t>8</w:t>
      </w:r>
      <w:r w:rsidR="00037550">
        <w:rPr>
          <w:rFonts w:ascii="Times New Roman" w:hAnsi="Times New Roman" w:cs="Times New Roman"/>
          <w:sz w:val="24"/>
          <w:szCs w:val="24"/>
        </w:rPr>
        <w:t xml:space="preserve"> e 9</w:t>
      </w:r>
      <w:r w:rsidR="00E64E41">
        <w:rPr>
          <w:rFonts w:ascii="Times New Roman" w:hAnsi="Times New Roman" w:cs="Times New Roman"/>
          <w:sz w:val="24"/>
          <w:szCs w:val="24"/>
        </w:rPr>
        <w:t xml:space="preserve">) </w:t>
      </w:r>
      <w:r w:rsidR="006B7915">
        <w:rPr>
          <w:rFonts w:ascii="Times New Roman" w:hAnsi="Times New Roman" w:cs="Times New Roman"/>
          <w:sz w:val="24"/>
          <w:szCs w:val="24"/>
        </w:rPr>
        <w:t xml:space="preserve">foi, acima de tudo, uma experiência transdisciplinar </w:t>
      </w:r>
      <w:r w:rsidR="00CF75F0">
        <w:rPr>
          <w:rFonts w:ascii="Times New Roman" w:hAnsi="Times New Roman" w:cs="Times New Roman"/>
          <w:sz w:val="24"/>
          <w:szCs w:val="24"/>
        </w:rPr>
        <w:t xml:space="preserve">multicêntrica e </w:t>
      </w:r>
      <w:r w:rsidR="006B7915">
        <w:rPr>
          <w:rFonts w:ascii="Times New Roman" w:hAnsi="Times New Roman" w:cs="Times New Roman"/>
          <w:sz w:val="24"/>
          <w:szCs w:val="24"/>
        </w:rPr>
        <w:t xml:space="preserve">espiralar. </w:t>
      </w:r>
      <w:r w:rsidR="009E1014">
        <w:rPr>
          <w:rFonts w:ascii="Times New Roman" w:hAnsi="Times New Roman" w:cs="Times New Roman"/>
          <w:sz w:val="24"/>
          <w:szCs w:val="24"/>
        </w:rPr>
        <w:t>Os corpos dos componentes da ala final giravam, no asfalto, enquanto sete esculturas em isopor de “</w:t>
      </w:r>
      <w:proofErr w:type="spellStart"/>
      <w:r w:rsidR="009E1014">
        <w:rPr>
          <w:rFonts w:ascii="Times New Roman" w:hAnsi="Times New Roman" w:cs="Times New Roman"/>
          <w:sz w:val="24"/>
          <w:szCs w:val="24"/>
        </w:rPr>
        <w:t>Exunautas</w:t>
      </w:r>
      <w:proofErr w:type="spellEnd"/>
      <w:r w:rsidR="009E1014">
        <w:rPr>
          <w:rFonts w:ascii="Times New Roman" w:hAnsi="Times New Roman" w:cs="Times New Roman"/>
          <w:sz w:val="24"/>
          <w:szCs w:val="24"/>
        </w:rPr>
        <w:t xml:space="preserve">” giravam, na parte dianteira do último carro alegórico do cortejo, intitulado, justamente, </w:t>
      </w:r>
      <w:r w:rsidR="009E1014">
        <w:rPr>
          <w:rFonts w:ascii="Times New Roman" w:hAnsi="Times New Roman" w:cs="Times New Roman"/>
          <w:i/>
          <w:sz w:val="24"/>
          <w:szCs w:val="24"/>
        </w:rPr>
        <w:t xml:space="preserve">Fala, </w:t>
      </w:r>
      <w:proofErr w:type="spellStart"/>
      <w:r w:rsidR="009E1014">
        <w:rPr>
          <w:rFonts w:ascii="Times New Roman" w:hAnsi="Times New Roman" w:cs="Times New Roman"/>
          <w:i/>
          <w:sz w:val="24"/>
          <w:szCs w:val="24"/>
        </w:rPr>
        <w:t>Majeté</w:t>
      </w:r>
      <w:proofErr w:type="spellEnd"/>
      <w:r w:rsidR="009E1014">
        <w:rPr>
          <w:rFonts w:ascii="Times New Roman" w:hAnsi="Times New Roman" w:cs="Times New Roman"/>
          <w:i/>
          <w:sz w:val="24"/>
          <w:szCs w:val="24"/>
        </w:rPr>
        <w:t xml:space="preserve">! </w:t>
      </w:r>
      <w:r w:rsidR="009E1014">
        <w:rPr>
          <w:rFonts w:ascii="Times New Roman" w:hAnsi="Times New Roman" w:cs="Times New Roman"/>
          <w:sz w:val="24"/>
          <w:szCs w:val="24"/>
        </w:rPr>
        <w:t>Tal alegoria</w:t>
      </w:r>
      <w:r w:rsidR="00FE0ACB">
        <w:rPr>
          <w:rFonts w:ascii="Times New Roman" w:hAnsi="Times New Roman" w:cs="Times New Roman"/>
          <w:sz w:val="24"/>
          <w:szCs w:val="24"/>
        </w:rPr>
        <w:t xml:space="preserve"> encerrou o primeiro desfile campeão da Acadêmicos do Grande Rio no Grupo Especial carioca e </w:t>
      </w:r>
      <w:r w:rsidR="009E1014">
        <w:rPr>
          <w:rFonts w:ascii="Times New Roman" w:hAnsi="Times New Roman" w:cs="Times New Roman"/>
          <w:sz w:val="24"/>
          <w:szCs w:val="24"/>
        </w:rPr>
        <w:t xml:space="preserve">ganhou o prêmio Fernando Pamplona, oferecido pelo júri do Estandarte de Ouro enquanto reconhecimento do bom uso de materiais não-convencionais, exercício de criatividade. O carro era um amontoado de esculturas de outros processos carnavalescos semidestruídas, todas cobertas por milhares de pedaços de fantasias também utilizadas em outros desfiles (costeiros, cabeças, palas, perneiras, punhos, capas, plumeiros, </w:t>
      </w:r>
      <w:r w:rsidR="00B95EE9">
        <w:rPr>
          <w:rFonts w:ascii="Times New Roman" w:hAnsi="Times New Roman" w:cs="Times New Roman"/>
          <w:sz w:val="24"/>
          <w:szCs w:val="24"/>
        </w:rPr>
        <w:t xml:space="preserve">sapatos, </w:t>
      </w:r>
      <w:r w:rsidR="009E1014">
        <w:rPr>
          <w:rFonts w:ascii="Times New Roman" w:hAnsi="Times New Roman" w:cs="Times New Roman"/>
          <w:sz w:val="24"/>
          <w:szCs w:val="24"/>
        </w:rPr>
        <w:t>tudo devorado e regurgitado no corpo da alegoria, ela própria um estômago ou usina</w:t>
      </w:r>
      <w:r w:rsidR="00F675A5">
        <w:rPr>
          <w:rFonts w:ascii="Times New Roman" w:hAnsi="Times New Roman" w:cs="Times New Roman"/>
          <w:sz w:val="24"/>
          <w:szCs w:val="24"/>
        </w:rPr>
        <w:t xml:space="preserve"> a cuspir novas formas, cores, texturas e sentidos</w:t>
      </w:r>
      <w:r w:rsidR="009E1014">
        <w:rPr>
          <w:rFonts w:ascii="Times New Roman" w:hAnsi="Times New Roman" w:cs="Times New Roman"/>
          <w:sz w:val="24"/>
          <w:szCs w:val="24"/>
        </w:rPr>
        <w:t>, algo disforme, lacunar e inacabado</w:t>
      </w:r>
      <w:r w:rsidR="00A43B98">
        <w:rPr>
          <w:rFonts w:ascii="Times New Roman" w:hAnsi="Times New Roman" w:cs="Times New Roman"/>
          <w:sz w:val="24"/>
          <w:szCs w:val="24"/>
        </w:rPr>
        <w:t>).</w:t>
      </w:r>
      <w:r w:rsidR="009E1014">
        <w:rPr>
          <w:rFonts w:ascii="Times New Roman" w:hAnsi="Times New Roman" w:cs="Times New Roman"/>
          <w:sz w:val="24"/>
          <w:szCs w:val="24"/>
        </w:rPr>
        <w:t xml:space="preserve"> </w:t>
      </w:r>
      <w:r w:rsidR="00C60EFF">
        <w:rPr>
          <w:rFonts w:ascii="Times New Roman" w:hAnsi="Times New Roman" w:cs="Times New Roman"/>
          <w:sz w:val="24"/>
          <w:szCs w:val="24"/>
        </w:rPr>
        <w:t xml:space="preserve">O conceito de “tempo espiralar”, desenvolvido por Leda Maria Martins, </w:t>
      </w:r>
      <w:r w:rsidR="00123C5D">
        <w:rPr>
          <w:rFonts w:ascii="Times New Roman" w:hAnsi="Times New Roman" w:cs="Times New Roman"/>
          <w:sz w:val="24"/>
          <w:szCs w:val="24"/>
        </w:rPr>
        <w:t>nos ajuda a vislumbrar essa complexidade. Ensina a professora:</w:t>
      </w:r>
    </w:p>
    <w:p w:rsidR="00123C5D" w:rsidRDefault="00123C5D" w:rsidP="00524514">
      <w:pPr>
        <w:spacing w:after="0" w:line="360" w:lineRule="auto"/>
        <w:jc w:val="both"/>
        <w:rPr>
          <w:rFonts w:ascii="Times New Roman" w:hAnsi="Times New Roman" w:cs="Times New Roman"/>
          <w:sz w:val="24"/>
          <w:szCs w:val="24"/>
        </w:rPr>
      </w:pPr>
    </w:p>
    <w:p w:rsidR="00D115A3" w:rsidRDefault="00D115A3" w:rsidP="00D115A3">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A ancestralidade, em muitas culturas, é um conceito fundador, espargido e imbuído em todas as práticas sociais, exprimindo uma apreensão do sujeito e do cosmos, em todos os seus âmbitos, desde as relações familiares mais íntimas até as práticas e expressões sociais e comunais mais amplas e mais diversificadas. De que modos, então, essa sofisticada vivência da ancestralidade e a presença imanente do ancestre na vida cotidiana dos sujeitos também inscrevem uma singular compreensão e experiência da temporalidade, como uma </w:t>
      </w:r>
      <w:proofErr w:type="spellStart"/>
      <w:r>
        <w:rPr>
          <w:rFonts w:ascii="Times New Roman" w:hAnsi="Times New Roman" w:cs="Times New Roman"/>
          <w:i/>
          <w:sz w:val="24"/>
          <w:szCs w:val="24"/>
        </w:rPr>
        <w:t>sophya</w:t>
      </w:r>
      <w:proofErr w:type="spellEnd"/>
      <w:r>
        <w:rPr>
          <w:rFonts w:ascii="Times New Roman" w:hAnsi="Times New Roman" w:cs="Times New Roman"/>
          <w:sz w:val="24"/>
          <w:szCs w:val="24"/>
        </w:rPr>
        <w:t>? De que forma os tempos e intervalos dos calendários também marcam e dilatam a concepção de um tempo que se curva para a frente e para trás, simultaneamente, sempre em processo de prospecção e de retrospecção, de rememoração e de devir simultâneos?</w:t>
      </w:r>
    </w:p>
    <w:p w:rsidR="00D115A3" w:rsidRPr="00D115A3" w:rsidRDefault="00D115A3" w:rsidP="00D115A3">
      <w:pPr>
        <w:spacing w:after="0" w:line="240" w:lineRule="auto"/>
        <w:ind w:left="703" w:firstLine="705"/>
        <w:jc w:val="both"/>
        <w:rPr>
          <w:rFonts w:ascii="Times New Roman" w:hAnsi="Times New Roman" w:cs="Times New Roman"/>
          <w:sz w:val="24"/>
          <w:szCs w:val="24"/>
        </w:rPr>
      </w:pPr>
      <w:r>
        <w:rPr>
          <w:rFonts w:ascii="Times New Roman" w:hAnsi="Times New Roman" w:cs="Times New Roman"/>
          <w:sz w:val="24"/>
          <w:szCs w:val="24"/>
        </w:rPr>
        <w:t xml:space="preserve">Espiralar é o que, no meu entendimento, melhor ilustra essa percepção, concepção e experiência. (...) Nas temporalidades curvas, tempo e memória são imagens que se refletem. (Martins, 2022, p. 23). </w:t>
      </w:r>
    </w:p>
    <w:p w:rsidR="008041F0" w:rsidRDefault="00123C5D" w:rsidP="005245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DD6E51" w:rsidRDefault="002C6925" w:rsidP="00D115A3">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Contorna-se, aqui, a ideia de</w:t>
      </w:r>
      <w:r w:rsidR="00B05015">
        <w:rPr>
          <w:rFonts w:ascii="Times New Roman" w:hAnsi="Times New Roman" w:cs="Times New Roman"/>
          <w:sz w:val="24"/>
          <w:szCs w:val="24"/>
        </w:rPr>
        <w:t xml:space="preserve"> que o processo de confecção do desfile</w:t>
      </w:r>
      <w:r w:rsidR="002967EC">
        <w:rPr>
          <w:rFonts w:ascii="Times New Roman" w:hAnsi="Times New Roman" w:cs="Times New Roman"/>
          <w:sz w:val="24"/>
          <w:szCs w:val="24"/>
        </w:rPr>
        <w:t xml:space="preserve"> cujo enredo, </w:t>
      </w:r>
      <w:r w:rsidR="002967EC">
        <w:rPr>
          <w:rFonts w:ascii="Times New Roman" w:hAnsi="Times New Roman" w:cs="Times New Roman"/>
          <w:i/>
          <w:sz w:val="24"/>
          <w:szCs w:val="24"/>
        </w:rPr>
        <w:t xml:space="preserve">Fala, </w:t>
      </w:r>
      <w:proofErr w:type="spellStart"/>
      <w:r w:rsidR="002967EC">
        <w:rPr>
          <w:rFonts w:ascii="Times New Roman" w:hAnsi="Times New Roman" w:cs="Times New Roman"/>
          <w:i/>
          <w:sz w:val="24"/>
          <w:szCs w:val="24"/>
        </w:rPr>
        <w:t>Majeté</w:t>
      </w:r>
      <w:proofErr w:type="spellEnd"/>
      <w:r w:rsidR="002967EC">
        <w:rPr>
          <w:rFonts w:ascii="Times New Roman" w:hAnsi="Times New Roman" w:cs="Times New Roman"/>
          <w:i/>
          <w:sz w:val="24"/>
          <w:szCs w:val="24"/>
        </w:rPr>
        <w:t>!,</w:t>
      </w:r>
      <w:r w:rsidR="002967EC">
        <w:rPr>
          <w:rFonts w:ascii="Times New Roman" w:hAnsi="Times New Roman" w:cs="Times New Roman"/>
          <w:sz w:val="24"/>
          <w:szCs w:val="24"/>
        </w:rPr>
        <w:t xml:space="preserve"> foi oficialmente lançado ao cosmo no</w:t>
      </w:r>
      <w:r w:rsidR="00F60C5C">
        <w:rPr>
          <w:rFonts w:ascii="Times New Roman" w:hAnsi="Times New Roman" w:cs="Times New Roman"/>
          <w:sz w:val="24"/>
          <w:szCs w:val="24"/>
        </w:rPr>
        <w:t>s primeiros segundos do</w:t>
      </w:r>
      <w:r w:rsidR="002967EC">
        <w:rPr>
          <w:rFonts w:ascii="Times New Roman" w:hAnsi="Times New Roman" w:cs="Times New Roman"/>
          <w:sz w:val="24"/>
          <w:szCs w:val="24"/>
        </w:rPr>
        <w:t xml:space="preserve"> dia 13 de </w:t>
      </w:r>
      <w:r w:rsidR="002967EC">
        <w:rPr>
          <w:rFonts w:ascii="Times New Roman" w:hAnsi="Times New Roman" w:cs="Times New Roman"/>
          <w:sz w:val="24"/>
          <w:szCs w:val="24"/>
        </w:rPr>
        <w:lastRenderedPageBreak/>
        <w:t>junho de 2020, quando todos os componentes do</w:t>
      </w:r>
      <w:r w:rsidR="00B05015">
        <w:rPr>
          <w:rFonts w:ascii="Times New Roman" w:hAnsi="Times New Roman" w:cs="Times New Roman"/>
          <w:sz w:val="24"/>
          <w:szCs w:val="24"/>
        </w:rPr>
        <w:t xml:space="preserve"> GRES Acadêmicos do Grande Rio</w:t>
      </w:r>
      <w:r w:rsidR="002967EC">
        <w:rPr>
          <w:rFonts w:ascii="Times New Roman" w:hAnsi="Times New Roman" w:cs="Times New Roman"/>
          <w:sz w:val="24"/>
          <w:szCs w:val="24"/>
        </w:rPr>
        <w:t xml:space="preserve"> não sabiam quando voltariam a ritualizar o </w:t>
      </w:r>
      <w:r w:rsidR="00893E75">
        <w:rPr>
          <w:rFonts w:ascii="Times New Roman" w:hAnsi="Times New Roman" w:cs="Times New Roman"/>
          <w:sz w:val="24"/>
          <w:szCs w:val="24"/>
        </w:rPr>
        <w:t>C</w:t>
      </w:r>
      <w:r w:rsidR="002967EC">
        <w:rPr>
          <w:rFonts w:ascii="Times New Roman" w:hAnsi="Times New Roman" w:cs="Times New Roman"/>
          <w:sz w:val="24"/>
          <w:szCs w:val="24"/>
        </w:rPr>
        <w:t>arnaval, devido ao isolamento social imposto pela terrível pandemia,</w:t>
      </w:r>
      <w:r w:rsidR="00B05015">
        <w:rPr>
          <w:rFonts w:ascii="Times New Roman" w:hAnsi="Times New Roman" w:cs="Times New Roman"/>
          <w:sz w:val="24"/>
          <w:szCs w:val="24"/>
        </w:rPr>
        <w:t xml:space="preserve"> foi, ele todo, </w:t>
      </w:r>
      <w:r w:rsidR="002967EC">
        <w:rPr>
          <w:rFonts w:ascii="Times New Roman" w:hAnsi="Times New Roman" w:cs="Times New Roman"/>
          <w:sz w:val="24"/>
          <w:szCs w:val="24"/>
        </w:rPr>
        <w:t xml:space="preserve">uma vivência de </w:t>
      </w:r>
      <w:r w:rsidR="00F675A5">
        <w:rPr>
          <w:rFonts w:ascii="Times New Roman" w:hAnsi="Times New Roman" w:cs="Times New Roman"/>
          <w:sz w:val="24"/>
          <w:szCs w:val="24"/>
        </w:rPr>
        <w:t>“</w:t>
      </w:r>
      <w:r w:rsidR="002967EC">
        <w:rPr>
          <w:rFonts w:ascii="Times New Roman" w:hAnsi="Times New Roman" w:cs="Times New Roman"/>
          <w:sz w:val="24"/>
          <w:szCs w:val="24"/>
        </w:rPr>
        <w:t>temporalidades curvas</w:t>
      </w:r>
      <w:r w:rsidR="00F675A5">
        <w:rPr>
          <w:rFonts w:ascii="Times New Roman" w:hAnsi="Times New Roman" w:cs="Times New Roman"/>
          <w:sz w:val="24"/>
          <w:szCs w:val="24"/>
        </w:rPr>
        <w:t>”</w:t>
      </w:r>
      <w:r w:rsidR="002967EC">
        <w:rPr>
          <w:rFonts w:ascii="Times New Roman" w:hAnsi="Times New Roman" w:cs="Times New Roman"/>
          <w:sz w:val="24"/>
          <w:szCs w:val="24"/>
        </w:rPr>
        <w:t xml:space="preserve">, cruzamento de memórias, espaços e imagens que, na madrugada do dia 24 de abril de 2022, </w:t>
      </w:r>
      <w:r>
        <w:rPr>
          <w:rFonts w:ascii="Times New Roman" w:hAnsi="Times New Roman" w:cs="Times New Roman"/>
          <w:sz w:val="24"/>
          <w:szCs w:val="24"/>
        </w:rPr>
        <w:t xml:space="preserve">em um </w:t>
      </w:r>
      <w:r w:rsidR="00893E75">
        <w:rPr>
          <w:rFonts w:ascii="Times New Roman" w:hAnsi="Times New Roman" w:cs="Times New Roman"/>
          <w:sz w:val="24"/>
          <w:szCs w:val="24"/>
        </w:rPr>
        <w:t>C</w:t>
      </w:r>
      <w:r>
        <w:rPr>
          <w:rFonts w:ascii="Times New Roman" w:hAnsi="Times New Roman" w:cs="Times New Roman"/>
          <w:sz w:val="24"/>
          <w:szCs w:val="24"/>
        </w:rPr>
        <w:t xml:space="preserve">arnaval que se misturava às celebrações de São Jorge, </w:t>
      </w:r>
      <w:r w:rsidR="002967EC">
        <w:rPr>
          <w:rFonts w:ascii="Times New Roman" w:hAnsi="Times New Roman" w:cs="Times New Roman"/>
          <w:sz w:val="24"/>
          <w:szCs w:val="24"/>
        </w:rPr>
        <w:t xml:space="preserve">ganharam o </w:t>
      </w:r>
      <w:r w:rsidR="008D150E">
        <w:rPr>
          <w:rFonts w:ascii="Times New Roman" w:hAnsi="Times New Roman" w:cs="Times New Roman"/>
          <w:sz w:val="24"/>
          <w:szCs w:val="24"/>
        </w:rPr>
        <w:t>asfalto-mangue</w:t>
      </w:r>
      <w:r w:rsidR="002967EC">
        <w:rPr>
          <w:rFonts w:ascii="Times New Roman" w:hAnsi="Times New Roman" w:cs="Times New Roman"/>
          <w:sz w:val="24"/>
          <w:szCs w:val="24"/>
        </w:rPr>
        <w:t xml:space="preserve"> da Marquês de Sapucaí. Ainda que a Passarela do Samba seja, à primeira vista, um</w:t>
      </w:r>
      <w:r w:rsidR="00F60C5C">
        <w:rPr>
          <w:rFonts w:ascii="Times New Roman" w:hAnsi="Times New Roman" w:cs="Times New Roman"/>
          <w:sz w:val="24"/>
          <w:szCs w:val="24"/>
        </w:rPr>
        <w:t xml:space="preserve"> palco aberto em</w:t>
      </w:r>
      <w:r w:rsidR="002967EC">
        <w:rPr>
          <w:rFonts w:ascii="Times New Roman" w:hAnsi="Times New Roman" w:cs="Times New Roman"/>
          <w:sz w:val="24"/>
          <w:szCs w:val="24"/>
        </w:rPr>
        <w:t xml:space="preserve"> linha reta, é fato que ela pode ser compreendida enquanto encruzilhada simbólica e discursiva</w:t>
      </w:r>
      <w:r w:rsidR="002527E1">
        <w:rPr>
          <w:rFonts w:ascii="Times New Roman" w:hAnsi="Times New Roman" w:cs="Times New Roman"/>
          <w:sz w:val="24"/>
          <w:szCs w:val="24"/>
        </w:rPr>
        <w:t xml:space="preserve">, espécie de </w:t>
      </w:r>
      <w:proofErr w:type="spellStart"/>
      <w:r w:rsidR="002527E1">
        <w:rPr>
          <w:rFonts w:ascii="Times New Roman" w:hAnsi="Times New Roman" w:cs="Times New Roman"/>
          <w:sz w:val="24"/>
          <w:szCs w:val="24"/>
        </w:rPr>
        <w:t>heterotopia</w:t>
      </w:r>
      <w:proofErr w:type="spellEnd"/>
      <w:r w:rsidR="00A00E02">
        <w:rPr>
          <w:rStyle w:val="Refdenotaderodap"/>
          <w:rFonts w:ascii="Times New Roman" w:hAnsi="Times New Roman" w:cs="Times New Roman"/>
          <w:sz w:val="24"/>
          <w:szCs w:val="24"/>
        </w:rPr>
        <w:footnoteReference w:id="38"/>
      </w:r>
      <w:r w:rsidR="002527E1">
        <w:rPr>
          <w:rFonts w:ascii="Times New Roman" w:hAnsi="Times New Roman" w:cs="Times New Roman"/>
          <w:sz w:val="24"/>
          <w:szCs w:val="24"/>
        </w:rPr>
        <w:t xml:space="preserve"> pulsante, desdobrável, inclassificável em sua poética. </w:t>
      </w:r>
      <w:r w:rsidR="00DD6E51">
        <w:rPr>
          <w:rFonts w:ascii="Times New Roman" w:hAnsi="Times New Roman" w:cs="Times New Roman"/>
          <w:sz w:val="24"/>
          <w:szCs w:val="24"/>
        </w:rPr>
        <w:t xml:space="preserve">Essa percepção do Sambódromo enquanto encruzilhada faz com que a leitura do seguinte retalho textual de Leda Maria Martins </w:t>
      </w:r>
      <w:r w:rsidR="002B603E">
        <w:rPr>
          <w:rFonts w:ascii="Times New Roman" w:hAnsi="Times New Roman" w:cs="Times New Roman"/>
          <w:sz w:val="24"/>
          <w:szCs w:val="24"/>
        </w:rPr>
        <w:t>rebrilhe</w:t>
      </w:r>
      <w:r w:rsidR="00DD6E51">
        <w:rPr>
          <w:rFonts w:ascii="Times New Roman" w:hAnsi="Times New Roman" w:cs="Times New Roman"/>
          <w:sz w:val="24"/>
          <w:szCs w:val="24"/>
        </w:rPr>
        <w:t>, inquieto:</w:t>
      </w:r>
    </w:p>
    <w:p w:rsidR="00DD6E51" w:rsidRDefault="00DD6E51" w:rsidP="00D115A3">
      <w:pPr>
        <w:spacing w:after="0" w:line="360" w:lineRule="auto"/>
        <w:ind w:firstLine="703"/>
        <w:jc w:val="both"/>
        <w:rPr>
          <w:rFonts w:ascii="Times New Roman" w:hAnsi="Times New Roman" w:cs="Times New Roman"/>
          <w:sz w:val="24"/>
          <w:szCs w:val="24"/>
        </w:rPr>
      </w:pPr>
    </w:p>
    <w:p w:rsidR="00DD6E51" w:rsidRPr="00DD6E51" w:rsidRDefault="00DD6E51" w:rsidP="00DD6E51">
      <w:pPr>
        <w:spacing w:after="0" w:line="240" w:lineRule="auto"/>
        <w:ind w:left="703"/>
        <w:jc w:val="both"/>
        <w:rPr>
          <w:rFonts w:ascii="Times New Roman" w:hAnsi="Times New Roman" w:cs="Times New Roman"/>
          <w:sz w:val="24"/>
          <w:szCs w:val="24"/>
        </w:rPr>
      </w:pPr>
      <w:r>
        <w:rPr>
          <w:rFonts w:ascii="Times New Roman" w:hAnsi="Times New Roman" w:cs="Times New Roman"/>
          <w:sz w:val="24"/>
          <w:szCs w:val="24"/>
        </w:rPr>
        <w:t xml:space="preserve">Na concepção filosófica de muitas culturas africanas e afro-brasileiras, assim como nas religiões ali referenciadas, a encruzilhada é o lugar sagrado das intermediações entre sistemas e instâncias de conhecimento diversos, sendo frequentemente traduzidas por um </w:t>
      </w:r>
      <w:proofErr w:type="spellStart"/>
      <w:r>
        <w:rPr>
          <w:rFonts w:ascii="Times New Roman" w:hAnsi="Times New Roman" w:cs="Times New Roman"/>
          <w:sz w:val="24"/>
          <w:szCs w:val="24"/>
        </w:rPr>
        <w:t>cosmograma</w:t>
      </w:r>
      <w:proofErr w:type="spellEnd"/>
      <w:r>
        <w:rPr>
          <w:rFonts w:ascii="Times New Roman" w:hAnsi="Times New Roman" w:cs="Times New Roman"/>
          <w:sz w:val="24"/>
          <w:szCs w:val="24"/>
        </w:rPr>
        <w:t xml:space="preserve"> que aponta para o movimento circular do cosmos e do espírito humano que gravitam na circunferência de suas linhas de interseção. É assim, como pensamento e ação, </w:t>
      </w:r>
      <w:proofErr w:type="spellStart"/>
      <w:r>
        <w:rPr>
          <w:rFonts w:ascii="Times New Roman" w:hAnsi="Times New Roman" w:cs="Times New Roman"/>
          <w:i/>
          <w:sz w:val="24"/>
          <w:szCs w:val="24"/>
        </w:rPr>
        <w:t>locus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de desafios e reviravoltas; compressão e dispersão; espacialidade icônica que cartografa os inúmeros e diversos movimentos de recriação, improviso e assentamento das manifestações culturais e sociais, entre elas as estéticas e também as políticas, em seu sentido e espectro amplos. (Martins, 2022, p. 51). </w:t>
      </w:r>
    </w:p>
    <w:p w:rsidR="00DD6E51" w:rsidRDefault="00DD6E51" w:rsidP="00DD6E51">
      <w:pPr>
        <w:spacing w:after="0" w:line="360" w:lineRule="auto"/>
        <w:jc w:val="both"/>
        <w:rPr>
          <w:rFonts w:ascii="Times New Roman" w:hAnsi="Times New Roman" w:cs="Times New Roman"/>
          <w:sz w:val="24"/>
          <w:szCs w:val="24"/>
        </w:rPr>
      </w:pPr>
    </w:p>
    <w:p w:rsidR="00D33428" w:rsidRDefault="002527E1" w:rsidP="00D115A3">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Um desfile sambista, dadas as suas particularidades e ancestralidades, é algo inapreensível, a ser vivenciado</w:t>
      </w:r>
      <w:r w:rsidR="00486B80">
        <w:rPr>
          <w:rFonts w:ascii="Times New Roman" w:hAnsi="Times New Roman" w:cs="Times New Roman"/>
          <w:sz w:val="24"/>
          <w:szCs w:val="24"/>
        </w:rPr>
        <w:t xml:space="preserve">, performado, </w:t>
      </w:r>
      <w:r w:rsidR="00B95EE9">
        <w:rPr>
          <w:rFonts w:ascii="Times New Roman" w:hAnsi="Times New Roman" w:cs="Times New Roman"/>
          <w:sz w:val="24"/>
          <w:szCs w:val="24"/>
        </w:rPr>
        <w:t xml:space="preserve">atravessado e </w:t>
      </w:r>
      <w:r w:rsidR="00486B80">
        <w:rPr>
          <w:rFonts w:ascii="Times New Roman" w:hAnsi="Times New Roman" w:cs="Times New Roman"/>
          <w:sz w:val="24"/>
          <w:szCs w:val="24"/>
        </w:rPr>
        <w:t>praticado enquanto rito e espetáculo, numa delicada sobreposição de esferas</w:t>
      </w:r>
      <w:r w:rsidR="00BB58BC">
        <w:rPr>
          <w:rFonts w:ascii="Times New Roman" w:hAnsi="Times New Roman" w:cs="Times New Roman"/>
          <w:sz w:val="24"/>
          <w:szCs w:val="24"/>
        </w:rPr>
        <w:t xml:space="preserve"> </w:t>
      </w:r>
      <w:proofErr w:type="spellStart"/>
      <w:r w:rsidR="00BB58BC">
        <w:rPr>
          <w:rFonts w:ascii="Times New Roman" w:hAnsi="Times New Roman" w:cs="Times New Roman"/>
          <w:sz w:val="24"/>
          <w:szCs w:val="24"/>
        </w:rPr>
        <w:t>exusíacas</w:t>
      </w:r>
      <w:proofErr w:type="spellEnd"/>
      <w:r w:rsidR="00BB58BC">
        <w:rPr>
          <w:rFonts w:ascii="Times New Roman" w:hAnsi="Times New Roman" w:cs="Times New Roman"/>
          <w:sz w:val="24"/>
          <w:szCs w:val="24"/>
        </w:rPr>
        <w:t xml:space="preserve">. </w:t>
      </w:r>
      <w:r w:rsidR="00663606">
        <w:rPr>
          <w:rFonts w:ascii="Times New Roman" w:hAnsi="Times New Roman" w:cs="Times New Roman"/>
          <w:sz w:val="24"/>
          <w:szCs w:val="24"/>
        </w:rPr>
        <w:t xml:space="preserve">Aos “marinheiros de primeira viagem” recomenda-se a cautela. Não se trata se apenas uma coisa, mas de um emaranhado simbólico, textual, artístico, narrativo. </w:t>
      </w:r>
      <w:r w:rsidR="00BB58BC">
        <w:rPr>
          <w:rFonts w:ascii="Times New Roman" w:hAnsi="Times New Roman" w:cs="Times New Roman"/>
          <w:sz w:val="24"/>
          <w:szCs w:val="24"/>
        </w:rPr>
        <w:t>Luiz Rufino ensina que a encruzilhada “não é mera metáfora ou alegoria (...). A encruzilhada é a boca do mundo, é saber praticado nas margens por inúmeros seres que fazem tecnologias e poéticas de espantar a escassez, abrindo caminhos.” (Rufino, 2019, p. 5). Ainda segundo o autor</w:t>
      </w:r>
      <w:r w:rsidR="008523CA">
        <w:rPr>
          <w:rFonts w:ascii="Times New Roman" w:hAnsi="Times New Roman" w:cs="Times New Roman"/>
          <w:sz w:val="24"/>
          <w:szCs w:val="24"/>
        </w:rPr>
        <w:t>:</w:t>
      </w:r>
    </w:p>
    <w:p w:rsidR="00BB58BC" w:rsidRDefault="00BB58BC" w:rsidP="00D115A3">
      <w:pPr>
        <w:spacing w:after="0" w:line="360" w:lineRule="auto"/>
        <w:ind w:firstLine="703"/>
        <w:jc w:val="both"/>
        <w:rPr>
          <w:rFonts w:ascii="Times New Roman" w:hAnsi="Times New Roman" w:cs="Times New Roman"/>
          <w:sz w:val="24"/>
          <w:szCs w:val="24"/>
        </w:rPr>
      </w:pPr>
    </w:p>
    <w:p w:rsidR="00BB58BC" w:rsidRDefault="00BB58BC" w:rsidP="008523CA">
      <w:pPr>
        <w:spacing w:after="0" w:line="240" w:lineRule="auto"/>
        <w:ind w:left="703"/>
        <w:contextualSpacing/>
        <w:jc w:val="both"/>
        <w:rPr>
          <w:rFonts w:ascii="Times New Roman" w:hAnsi="Times New Roman" w:cs="Times New Roman"/>
          <w:sz w:val="24"/>
          <w:szCs w:val="24"/>
        </w:rPr>
      </w:pPr>
      <w:r>
        <w:rPr>
          <w:rFonts w:ascii="Times New Roman" w:hAnsi="Times New Roman" w:cs="Times New Roman"/>
          <w:sz w:val="24"/>
          <w:szCs w:val="24"/>
        </w:rPr>
        <w:t xml:space="preserve">Exu, como dono da encruzilhada, é um primado ético que diz acerca de tudo que existe e pode vir a ser. Ele nos ensina a buscar uma constante e inacabada reflexão sobre os nossos atos. É por isso que nosso compadre é tão perigoso para esse </w:t>
      </w:r>
      <w:r>
        <w:rPr>
          <w:rFonts w:ascii="Times New Roman" w:hAnsi="Times New Roman" w:cs="Times New Roman"/>
          <w:sz w:val="24"/>
          <w:szCs w:val="24"/>
        </w:rPr>
        <w:lastRenderedPageBreak/>
        <w:t xml:space="preserve">mundo monológico e para uma sociedade irresponsável com o que se exercita enquanto vida. Nessa esquina me cabe dizer que hoje o espírito colonial se expressa em pleno vigor, cada vez mais “cruzadista”, tacanho, tarado pelo terror e pelos assassinatos. Exu, </w:t>
      </w:r>
      <w:r w:rsidR="000E4008">
        <w:rPr>
          <w:rFonts w:ascii="Times New Roman" w:hAnsi="Times New Roman" w:cs="Times New Roman"/>
          <w:sz w:val="24"/>
          <w:szCs w:val="24"/>
        </w:rPr>
        <w:t xml:space="preserve">ao contrário disso, é </w:t>
      </w:r>
      <w:r w:rsidR="008523CA">
        <w:rPr>
          <w:rFonts w:ascii="Times New Roman" w:hAnsi="Times New Roman" w:cs="Times New Roman"/>
          <w:sz w:val="24"/>
          <w:szCs w:val="24"/>
        </w:rPr>
        <w:t xml:space="preserve">o radical da vida, que nos interpela sobre a capacidade de nos inscrevermos como beleza e potência. A sua face brincante, transgressora, pregadora de peças, é o contraponto necessário a esse latifúndio de desigualdade e mentira. Dono da porteira do mundo, é ele a força vital a ser invocada para a tarefa miúda de riscar os pontos da descolonização. (Rufino, 2019, p. 5). </w:t>
      </w:r>
    </w:p>
    <w:p w:rsidR="00BB58BC" w:rsidRDefault="00BB58BC" w:rsidP="00D115A3">
      <w:pPr>
        <w:spacing w:after="0" w:line="360" w:lineRule="auto"/>
        <w:ind w:firstLine="703"/>
        <w:jc w:val="both"/>
        <w:rPr>
          <w:rFonts w:ascii="Times New Roman" w:hAnsi="Times New Roman" w:cs="Times New Roman"/>
          <w:sz w:val="24"/>
          <w:szCs w:val="24"/>
        </w:rPr>
      </w:pPr>
    </w:p>
    <w:p w:rsidR="001A453E" w:rsidRDefault="005E7EB9" w:rsidP="006C032C">
      <w:pPr>
        <w:spacing w:after="0" w:line="360" w:lineRule="auto"/>
        <w:ind w:firstLine="703"/>
        <w:jc w:val="both"/>
        <w:rPr>
          <w:rFonts w:ascii="Times New Roman" w:hAnsi="Times New Roman" w:cs="Times New Roman"/>
          <w:sz w:val="24"/>
          <w:szCs w:val="24"/>
        </w:rPr>
      </w:pPr>
      <w:r>
        <w:rPr>
          <w:rFonts w:ascii="Times New Roman" w:hAnsi="Times New Roman" w:cs="Times New Roman"/>
          <w:sz w:val="24"/>
          <w:szCs w:val="24"/>
        </w:rPr>
        <w:t>Se hoje vemos a</w:t>
      </w:r>
      <w:r w:rsidR="00912EC2">
        <w:rPr>
          <w:rFonts w:ascii="Times New Roman" w:hAnsi="Times New Roman" w:cs="Times New Roman"/>
          <w:sz w:val="24"/>
          <w:szCs w:val="24"/>
        </w:rPr>
        <w:t>s</w:t>
      </w:r>
      <w:r>
        <w:rPr>
          <w:rFonts w:ascii="Times New Roman" w:hAnsi="Times New Roman" w:cs="Times New Roman"/>
          <w:sz w:val="24"/>
          <w:szCs w:val="24"/>
        </w:rPr>
        <w:t xml:space="preserve"> presença</w:t>
      </w:r>
      <w:r w:rsidR="00912EC2">
        <w:rPr>
          <w:rFonts w:ascii="Times New Roman" w:hAnsi="Times New Roman" w:cs="Times New Roman"/>
          <w:sz w:val="24"/>
          <w:szCs w:val="24"/>
        </w:rPr>
        <w:t>s</w:t>
      </w:r>
      <w:r>
        <w:rPr>
          <w:rFonts w:ascii="Times New Roman" w:hAnsi="Times New Roman" w:cs="Times New Roman"/>
          <w:sz w:val="24"/>
          <w:szCs w:val="24"/>
        </w:rPr>
        <w:t xml:space="preserve"> de Bispo</w:t>
      </w:r>
      <w:r w:rsidR="00663606">
        <w:rPr>
          <w:rFonts w:ascii="Times New Roman" w:hAnsi="Times New Roman" w:cs="Times New Roman"/>
          <w:sz w:val="24"/>
          <w:szCs w:val="24"/>
        </w:rPr>
        <w:t xml:space="preserve"> do </w:t>
      </w:r>
      <w:proofErr w:type="spellStart"/>
      <w:r w:rsidR="00663606">
        <w:rPr>
          <w:rFonts w:ascii="Times New Roman" w:hAnsi="Times New Roman" w:cs="Times New Roman"/>
          <w:sz w:val="24"/>
          <w:szCs w:val="24"/>
        </w:rPr>
        <w:t>Rosario</w:t>
      </w:r>
      <w:proofErr w:type="spellEnd"/>
      <w:r>
        <w:rPr>
          <w:rFonts w:ascii="Times New Roman" w:hAnsi="Times New Roman" w:cs="Times New Roman"/>
          <w:sz w:val="24"/>
          <w:szCs w:val="24"/>
        </w:rPr>
        <w:t>, Carolina</w:t>
      </w:r>
      <w:r w:rsidR="00663606">
        <w:rPr>
          <w:rFonts w:ascii="Times New Roman" w:hAnsi="Times New Roman" w:cs="Times New Roman"/>
          <w:sz w:val="24"/>
          <w:szCs w:val="24"/>
        </w:rPr>
        <w:t xml:space="preserve"> Maria de Jesus</w:t>
      </w:r>
      <w:r>
        <w:rPr>
          <w:rFonts w:ascii="Times New Roman" w:hAnsi="Times New Roman" w:cs="Times New Roman"/>
          <w:sz w:val="24"/>
          <w:szCs w:val="24"/>
        </w:rPr>
        <w:t xml:space="preserve"> e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em </w:t>
      </w:r>
      <w:r w:rsidR="00FD18F7">
        <w:rPr>
          <w:rFonts w:ascii="Times New Roman" w:hAnsi="Times New Roman" w:cs="Times New Roman"/>
          <w:sz w:val="24"/>
          <w:szCs w:val="24"/>
        </w:rPr>
        <w:t xml:space="preserve">mostras </w:t>
      </w:r>
      <w:r>
        <w:rPr>
          <w:rFonts w:ascii="Times New Roman" w:hAnsi="Times New Roman" w:cs="Times New Roman"/>
          <w:sz w:val="24"/>
          <w:szCs w:val="24"/>
        </w:rPr>
        <w:t xml:space="preserve">que ocupam espaços </w:t>
      </w:r>
      <w:proofErr w:type="spellStart"/>
      <w:r>
        <w:rPr>
          <w:rFonts w:ascii="Times New Roman" w:hAnsi="Times New Roman" w:cs="Times New Roman"/>
          <w:sz w:val="24"/>
          <w:szCs w:val="24"/>
        </w:rPr>
        <w:t>expográficos</w:t>
      </w:r>
      <w:proofErr w:type="spellEnd"/>
      <w:r>
        <w:rPr>
          <w:rFonts w:ascii="Times New Roman" w:hAnsi="Times New Roman" w:cs="Times New Roman"/>
          <w:sz w:val="24"/>
          <w:szCs w:val="24"/>
        </w:rPr>
        <w:t xml:space="preserve"> </w:t>
      </w:r>
      <w:r w:rsidR="00982DDA">
        <w:rPr>
          <w:rFonts w:ascii="Times New Roman" w:hAnsi="Times New Roman" w:cs="Times New Roman"/>
          <w:sz w:val="24"/>
          <w:szCs w:val="24"/>
        </w:rPr>
        <w:t xml:space="preserve">de renome incontestável, </w:t>
      </w:r>
      <w:r>
        <w:rPr>
          <w:rFonts w:ascii="Times New Roman" w:hAnsi="Times New Roman" w:cs="Times New Roman"/>
          <w:sz w:val="24"/>
          <w:szCs w:val="24"/>
        </w:rPr>
        <w:t xml:space="preserve">como o Museu de Arte do Rio </w:t>
      </w:r>
      <w:r w:rsidR="00310A81">
        <w:rPr>
          <w:rFonts w:ascii="Times New Roman" w:hAnsi="Times New Roman" w:cs="Times New Roman"/>
          <w:sz w:val="24"/>
          <w:szCs w:val="24"/>
        </w:rPr>
        <w:t xml:space="preserve">(MAR) </w:t>
      </w:r>
      <w:r>
        <w:rPr>
          <w:rFonts w:ascii="Times New Roman" w:hAnsi="Times New Roman" w:cs="Times New Roman"/>
          <w:sz w:val="24"/>
          <w:szCs w:val="24"/>
        </w:rPr>
        <w:t>e o M</w:t>
      </w:r>
      <w:r w:rsidR="00310A81">
        <w:rPr>
          <w:rFonts w:ascii="Times New Roman" w:hAnsi="Times New Roman" w:cs="Times New Roman"/>
          <w:sz w:val="24"/>
          <w:szCs w:val="24"/>
        </w:rPr>
        <w:t>useu de Arte de São Paulo (MASP)</w:t>
      </w:r>
      <w:r>
        <w:rPr>
          <w:rFonts w:ascii="Times New Roman" w:hAnsi="Times New Roman" w:cs="Times New Roman"/>
          <w:sz w:val="24"/>
          <w:szCs w:val="24"/>
        </w:rPr>
        <w:t xml:space="preserve">, </w:t>
      </w:r>
      <w:r w:rsidR="00FD18F7">
        <w:rPr>
          <w:rFonts w:ascii="Times New Roman" w:hAnsi="Times New Roman" w:cs="Times New Roman"/>
          <w:sz w:val="24"/>
          <w:szCs w:val="24"/>
        </w:rPr>
        <w:t>e em debates acadêmicos no Brasil e no exterior, é importante</w:t>
      </w:r>
      <w:r w:rsidR="00912EC2">
        <w:rPr>
          <w:rFonts w:ascii="Times New Roman" w:hAnsi="Times New Roman" w:cs="Times New Roman"/>
          <w:sz w:val="24"/>
          <w:szCs w:val="24"/>
        </w:rPr>
        <w:t xml:space="preserve"> (aliás, fundamental)</w:t>
      </w:r>
      <w:r w:rsidR="00FD18F7">
        <w:rPr>
          <w:rFonts w:ascii="Times New Roman" w:hAnsi="Times New Roman" w:cs="Times New Roman"/>
          <w:sz w:val="24"/>
          <w:szCs w:val="24"/>
        </w:rPr>
        <w:t xml:space="preserve"> que também escutemos os tambores das escolas de samba e ouçamos as palavras </w:t>
      </w:r>
      <w:r w:rsidR="00B606F4">
        <w:rPr>
          <w:rFonts w:ascii="Times New Roman" w:hAnsi="Times New Roman" w:cs="Times New Roman"/>
          <w:sz w:val="24"/>
          <w:szCs w:val="24"/>
        </w:rPr>
        <w:t xml:space="preserve">vestidas, </w:t>
      </w:r>
      <w:r w:rsidR="00FD18F7">
        <w:rPr>
          <w:rFonts w:ascii="Times New Roman" w:hAnsi="Times New Roman" w:cs="Times New Roman"/>
          <w:sz w:val="24"/>
          <w:szCs w:val="24"/>
        </w:rPr>
        <w:t xml:space="preserve">escritas e cantadas, catadas, por esses coletivos artísticos, recreativos, políticos, culturais (e até mesmo religiosos, uma vez que nascem dos terreiros) que anualmente narram histórias, desafiam a ficção, friccionam linguagens artísticas e constroem, desconstroem e reconstroem universos poéticos sobre </w:t>
      </w:r>
      <w:r w:rsidR="00B606F4">
        <w:rPr>
          <w:rFonts w:ascii="Times New Roman" w:hAnsi="Times New Roman" w:cs="Times New Roman"/>
          <w:sz w:val="24"/>
          <w:szCs w:val="24"/>
        </w:rPr>
        <w:t>o</w:t>
      </w:r>
      <w:r w:rsidR="005B6F55">
        <w:rPr>
          <w:rFonts w:ascii="Times New Roman" w:hAnsi="Times New Roman" w:cs="Times New Roman"/>
          <w:sz w:val="24"/>
          <w:szCs w:val="24"/>
        </w:rPr>
        <w:t xml:space="preserve"> chão pisado por </w:t>
      </w:r>
      <w:r w:rsidR="00B606F4">
        <w:rPr>
          <w:rFonts w:ascii="Times New Roman" w:hAnsi="Times New Roman" w:cs="Times New Roman"/>
          <w:sz w:val="24"/>
          <w:szCs w:val="24"/>
        </w:rPr>
        <w:t>bambas</w:t>
      </w:r>
      <w:r w:rsidR="005B6F55">
        <w:rPr>
          <w:rFonts w:ascii="Times New Roman" w:hAnsi="Times New Roman" w:cs="Times New Roman"/>
          <w:sz w:val="24"/>
          <w:szCs w:val="24"/>
        </w:rPr>
        <w:t>,</w:t>
      </w:r>
      <w:r w:rsidR="00FD18F7">
        <w:rPr>
          <w:rFonts w:ascii="Times New Roman" w:hAnsi="Times New Roman" w:cs="Times New Roman"/>
          <w:sz w:val="24"/>
          <w:szCs w:val="24"/>
        </w:rPr>
        <w:t xml:space="preserve"> sob os</w:t>
      </w:r>
      <w:r w:rsidR="005B6F55">
        <w:rPr>
          <w:rFonts w:ascii="Times New Roman" w:hAnsi="Times New Roman" w:cs="Times New Roman"/>
          <w:sz w:val="24"/>
          <w:szCs w:val="24"/>
        </w:rPr>
        <w:t xml:space="preserve"> </w:t>
      </w:r>
      <w:r w:rsidR="00FD18F7">
        <w:rPr>
          <w:rFonts w:ascii="Times New Roman" w:hAnsi="Times New Roman" w:cs="Times New Roman"/>
          <w:sz w:val="24"/>
          <w:szCs w:val="24"/>
        </w:rPr>
        <w:t xml:space="preserve">luzeiros celestes. Carolina gravou um álbum de </w:t>
      </w:r>
      <w:r w:rsidR="00F675A5">
        <w:rPr>
          <w:rFonts w:ascii="Times New Roman" w:hAnsi="Times New Roman" w:cs="Times New Roman"/>
          <w:sz w:val="24"/>
          <w:szCs w:val="24"/>
        </w:rPr>
        <w:t xml:space="preserve">sambas e </w:t>
      </w:r>
      <w:r w:rsidR="00FD18F7">
        <w:rPr>
          <w:rFonts w:ascii="Times New Roman" w:hAnsi="Times New Roman" w:cs="Times New Roman"/>
          <w:sz w:val="24"/>
          <w:szCs w:val="24"/>
        </w:rPr>
        <w:t xml:space="preserve">marchinhas carnavalescas; </w:t>
      </w:r>
      <w:proofErr w:type="spellStart"/>
      <w:r w:rsidR="00FD18F7">
        <w:rPr>
          <w:rFonts w:ascii="Times New Roman" w:hAnsi="Times New Roman" w:cs="Times New Roman"/>
          <w:sz w:val="24"/>
          <w:szCs w:val="24"/>
        </w:rPr>
        <w:t>Estamira</w:t>
      </w:r>
      <w:proofErr w:type="spellEnd"/>
      <w:r w:rsidR="001329BE">
        <w:rPr>
          <w:rFonts w:ascii="Times New Roman" w:hAnsi="Times New Roman" w:cs="Times New Roman"/>
          <w:sz w:val="24"/>
          <w:szCs w:val="24"/>
        </w:rPr>
        <w:t>, em dado trecho do documentário de Marcos Prado,</w:t>
      </w:r>
      <w:r w:rsidR="00FD18F7">
        <w:rPr>
          <w:rFonts w:ascii="Times New Roman" w:hAnsi="Times New Roman" w:cs="Times New Roman"/>
          <w:sz w:val="24"/>
          <w:szCs w:val="24"/>
        </w:rPr>
        <w:t xml:space="preserve"> canta </w:t>
      </w:r>
      <w:r w:rsidR="00FD18F7" w:rsidRPr="00A60B8E">
        <w:rPr>
          <w:rFonts w:ascii="Times New Roman" w:hAnsi="Times New Roman" w:cs="Times New Roman"/>
          <w:i/>
          <w:sz w:val="24"/>
          <w:szCs w:val="24"/>
        </w:rPr>
        <w:t>Colombina, onde está você?</w:t>
      </w:r>
      <w:r w:rsidR="00FD18F7">
        <w:rPr>
          <w:rFonts w:ascii="Times New Roman" w:hAnsi="Times New Roman" w:cs="Times New Roman"/>
          <w:sz w:val="24"/>
          <w:szCs w:val="24"/>
        </w:rPr>
        <w:t>, usando uma máscara de fera; Bispo</w:t>
      </w:r>
      <w:r w:rsidR="001329BE">
        <w:rPr>
          <w:rFonts w:ascii="Times New Roman" w:hAnsi="Times New Roman" w:cs="Times New Roman"/>
          <w:sz w:val="24"/>
          <w:szCs w:val="24"/>
        </w:rPr>
        <w:t xml:space="preserve"> do </w:t>
      </w:r>
      <w:proofErr w:type="spellStart"/>
      <w:r w:rsidR="001329BE">
        <w:rPr>
          <w:rFonts w:ascii="Times New Roman" w:hAnsi="Times New Roman" w:cs="Times New Roman"/>
          <w:sz w:val="24"/>
          <w:szCs w:val="24"/>
        </w:rPr>
        <w:t>Rosario</w:t>
      </w:r>
      <w:proofErr w:type="spellEnd"/>
      <w:r w:rsidR="00FD18F7">
        <w:rPr>
          <w:rFonts w:ascii="Times New Roman" w:hAnsi="Times New Roman" w:cs="Times New Roman"/>
          <w:sz w:val="24"/>
          <w:szCs w:val="24"/>
        </w:rPr>
        <w:t xml:space="preserve"> utiliza, nas suas </w:t>
      </w:r>
      <w:proofErr w:type="spellStart"/>
      <w:r w:rsidR="00912EC2">
        <w:rPr>
          <w:rFonts w:ascii="Times New Roman" w:hAnsi="Times New Roman" w:cs="Times New Roman"/>
          <w:i/>
          <w:sz w:val="24"/>
          <w:szCs w:val="24"/>
        </w:rPr>
        <w:t>assemblages</w:t>
      </w:r>
      <w:proofErr w:type="spellEnd"/>
      <w:r w:rsidR="00FD18F7">
        <w:rPr>
          <w:rFonts w:ascii="Times New Roman" w:hAnsi="Times New Roman" w:cs="Times New Roman"/>
          <w:sz w:val="24"/>
          <w:szCs w:val="24"/>
        </w:rPr>
        <w:t xml:space="preserve">, materiais comuns </w:t>
      </w:r>
      <w:r w:rsidR="00A60B8E">
        <w:rPr>
          <w:rFonts w:ascii="Times New Roman" w:hAnsi="Times New Roman" w:cs="Times New Roman"/>
          <w:sz w:val="24"/>
          <w:szCs w:val="24"/>
        </w:rPr>
        <w:t>n</w:t>
      </w:r>
      <w:r w:rsidR="00FD18F7">
        <w:rPr>
          <w:rFonts w:ascii="Times New Roman" w:hAnsi="Times New Roman" w:cs="Times New Roman"/>
          <w:sz w:val="24"/>
          <w:szCs w:val="24"/>
        </w:rPr>
        <w:t xml:space="preserve">os almoxarifados dos barracões, como franjas, galões, paetês, </w:t>
      </w:r>
      <w:r w:rsidR="001329BE">
        <w:rPr>
          <w:rFonts w:ascii="Times New Roman" w:hAnsi="Times New Roman" w:cs="Times New Roman"/>
          <w:sz w:val="24"/>
          <w:szCs w:val="24"/>
        </w:rPr>
        <w:t xml:space="preserve">miçangas, </w:t>
      </w:r>
      <w:r w:rsidR="00663606">
        <w:rPr>
          <w:rFonts w:ascii="Times New Roman" w:hAnsi="Times New Roman" w:cs="Times New Roman"/>
          <w:sz w:val="24"/>
          <w:szCs w:val="24"/>
        </w:rPr>
        <w:t xml:space="preserve">pastilhas, botões, </w:t>
      </w:r>
      <w:r w:rsidR="00B606F4">
        <w:rPr>
          <w:rFonts w:ascii="Times New Roman" w:hAnsi="Times New Roman" w:cs="Times New Roman"/>
          <w:sz w:val="24"/>
          <w:szCs w:val="24"/>
        </w:rPr>
        <w:t xml:space="preserve">pérolas, </w:t>
      </w:r>
      <w:r w:rsidR="00FD18F7">
        <w:rPr>
          <w:rFonts w:ascii="Times New Roman" w:hAnsi="Times New Roman" w:cs="Times New Roman"/>
          <w:sz w:val="24"/>
          <w:szCs w:val="24"/>
        </w:rPr>
        <w:t xml:space="preserve">lantejoulas. Paetês </w:t>
      </w:r>
      <w:r w:rsidR="001329BE">
        <w:rPr>
          <w:rFonts w:ascii="Times New Roman" w:hAnsi="Times New Roman" w:cs="Times New Roman"/>
          <w:sz w:val="24"/>
          <w:szCs w:val="24"/>
        </w:rPr>
        <w:t xml:space="preserve">e miçangas </w:t>
      </w:r>
      <w:r w:rsidR="00FD18F7">
        <w:rPr>
          <w:rFonts w:ascii="Times New Roman" w:hAnsi="Times New Roman" w:cs="Times New Roman"/>
          <w:sz w:val="24"/>
          <w:szCs w:val="24"/>
        </w:rPr>
        <w:t>decoram a coroa de Exu, em vermelho e preto. Que brilhem p</w:t>
      </w:r>
      <w:r w:rsidR="00F32950">
        <w:rPr>
          <w:rFonts w:ascii="Times New Roman" w:hAnsi="Times New Roman" w:cs="Times New Roman"/>
          <w:sz w:val="24"/>
          <w:szCs w:val="24"/>
        </w:rPr>
        <w:t xml:space="preserve">or e para muitos </w:t>
      </w:r>
      <w:r w:rsidR="004F7C66">
        <w:rPr>
          <w:rFonts w:ascii="Times New Roman" w:hAnsi="Times New Roman" w:cs="Times New Roman"/>
          <w:sz w:val="24"/>
          <w:szCs w:val="24"/>
        </w:rPr>
        <w:t xml:space="preserve">– </w:t>
      </w:r>
      <w:r w:rsidR="00F32950">
        <w:rPr>
          <w:rFonts w:ascii="Times New Roman" w:hAnsi="Times New Roman" w:cs="Times New Roman"/>
          <w:sz w:val="24"/>
          <w:szCs w:val="24"/>
        </w:rPr>
        <w:t>tantos</w:t>
      </w:r>
      <w:r w:rsidR="004F7C66">
        <w:rPr>
          <w:rFonts w:ascii="Times New Roman" w:hAnsi="Times New Roman" w:cs="Times New Roman"/>
          <w:sz w:val="24"/>
          <w:szCs w:val="24"/>
        </w:rPr>
        <w:t>! –</w:t>
      </w:r>
      <w:r w:rsidR="00F32950">
        <w:rPr>
          <w:rFonts w:ascii="Times New Roman" w:hAnsi="Times New Roman" w:cs="Times New Roman"/>
          <w:sz w:val="24"/>
          <w:szCs w:val="24"/>
        </w:rPr>
        <w:t xml:space="preserve"> carnavais</w:t>
      </w:r>
      <w:r w:rsidR="004F7C66">
        <w:rPr>
          <w:rFonts w:ascii="Times New Roman" w:hAnsi="Times New Roman" w:cs="Times New Roman"/>
          <w:sz w:val="24"/>
          <w:szCs w:val="24"/>
        </w:rPr>
        <w:t xml:space="preserve"> </w:t>
      </w:r>
      <w:r w:rsidR="00FE74D5">
        <w:rPr>
          <w:rFonts w:ascii="Times New Roman" w:hAnsi="Times New Roman" w:cs="Times New Roman"/>
          <w:sz w:val="24"/>
          <w:szCs w:val="24"/>
        </w:rPr>
        <w:t>em mar revolto.</w:t>
      </w:r>
    </w:p>
    <w:p w:rsidR="0049282A" w:rsidRDefault="0049282A" w:rsidP="002F1C84">
      <w:pPr>
        <w:spacing w:after="0" w:line="360" w:lineRule="auto"/>
        <w:rPr>
          <w:rFonts w:ascii="Times New Roman" w:hAnsi="Times New Roman" w:cs="Times New Roman"/>
          <w:sz w:val="24"/>
          <w:szCs w:val="24"/>
        </w:rPr>
      </w:pPr>
    </w:p>
    <w:p w:rsidR="00F675A5" w:rsidRDefault="001D69C0" w:rsidP="00F675A5">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 xml:space="preserve">Imagens </w:t>
      </w:r>
      <w:r w:rsidR="00F108DD">
        <w:rPr>
          <w:rFonts w:ascii="Times New Roman" w:hAnsi="Times New Roman" w:cs="Times New Roman"/>
          <w:sz w:val="24"/>
          <w:szCs w:val="24"/>
        </w:rPr>
        <w:t>6</w:t>
      </w:r>
      <w:r w:rsidR="00F675A5">
        <w:rPr>
          <w:rFonts w:ascii="Times New Roman" w:hAnsi="Times New Roman" w:cs="Times New Roman"/>
          <w:sz w:val="24"/>
          <w:szCs w:val="24"/>
        </w:rPr>
        <w:t xml:space="preserve">, </w:t>
      </w:r>
      <w:r w:rsidR="00F108DD">
        <w:rPr>
          <w:rFonts w:ascii="Times New Roman" w:hAnsi="Times New Roman" w:cs="Times New Roman"/>
          <w:sz w:val="24"/>
          <w:szCs w:val="24"/>
        </w:rPr>
        <w:t>7</w:t>
      </w:r>
      <w:r w:rsidR="00037550">
        <w:rPr>
          <w:rFonts w:ascii="Times New Roman" w:hAnsi="Times New Roman" w:cs="Times New Roman"/>
          <w:sz w:val="24"/>
          <w:szCs w:val="24"/>
        </w:rPr>
        <w:t>,</w:t>
      </w:r>
      <w:r w:rsidR="00F675A5">
        <w:rPr>
          <w:rFonts w:ascii="Times New Roman" w:hAnsi="Times New Roman" w:cs="Times New Roman"/>
          <w:sz w:val="24"/>
          <w:szCs w:val="24"/>
        </w:rPr>
        <w:t xml:space="preserve"> </w:t>
      </w:r>
      <w:r w:rsidR="00F108DD">
        <w:rPr>
          <w:rFonts w:ascii="Times New Roman" w:hAnsi="Times New Roman" w:cs="Times New Roman"/>
          <w:sz w:val="24"/>
          <w:szCs w:val="24"/>
        </w:rPr>
        <w:t>8</w:t>
      </w:r>
      <w:r w:rsidR="00037550">
        <w:rPr>
          <w:rFonts w:ascii="Times New Roman" w:hAnsi="Times New Roman" w:cs="Times New Roman"/>
          <w:sz w:val="24"/>
          <w:szCs w:val="24"/>
        </w:rPr>
        <w:t xml:space="preserve"> e 9</w:t>
      </w:r>
      <w:r>
        <w:rPr>
          <w:rFonts w:ascii="Times New Roman" w:hAnsi="Times New Roman" w:cs="Times New Roman"/>
          <w:sz w:val="24"/>
          <w:szCs w:val="24"/>
        </w:rPr>
        <w:t xml:space="preserve">: Registros de movimentos da fantasia da ala </w:t>
      </w:r>
      <w:proofErr w:type="spellStart"/>
      <w:r>
        <w:rPr>
          <w:rFonts w:ascii="Times New Roman" w:hAnsi="Times New Roman" w:cs="Times New Roman"/>
          <w:i/>
          <w:sz w:val="24"/>
          <w:szCs w:val="24"/>
        </w:rPr>
        <w:t>Estamira</w:t>
      </w:r>
      <w:proofErr w:type="spellEnd"/>
      <w:r>
        <w:rPr>
          <w:rFonts w:ascii="Times New Roman" w:hAnsi="Times New Roman" w:cs="Times New Roman"/>
          <w:i/>
          <w:sz w:val="24"/>
          <w:szCs w:val="24"/>
        </w:rPr>
        <w:t>: e antes</w:t>
      </w:r>
    </w:p>
    <w:p w:rsidR="004C012D" w:rsidRDefault="001D69C0" w:rsidP="00F675A5">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de eu nascer, eu já sabia disso tudo, </w:t>
      </w:r>
      <w:r w:rsidR="006D0A02">
        <w:rPr>
          <w:rFonts w:ascii="Times New Roman" w:hAnsi="Times New Roman" w:cs="Times New Roman"/>
          <w:sz w:val="24"/>
          <w:szCs w:val="24"/>
        </w:rPr>
        <w:t xml:space="preserve">a última </w:t>
      </w:r>
      <w:r>
        <w:rPr>
          <w:rFonts w:ascii="Times New Roman" w:hAnsi="Times New Roman" w:cs="Times New Roman"/>
          <w:sz w:val="24"/>
          <w:szCs w:val="24"/>
        </w:rPr>
        <w:t>do desfile do GRES Acadêmicos</w:t>
      </w:r>
      <w:r w:rsidR="00F675A5">
        <w:rPr>
          <w:rFonts w:ascii="Times New Roman" w:hAnsi="Times New Roman" w:cs="Times New Roman"/>
          <w:sz w:val="24"/>
          <w:szCs w:val="24"/>
        </w:rPr>
        <w:t xml:space="preserve"> </w:t>
      </w:r>
      <w:r>
        <w:rPr>
          <w:rFonts w:ascii="Times New Roman" w:hAnsi="Times New Roman" w:cs="Times New Roman"/>
          <w:sz w:val="24"/>
          <w:szCs w:val="24"/>
        </w:rPr>
        <w:t>do Grande Rio de 2022</w:t>
      </w:r>
      <w:r>
        <w:rPr>
          <w:rFonts w:ascii="Times New Roman" w:hAnsi="Times New Roman" w:cs="Times New Roman"/>
          <w:i/>
          <w:sz w:val="24"/>
          <w:szCs w:val="24"/>
        </w:rPr>
        <w:t xml:space="preserve">. </w:t>
      </w:r>
      <w:r>
        <w:rPr>
          <w:rFonts w:ascii="Times New Roman" w:hAnsi="Times New Roman" w:cs="Times New Roman"/>
          <w:sz w:val="24"/>
          <w:szCs w:val="24"/>
        </w:rPr>
        <w:t xml:space="preserve">Local: telhado do barracão da Grande Rio, na Cidade do Samba, Rio de Janeiro. Foto de Ademir Júnior. </w:t>
      </w:r>
      <w:r w:rsidR="00D25F3E">
        <w:rPr>
          <w:rFonts w:ascii="Times New Roman" w:hAnsi="Times New Roman" w:cs="Times New Roman"/>
          <w:sz w:val="24"/>
          <w:szCs w:val="24"/>
        </w:rPr>
        <w:t xml:space="preserve">Modelo: Érica Supernova. </w:t>
      </w:r>
      <w:r>
        <w:rPr>
          <w:rFonts w:ascii="Times New Roman" w:hAnsi="Times New Roman" w:cs="Times New Roman"/>
          <w:sz w:val="24"/>
          <w:szCs w:val="24"/>
        </w:rPr>
        <w:t>Acervo do autor.</w:t>
      </w:r>
    </w:p>
    <w:p w:rsidR="00593BCF" w:rsidRDefault="00593BCF" w:rsidP="00BA505A">
      <w:pPr>
        <w:spacing w:after="0" w:line="240" w:lineRule="auto"/>
        <w:ind w:firstLine="703"/>
        <w:jc w:val="center"/>
        <w:rPr>
          <w:rFonts w:ascii="Times New Roman" w:hAnsi="Times New Roman" w:cs="Times New Roman"/>
          <w:sz w:val="24"/>
          <w:szCs w:val="24"/>
        </w:rPr>
      </w:pPr>
    </w:p>
    <w:p w:rsidR="00593BCF" w:rsidRDefault="00593BCF" w:rsidP="00593BCF">
      <w:pPr>
        <w:spacing w:after="0" w:line="240" w:lineRule="auto"/>
        <w:jc w:val="center"/>
        <w:rPr>
          <w:rFonts w:ascii="Times New Roman" w:hAnsi="Times New Roman" w:cs="Times New Roman"/>
          <w:sz w:val="24"/>
          <w:szCs w:val="24"/>
        </w:rPr>
      </w:pPr>
      <w:r>
        <w:rPr>
          <w:noProof/>
        </w:rPr>
        <w:lastRenderedPageBreak/>
        <w:drawing>
          <wp:inline distT="0" distB="0" distL="0" distR="0" wp14:anchorId="55632043" wp14:editId="56D98D78">
            <wp:extent cx="5400040" cy="3599815"/>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p>
    <w:p w:rsidR="004C012D" w:rsidRDefault="004C012D" w:rsidP="004C012D">
      <w:pPr>
        <w:spacing w:after="0" w:line="360" w:lineRule="auto"/>
        <w:ind w:firstLine="703"/>
        <w:jc w:val="center"/>
        <w:rPr>
          <w:rFonts w:ascii="Times New Roman" w:hAnsi="Times New Roman" w:cs="Times New Roman"/>
          <w:sz w:val="24"/>
          <w:szCs w:val="24"/>
        </w:rPr>
      </w:pPr>
    </w:p>
    <w:p w:rsidR="00037550" w:rsidRDefault="00037550" w:rsidP="00037550">
      <w:pPr>
        <w:spacing w:after="0" w:line="360" w:lineRule="auto"/>
        <w:jc w:val="center"/>
        <w:rPr>
          <w:rFonts w:ascii="Times New Roman" w:hAnsi="Times New Roman" w:cs="Times New Roman"/>
          <w:sz w:val="24"/>
          <w:szCs w:val="24"/>
        </w:rPr>
      </w:pPr>
      <w:r>
        <w:rPr>
          <w:noProof/>
        </w:rPr>
        <w:drawing>
          <wp:inline distT="0" distB="0" distL="0" distR="0">
            <wp:extent cx="5400040" cy="3600027"/>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rsidR="004C012D" w:rsidRDefault="004C012D" w:rsidP="004C012D">
      <w:pPr>
        <w:spacing w:after="0" w:line="360" w:lineRule="auto"/>
        <w:ind w:firstLine="703"/>
        <w:jc w:val="center"/>
        <w:rPr>
          <w:rFonts w:ascii="Times New Roman" w:hAnsi="Times New Roman" w:cs="Times New Roman"/>
          <w:sz w:val="24"/>
          <w:szCs w:val="24"/>
        </w:rPr>
      </w:pPr>
      <w:r>
        <w:rPr>
          <w:noProof/>
        </w:rPr>
        <w:lastRenderedPageBreak/>
        <w:drawing>
          <wp:inline distT="0" distB="0" distL="0" distR="0">
            <wp:extent cx="5581807" cy="3721205"/>
            <wp:effectExtent l="0" t="3175"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5597421" cy="3731614"/>
                    </a:xfrm>
                    <a:prstGeom prst="rect">
                      <a:avLst/>
                    </a:prstGeom>
                    <a:noFill/>
                    <a:ln>
                      <a:noFill/>
                    </a:ln>
                  </pic:spPr>
                </pic:pic>
              </a:graphicData>
            </a:graphic>
          </wp:inline>
        </w:drawing>
      </w:r>
    </w:p>
    <w:p w:rsidR="004C012D" w:rsidRDefault="004C012D" w:rsidP="004C012D">
      <w:pPr>
        <w:spacing w:after="0" w:line="360" w:lineRule="auto"/>
        <w:ind w:firstLine="703"/>
        <w:jc w:val="center"/>
        <w:rPr>
          <w:rFonts w:ascii="Times New Roman" w:hAnsi="Times New Roman" w:cs="Times New Roman"/>
          <w:sz w:val="24"/>
          <w:szCs w:val="24"/>
        </w:rPr>
      </w:pPr>
    </w:p>
    <w:p w:rsidR="004C012D" w:rsidRDefault="004C012D" w:rsidP="004C012D">
      <w:pPr>
        <w:spacing w:after="0" w:line="360" w:lineRule="auto"/>
        <w:ind w:firstLine="703"/>
        <w:jc w:val="center"/>
        <w:rPr>
          <w:rFonts w:ascii="Times New Roman" w:hAnsi="Times New Roman" w:cs="Times New Roman"/>
          <w:sz w:val="24"/>
          <w:szCs w:val="24"/>
        </w:rPr>
      </w:pPr>
      <w:r>
        <w:rPr>
          <w:noProof/>
        </w:rPr>
        <w:lastRenderedPageBreak/>
        <w:drawing>
          <wp:inline distT="0" distB="0" distL="0" distR="0">
            <wp:extent cx="5400040" cy="3600027"/>
            <wp:effectExtent l="4762"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5400040" cy="3600027"/>
                    </a:xfrm>
                    <a:prstGeom prst="rect">
                      <a:avLst/>
                    </a:prstGeom>
                    <a:noFill/>
                    <a:ln>
                      <a:noFill/>
                    </a:ln>
                  </pic:spPr>
                </pic:pic>
              </a:graphicData>
            </a:graphic>
          </wp:inline>
        </w:drawing>
      </w:r>
    </w:p>
    <w:p w:rsidR="00E64E41" w:rsidRDefault="00E64E41" w:rsidP="004C012D">
      <w:pPr>
        <w:spacing w:after="0" w:line="360" w:lineRule="auto"/>
        <w:ind w:firstLine="703"/>
        <w:jc w:val="center"/>
        <w:rPr>
          <w:rFonts w:ascii="Times New Roman" w:hAnsi="Times New Roman" w:cs="Times New Roman"/>
          <w:sz w:val="24"/>
          <w:szCs w:val="24"/>
        </w:rPr>
      </w:pPr>
    </w:p>
    <w:p w:rsidR="00E64E41" w:rsidRDefault="00E64E41" w:rsidP="004C012D">
      <w:pPr>
        <w:spacing w:after="0" w:line="360" w:lineRule="auto"/>
        <w:ind w:firstLine="703"/>
        <w:jc w:val="center"/>
        <w:rPr>
          <w:rFonts w:ascii="Times New Roman" w:hAnsi="Times New Roman" w:cs="Times New Roman"/>
          <w:sz w:val="24"/>
          <w:szCs w:val="24"/>
        </w:rPr>
      </w:pPr>
    </w:p>
    <w:p w:rsidR="00E64E41" w:rsidRDefault="00E64E41" w:rsidP="004C012D">
      <w:pPr>
        <w:spacing w:after="0" w:line="360" w:lineRule="auto"/>
        <w:ind w:firstLine="703"/>
        <w:jc w:val="center"/>
        <w:rPr>
          <w:rFonts w:ascii="Times New Roman" w:hAnsi="Times New Roman" w:cs="Times New Roman"/>
          <w:sz w:val="24"/>
          <w:szCs w:val="24"/>
        </w:rPr>
      </w:pPr>
    </w:p>
    <w:p w:rsidR="00E64E41" w:rsidRDefault="00E64E41" w:rsidP="004C012D">
      <w:pPr>
        <w:spacing w:after="0" w:line="360" w:lineRule="auto"/>
        <w:ind w:firstLine="703"/>
        <w:jc w:val="center"/>
        <w:rPr>
          <w:rFonts w:ascii="Times New Roman" w:hAnsi="Times New Roman" w:cs="Times New Roman"/>
          <w:sz w:val="24"/>
          <w:szCs w:val="24"/>
        </w:rPr>
      </w:pPr>
    </w:p>
    <w:p w:rsidR="004C012D" w:rsidRDefault="004C012D" w:rsidP="004C012D">
      <w:pPr>
        <w:spacing w:after="0" w:line="360" w:lineRule="auto"/>
        <w:ind w:firstLine="703"/>
        <w:jc w:val="center"/>
        <w:rPr>
          <w:rFonts w:ascii="Times New Roman" w:hAnsi="Times New Roman" w:cs="Times New Roman"/>
          <w:sz w:val="24"/>
          <w:szCs w:val="24"/>
        </w:rPr>
      </w:pPr>
    </w:p>
    <w:p w:rsidR="00BC03CF" w:rsidRDefault="00BC03CF" w:rsidP="00524514">
      <w:pPr>
        <w:spacing w:after="0" w:line="360" w:lineRule="auto"/>
        <w:jc w:val="both"/>
        <w:rPr>
          <w:rFonts w:ascii="Times New Roman" w:hAnsi="Times New Roman" w:cs="Times New Roman"/>
          <w:sz w:val="24"/>
          <w:szCs w:val="24"/>
        </w:rPr>
      </w:pPr>
    </w:p>
    <w:p w:rsidR="008A1A29" w:rsidRDefault="008A1A29" w:rsidP="00524514">
      <w:pPr>
        <w:spacing w:after="0" w:line="360" w:lineRule="auto"/>
        <w:jc w:val="both"/>
        <w:rPr>
          <w:rFonts w:ascii="Times New Roman" w:hAnsi="Times New Roman" w:cs="Times New Roman"/>
          <w:sz w:val="24"/>
          <w:szCs w:val="24"/>
        </w:rPr>
      </w:pPr>
    </w:p>
    <w:p w:rsidR="008A1A29" w:rsidRDefault="008A1A29" w:rsidP="00524514">
      <w:pPr>
        <w:spacing w:after="0" w:line="360" w:lineRule="auto"/>
        <w:jc w:val="both"/>
        <w:rPr>
          <w:rFonts w:ascii="Times New Roman" w:hAnsi="Times New Roman" w:cs="Times New Roman"/>
          <w:sz w:val="24"/>
          <w:szCs w:val="24"/>
        </w:rPr>
      </w:pPr>
    </w:p>
    <w:p w:rsidR="008A1A29" w:rsidRDefault="008A1A29" w:rsidP="00524514">
      <w:pPr>
        <w:spacing w:after="0" w:line="360" w:lineRule="auto"/>
        <w:jc w:val="both"/>
        <w:rPr>
          <w:rFonts w:ascii="Times New Roman" w:hAnsi="Times New Roman" w:cs="Times New Roman"/>
          <w:sz w:val="24"/>
          <w:szCs w:val="24"/>
        </w:rPr>
      </w:pPr>
    </w:p>
    <w:p w:rsidR="008A1A29" w:rsidRDefault="008A1A29" w:rsidP="00524514">
      <w:pPr>
        <w:spacing w:after="0" w:line="360" w:lineRule="auto"/>
        <w:jc w:val="both"/>
        <w:rPr>
          <w:rFonts w:ascii="Times New Roman" w:hAnsi="Times New Roman" w:cs="Times New Roman"/>
          <w:sz w:val="24"/>
          <w:szCs w:val="24"/>
        </w:rPr>
      </w:pPr>
    </w:p>
    <w:p w:rsidR="003023DC" w:rsidRDefault="003023DC" w:rsidP="00524514">
      <w:pPr>
        <w:spacing w:after="0" w:line="360" w:lineRule="auto"/>
        <w:jc w:val="both"/>
        <w:rPr>
          <w:rFonts w:ascii="Times New Roman" w:hAnsi="Times New Roman" w:cs="Times New Roman"/>
          <w:sz w:val="24"/>
          <w:szCs w:val="24"/>
        </w:rPr>
      </w:pPr>
    </w:p>
    <w:p w:rsidR="002932A6" w:rsidRDefault="002932A6" w:rsidP="00524514">
      <w:pPr>
        <w:spacing w:after="0" w:line="360" w:lineRule="auto"/>
        <w:jc w:val="both"/>
        <w:rPr>
          <w:rFonts w:ascii="Times New Roman" w:hAnsi="Times New Roman" w:cs="Times New Roman"/>
          <w:sz w:val="24"/>
          <w:szCs w:val="24"/>
        </w:rPr>
      </w:pPr>
    </w:p>
    <w:p w:rsidR="00A479BA" w:rsidRDefault="00A479BA" w:rsidP="00524514">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Referências Bibliográficas</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AGAMBEN, Giorgio</w:t>
      </w:r>
      <w:r w:rsidRPr="008F080F">
        <w:rPr>
          <w:rFonts w:ascii="Times New Roman" w:hAnsi="Times New Roman" w:cs="Times New Roman"/>
          <w:sz w:val="24"/>
          <w:szCs w:val="24"/>
        </w:rPr>
        <w:t xml:space="preserve">. </w:t>
      </w:r>
      <w:r w:rsidRPr="008F080F">
        <w:rPr>
          <w:rFonts w:ascii="Times New Roman" w:hAnsi="Times New Roman" w:cs="Times New Roman"/>
          <w:i/>
          <w:sz w:val="24"/>
          <w:szCs w:val="24"/>
        </w:rPr>
        <w:t xml:space="preserve">Profanações. </w:t>
      </w:r>
      <w:r>
        <w:rPr>
          <w:rFonts w:ascii="Times New Roman" w:hAnsi="Times New Roman" w:cs="Times New Roman"/>
          <w:sz w:val="24"/>
          <w:szCs w:val="24"/>
        </w:rPr>
        <w:t xml:space="preserve">São Paulo: </w:t>
      </w:r>
      <w:proofErr w:type="spellStart"/>
      <w:r>
        <w:rPr>
          <w:rFonts w:ascii="Times New Roman" w:hAnsi="Times New Roman" w:cs="Times New Roman"/>
          <w:sz w:val="24"/>
          <w:szCs w:val="24"/>
        </w:rPr>
        <w:t>Boitempo</w:t>
      </w:r>
      <w:proofErr w:type="spellEnd"/>
      <w:r w:rsidRPr="008F080F">
        <w:rPr>
          <w:rFonts w:ascii="Times New Roman" w:hAnsi="Times New Roman" w:cs="Times New Roman"/>
          <w:sz w:val="24"/>
          <w:szCs w:val="24"/>
        </w:rPr>
        <w:t>, 2010</w:t>
      </w:r>
      <w:r>
        <w:rPr>
          <w:rFonts w:ascii="Times New Roman" w:hAnsi="Times New Roman" w:cs="Times New Roman"/>
          <w:sz w:val="24"/>
          <w:szCs w:val="24"/>
        </w:rPr>
        <w:t>.</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ALMEIDA, </w:t>
      </w:r>
      <w:proofErr w:type="spellStart"/>
      <w:r>
        <w:rPr>
          <w:rFonts w:ascii="Times New Roman" w:hAnsi="Times New Roman" w:cs="Times New Roman"/>
          <w:sz w:val="24"/>
          <w:szCs w:val="24"/>
        </w:rPr>
        <w:t>Desirée</w:t>
      </w:r>
      <w:proofErr w:type="spellEnd"/>
      <w:r>
        <w:rPr>
          <w:rFonts w:ascii="Times New Roman" w:hAnsi="Times New Roman" w:cs="Times New Roman"/>
          <w:sz w:val="24"/>
          <w:szCs w:val="24"/>
        </w:rPr>
        <w:t xml:space="preserve"> Bastos de. </w:t>
      </w:r>
      <w:r>
        <w:rPr>
          <w:rFonts w:ascii="Times New Roman" w:hAnsi="Times New Roman" w:cs="Times New Roman"/>
          <w:i/>
          <w:sz w:val="24"/>
          <w:szCs w:val="24"/>
        </w:rPr>
        <w:t xml:space="preserve">Fazedoras de Carnavais: </w:t>
      </w:r>
      <w:r>
        <w:rPr>
          <w:rFonts w:ascii="Times New Roman" w:hAnsi="Times New Roman" w:cs="Times New Roman"/>
          <w:sz w:val="24"/>
          <w:szCs w:val="24"/>
        </w:rPr>
        <w:t xml:space="preserve">Trabalho feminino nas Escolas de Samba do Grupo Especial do Rio de Janeiro. Tese de Doutorado apresentada ao Programa de Pós-Graduação em Design, do Departamento de Design da PUC-Rio. Rio de Janeiro: 2023, 285 f. </w:t>
      </w:r>
    </w:p>
    <w:p w:rsidR="000353C8" w:rsidRDefault="000353C8" w:rsidP="00A479BA">
      <w:pPr>
        <w:spacing w:after="0" w:line="360" w:lineRule="auto"/>
        <w:jc w:val="both"/>
        <w:rPr>
          <w:rFonts w:ascii="Times New Roman" w:hAnsi="Times New Roman" w:cs="Times New Roman"/>
          <w:sz w:val="24"/>
          <w:szCs w:val="24"/>
        </w:rPr>
      </w:pPr>
    </w:p>
    <w:p w:rsidR="000353C8" w:rsidRPr="00737F4B" w:rsidRDefault="000353C8"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ALZUGARAY, Paula; MONACHESI, Juliana. </w:t>
      </w:r>
      <w:r>
        <w:rPr>
          <w:rFonts w:ascii="Times New Roman" w:hAnsi="Times New Roman" w:cs="Times New Roman"/>
          <w:i/>
          <w:sz w:val="24"/>
          <w:szCs w:val="24"/>
        </w:rPr>
        <w:t xml:space="preserve">“Não é uma onda, é um oceano inteiro”. </w:t>
      </w:r>
      <w:r>
        <w:rPr>
          <w:rFonts w:ascii="Times New Roman" w:hAnsi="Times New Roman" w:cs="Times New Roman"/>
          <w:sz w:val="24"/>
          <w:szCs w:val="24"/>
        </w:rPr>
        <w:t xml:space="preserve">Entrevista com Igor Simões. In: Revista </w:t>
      </w:r>
      <w:proofErr w:type="spellStart"/>
      <w:r>
        <w:rPr>
          <w:rFonts w:ascii="Times New Roman" w:hAnsi="Times New Roman" w:cs="Times New Roman"/>
          <w:sz w:val="24"/>
          <w:szCs w:val="24"/>
        </w:rPr>
        <w:t>seLecT</w:t>
      </w:r>
      <w:proofErr w:type="spellEnd"/>
      <w:r>
        <w:rPr>
          <w:rFonts w:ascii="Times New Roman" w:hAnsi="Times New Roman" w:cs="Times New Roman"/>
          <w:sz w:val="24"/>
          <w:szCs w:val="24"/>
        </w:rPr>
        <w:t xml:space="preserve">, 18/09/2023. Disponível no seguinte sítio: </w:t>
      </w:r>
      <w:hyperlink r:id="rId17" w:history="1">
        <w:r w:rsidRPr="000353C8">
          <w:rPr>
            <w:rStyle w:val="Hyperlink"/>
            <w:rFonts w:ascii="Times New Roman" w:hAnsi="Times New Roman" w:cs="Times New Roman"/>
            <w:color w:val="auto"/>
            <w:sz w:val="24"/>
            <w:szCs w:val="24"/>
            <w:u w:val="none"/>
          </w:rPr>
          <w:t>https://select.art.br/entrevista-igor-simoes-dos-brasis/</w:t>
        </w:r>
      </w:hyperlink>
      <w:r w:rsidRPr="000353C8">
        <w:rPr>
          <w:rFonts w:ascii="Times New Roman" w:hAnsi="Times New Roman" w:cs="Times New Roman"/>
          <w:sz w:val="24"/>
          <w:szCs w:val="24"/>
        </w:rPr>
        <w:t xml:space="preserve">. </w:t>
      </w:r>
      <w:r>
        <w:rPr>
          <w:rFonts w:ascii="Times New Roman" w:hAnsi="Times New Roman" w:cs="Times New Roman"/>
          <w:sz w:val="24"/>
          <w:szCs w:val="24"/>
        </w:rPr>
        <w:t xml:space="preserve">Acesso em 23/09/2023.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ANDRADE, Carlos Drummond de. Alegria, entre cinzas. In: </w:t>
      </w:r>
      <w:r>
        <w:rPr>
          <w:rFonts w:ascii="Times New Roman" w:hAnsi="Times New Roman" w:cs="Times New Roman"/>
          <w:i/>
          <w:sz w:val="24"/>
          <w:szCs w:val="24"/>
        </w:rPr>
        <w:t xml:space="preserve">Discurso de primavera e algumas sombras. </w:t>
      </w:r>
      <w:r>
        <w:rPr>
          <w:rFonts w:ascii="Times New Roman" w:hAnsi="Times New Roman" w:cs="Times New Roman"/>
          <w:sz w:val="24"/>
          <w:szCs w:val="24"/>
        </w:rPr>
        <w:t>Rio de Janeiro / São Paulo: Record, 2006, p. 108-111.</w:t>
      </w:r>
    </w:p>
    <w:p w:rsidR="00A479BA" w:rsidRDefault="00A479BA" w:rsidP="00A479BA">
      <w:pPr>
        <w:spacing w:after="0" w:line="360" w:lineRule="auto"/>
        <w:jc w:val="both"/>
        <w:rPr>
          <w:rFonts w:ascii="Times New Roman" w:hAnsi="Times New Roman" w:cs="Times New Roman"/>
          <w:sz w:val="24"/>
          <w:szCs w:val="24"/>
        </w:rPr>
      </w:pPr>
    </w:p>
    <w:p w:rsidR="00A479BA" w:rsidRPr="00052A02" w:rsidRDefault="00A479BA" w:rsidP="00A479B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ARRAES, </w:t>
      </w:r>
      <w:proofErr w:type="spellStart"/>
      <w:r>
        <w:rPr>
          <w:rFonts w:ascii="Times New Roman" w:hAnsi="Times New Roman" w:cs="Times New Roman"/>
          <w:sz w:val="24"/>
          <w:szCs w:val="24"/>
        </w:rPr>
        <w:t>Jarid</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Heroínas negras brasileiras em 15 cordéis. </w:t>
      </w:r>
      <w:r w:rsidRPr="00052A02">
        <w:rPr>
          <w:rFonts w:ascii="Times New Roman" w:hAnsi="Times New Roman" w:cs="Times New Roman"/>
          <w:sz w:val="24"/>
          <w:szCs w:val="24"/>
          <w:lang w:val="en-US"/>
        </w:rPr>
        <w:t xml:space="preserve">São Paulo: </w:t>
      </w:r>
      <w:proofErr w:type="spellStart"/>
      <w:r w:rsidRPr="00052A02">
        <w:rPr>
          <w:rFonts w:ascii="Times New Roman" w:hAnsi="Times New Roman" w:cs="Times New Roman"/>
          <w:sz w:val="24"/>
          <w:szCs w:val="24"/>
          <w:lang w:val="en-US"/>
        </w:rPr>
        <w:t>Pólen</w:t>
      </w:r>
      <w:proofErr w:type="spellEnd"/>
      <w:r w:rsidRPr="00052A02">
        <w:rPr>
          <w:rFonts w:ascii="Times New Roman" w:hAnsi="Times New Roman" w:cs="Times New Roman"/>
          <w:sz w:val="24"/>
          <w:szCs w:val="24"/>
          <w:lang w:val="en-US"/>
        </w:rPr>
        <w:t xml:space="preserve">, 2017. </w:t>
      </w:r>
    </w:p>
    <w:p w:rsidR="00A479BA" w:rsidRPr="00052A02" w:rsidRDefault="00A479BA" w:rsidP="00A479BA">
      <w:pPr>
        <w:spacing w:after="0" w:line="360" w:lineRule="auto"/>
        <w:jc w:val="both"/>
        <w:rPr>
          <w:rFonts w:ascii="Times New Roman" w:hAnsi="Times New Roman" w:cs="Times New Roman"/>
          <w:sz w:val="24"/>
          <w:szCs w:val="24"/>
          <w:lang w:val="en-US"/>
        </w:rPr>
      </w:pPr>
    </w:p>
    <w:p w:rsidR="00A479BA" w:rsidRDefault="00A479BA" w:rsidP="00A479BA">
      <w:pPr>
        <w:spacing w:after="0" w:line="360" w:lineRule="auto"/>
        <w:jc w:val="both"/>
        <w:rPr>
          <w:rFonts w:ascii="Times New Roman" w:hAnsi="Times New Roman" w:cs="Times New Roman"/>
          <w:sz w:val="24"/>
          <w:szCs w:val="24"/>
        </w:rPr>
      </w:pPr>
      <w:r w:rsidRPr="00052A02">
        <w:rPr>
          <w:rFonts w:ascii="Times New Roman" w:hAnsi="Times New Roman" w:cs="Times New Roman"/>
          <w:sz w:val="24"/>
          <w:szCs w:val="24"/>
          <w:lang w:val="en-US"/>
        </w:rPr>
        <w:t xml:space="preserve">BAKHTIN, Mikhail. </w:t>
      </w:r>
      <w:r w:rsidRPr="003320C9">
        <w:rPr>
          <w:rFonts w:ascii="Times New Roman" w:hAnsi="Times New Roman" w:cs="Times New Roman"/>
          <w:i/>
          <w:sz w:val="24"/>
          <w:szCs w:val="24"/>
        </w:rPr>
        <w:t>A Cultura Popular na I</w:t>
      </w:r>
      <w:r>
        <w:rPr>
          <w:rFonts w:ascii="Times New Roman" w:hAnsi="Times New Roman" w:cs="Times New Roman"/>
          <w:i/>
          <w:sz w:val="24"/>
          <w:szCs w:val="24"/>
        </w:rPr>
        <w:t xml:space="preserve">dade Média e no Renascimento. </w:t>
      </w:r>
      <w:r>
        <w:rPr>
          <w:rFonts w:ascii="Times New Roman" w:hAnsi="Times New Roman" w:cs="Times New Roman"/>
          <w:sz w:val="24"/>
          <w:szCs w:val="24"/>
        </w:rPr>
        <w:t>O contexto de François Rabelais. São Paulo/Brasília: HUCITEC/Editora Universidade de Brasília, 2008.</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BARRETO, Lima. </w:t>
      </w:r>
      <w:r>
        <w:rPr>
          <w:rFonts w:ascii="Times New Roman" w:hAnsi="Times New Roman" w:cs="Times New Roman"/>
          <w:i/>
          <w:sz w:val="24"/>
          <w:szCs w:val="24"/>
        </w:rPr>
        <w:t xml:space="preserve">O cemitério dos vivos. </w:t>
      </w:r>
      <w:r>
        <w:rPr>
          <w:rFonts w:ascii="Times New Roman" w:hAnsi="Times New Roman" w:cs="Times New Roman"/>
          <w:sz w:val="24"/>
          <w:szCs w:val="24"/>
        </w:rPr>
        <w:t xml:space="preserve">São Paulo: Planeta, 2004. </w:t>
      </w:r>
    </w:p>
    <w:p w:rsidR="0013457D" w:rsidRDefault="0013457D" w:rsidP="00A479BA">
      <w:pPr>
        <w:spacing w:after="0" w:line="360" w:lineRule="auto"/>
        <w:jc w:val="both"/>
        <w:rPr>
          <w:rFonts w:ascii="Times New Roman" w:hAnsi="Times New Roman" w:cs="Times New Roman"/>
          <w:sz w:val="24"/>
          <w:szCs w:val="24"/>
        </w:rPr>
      </w:pPr>
    </w:p>
    <w:p w:rsidR="0013457D" w:rsidRPr="006F3A7E" w:rsidRDefault="0013457D" w:rsidP="006F3A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BARRETO, Raquel; MENEZES, Hélio. </w:t>
      </w:r>
      <w:r w:rsidR="006F3A7E">
        <w:rPr>
          <w:rFonts w:ascii="Times New Roman" w:hAnsi="Times New Roman" w:cs="Times New Roman"/>
          <w:i/>
          <w:sz w:val="24"/>
          <w:szCs w:val="24"/>
        </w:rPr>
        <w:t xml:space="preserve">Carolina Maria de Jesus: Um Brasil Para os Brasileiros. </w:t>
      </w:r>
      <w:r w:rsidR="006F3A7E">
        <w:rPr>
          <w:rFonts w:ascii="Times New Roman" w:hAnsi="Times New Roman" w:cs="Times New Roman"/>
          <w:sz w:val="24"/>
          <w:szCs w:val="24"/>
        </w:rPr>
        <w:t xml:space="preserve">Texto curatorial </w:t>
      </w:r>
      <w:r w:rsidR="001B6104">
        <w:rPr>
          <w:rFonts w:ascii="Times New Roman" w:hAnsi="Times New Roman" w:cs="Times New Roman"/>
          <w:sz w:val="24"/>
          <w:szCs w:val="24"/>
        </w:rPr>
        <w:t xml:space="preserve">para exposição, </w:t>
      </w:r>
      <w:r w:rsidR="006F3A7E">
        <w:rPr>
          <w:rFonts w:ascii="Times New Roman" w:hAnsi="Times New Roman" w:cs="Times New Roman"/>
          <w:sz w:val="24"/>
          <w:szCs w:val="24"/>
        </w:rPr>
        <w:t xml:space="preserve">disponível no seguinte sítio: </w:t>
      </w:r>
      <w:hyperlink r:id="rId18" w:history="1">
        <w:r w:rsidR="006F3A7E" w:rsidRPr="006F3A7E">
          <w:rPr>
            <w:rStyle w:val="Hyperlink"/>
            <w:rFonts w:ascii="Times New Roman" w:hAnsi="Times New Roman" w:cs="Times New Roman"/>
            <w:color w:val="auto"/>
            <w:sz w:val="24"/>
            <w:szCs w:val="24"/>
            <w:u w:val="none"/>
          </w:rPr>
          <w:t>https://ims.com.br/2022/01/11/carolina-maria-de-jesus-um-brasil-para-os-brasileiros-texto-da-curadoria/</w:t>
        </w:r>
      </w:hyperlink>
      <w:r w:rsidR="006F3A7E" w:rsidRPr="006F3A7E">
        <w:rPr>
          <w:rFonts w:ascii="Times New Roman" w:hAnsi="Times New Roman" w:cs="Times New Roman"/>
          <w:sz w:val="24"/>
          <w:szCs w:val="24"/>
        </w:rPr>
        <w:t xml:space="preserve">. Acesso em </w:t>
      </w:r>
      <w:r w:rsidR="00A25C91">
        <w:rPr>
          <w:rFonts w:ascii="Times New Roman" w:hAnsi="Times New Roman" w:cs="Times New Roman"/>
          <w:sz w:val="24"/>
          <w:szCs w:val="24"/>
        </w:rPr>
        <w:t xml:space="preserve">15/09/2023.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BELO, Fábio. </w:t>
      </w:r>
      <w:proofErr w:type="spellStart"/>
      <w:r>
        <w:rPr>
          <w:rFonts w:ascii="Times New Roman" w:hAnsi="Times New Roman" w:cs="Times New Roman"/>
          <w:sz w:val="24"/>
          <w:szCs w:val="24"/>
        </w:rPr>
        <w:t>Estamira</w:t>
      </w:r>
      <w:proofErr w:type="spellEnd"/>
      <w:r>
        <w:rPr>
          <w:rFonts w:ascii="Times New Roman" w:hAnsi="Times New Roman" w:cs="Times New Roman"/>
          <w:sz w:val="24"/>
          <w:szCs w:val="24"/>
        </w:rPr>
        <w:t xml:space="preserve">. </w:t>
      </w:r>
      <w:r w:rsidRPr="00A479BA">
        <w:rPr>
          <w:rFonts w:ascii="Times New Roman" w:hAnsi="Times New Roman" w:cs="Times New Roman"/>
          <w:sz w:val="24"/>
          <w:szCs w:val="24"/>
        </w:rPr>
        <w:t xml:space="preserve">In: PASSOS, Izabel C. </w:t>
      </w:r>
      <w:proofErr w:type="spellStart"/>
      <w:r w:rsidRPr="00A479BA">
        <w:rPr>
          <w:rFonts w:ascii="Times New Roman" w:hAnsi="Times New Roman" w:cs="Times New Roman"/>
          <w:sz w:val="24"/>
          <w:szCs w:val="24"/>
        </w:rPr>
        <w:t>Frinche</w:t>
      </w:r>
      <w:proofErr w:type="spellEnd"/>
      <w:r w:rsidRPr="00A479BA">
        <w:rPr>
          <w:rFonts w:ascii="Times New Roman" w:hAnsi="Times New Roman" w:cs="Times New Roman"/>
          <w:sz w:val="24"/>
          <w:szCs w:val="24"/>
        </w:rPr>
        <w:t xml:space="preserve">. </w:t>
      </w:r>
      <w:r w:rsidRPr="00447228">
        <w:rPr>
          <w:rFonts w:ascii="Times New Roman" w:hAnsi="Times New Roman" w:cs="Times New Roman"/>
          <w:i/>
          <w:sz w:val="24"/>
          <w:szCs w:val="24"/>
        </w:rPr>
        <w:t xml:space="preserve">Poder, normalização e violência: </w:t>
      </w:r>
      <w:r w:rsidRPr="00447228">
        <w:rPr>
          <w:rFonts w:ascii="Times New Roman" w:hAnsi="Times New Roman" w:cs="Times New Roman"/>
          <w:sz w:val="24"/>
          <w:szCs w:val="24"/>
        </w:rPr>
        <w:t>I</w:t>
      </w:r>
      <w:r>
        <w:rPr>
          <w:rFonts w:ascii="Times New Roman" w:hAnsi="Times New Roman" w:cs="Times New Roman"/>
          <w:sz w:val="24"/>
          <w:szCs w:val="24"/>
        </w:rPr>
        <w:t xml:space="preserve">ncursões </w:t>
      </w:r>
      <w:proofErr w:type="spellStart"/>
      <w:r>
        <w:rPr>
          <w:rFonts w:ascii="Times New Roman" w:hAnsi="Times New Roman" w:cs="Times New Roman"/>
          <w:sz w:val="24"/>
          <w:szCs w:val="24"/>
        </w:rPr>
        <w:t>foucaultianas</w:t>
      </w:r>
      <w:proofErr w:type="spellEnd"/>
      <w:r>
        <w:rPr>
          <w:rFonts w:ascii="Times New Roman" w:hAnsi="Times New Roman" w:cs="Times New Roman"/>
          <w:sz w:val="24"/>
          <w:szCs w:val="24"/>
        </w:rPr>
        <w:t xml:space="preserve"> para a atualidade. Belo Horizonte/São Paulo: Autêntica, 2008.</w:t>
      </w:r>
    </w:p>
    <w:p w:rsidR="00D13CED" w:rsidRDefault="00D13CED" w:rsidP="00A479BA">
      <w:pPr>
        <w:spacing w:after="0" w:line="360" w:lineRule="auto"/>
        <w:jc w:val="both"/>
        <w:rPr>
          <w:rFonts w:ascii="Times New Roman" w:hAnsi="Times New Roman" w:cs="Times New Roman"/>
          <w:sz w:val="24"/>
          <w:szCs w:val="24"/>
        </w:rPr>
      </w:pPr>
    </w:p>
    <w:p w:rsidR="00D13CED" w:rsidRPr="00D13CED" w:rsidRDefault="00D13CED"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BENTO, Cida. </w:t>
      </w:r>
      <w:r>
        <w:rPr>
          <w:rFonts w:ascii="Times New Roman" w:hAnsi="Times New Roman" w:cs="Times New Roman"/>
          <w:i/>
          <w:sz w:val="24"/>
          <w:szCs w:val="24"/>
        </w:rPr>
        <w:t xml:space="preserve">O pacto da </w:t>
      </w:r>
      <w:proofErr w:type="spellStart"/>
      <w:r>
        <w:rPr>
          <w:rFonts w:ascii="Times New Roman" w:hAnsi="Times New Roman" w:cs="Times New Roman"/>
          <w:i/>
          <w:sz w:val="24"/>
          <w:szCs w:val="24"/>
        </w:rPr>
        <w:t>branquitude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São Paulo: Companhia das Letras, 2022. </w:t>
      </w:r>
    </w:p>
    <w:p w:rsidR="00A479BA" w:rsidRPr="00447228" w:rsidRDefault="00A479BA" w:rsidP="00A479BA">
      <w:pPr>
        <w:spacing w:after="0" w:line="360" w:lineRule="auto"/>
        <w:jc w:val="both"/>
        <w:rPr>
          <w:rFonts w:ascii="Times New Roman" w:hAnsi="Times New Roman" w:cs="Times New Roman"/>
          <w:sz w:val="24"/>
          <w:szCs w:val="24"/>
        </w:rPr>
      </w:pPr>
    </w:p>
    <w:p w:rsidR="00A479BA" w:rsidRDefault="00E82339"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BORA, Leonardo</w:t>
      </w:r>
      <w:r w:rsidR="00A479BA">
        <w:rPr>
          <w:rFonts w:ascii="Times New Roman" w:hAnsi="Times New Roman" w:cs="Times New Roman"/>
          <w:sz w:val="24"/>
          <w:szCs w:val="24"/>
        </w:rPr>
        <w:t xml:space="preserve">; Haddad, Gabriel. </w:t>
      </w:r>
      <w:r w:rsidR="00A479BA">
        <w:rPr>
          <w:rFonts w:ascii="Times New Roman" w:hAnsi="Times New Roman" w:cs="Times New Roman"/>
          <w:i/>
          <w:sz w:val="24"/>
          <w:szCs w:val="24"/>
        </w:rPr>
        <w:t xml:space="preserve">O Rei que bordou o mundo. </w:t>
      </w:r>
      <w:r w:rsidR="00A479BA">
        <w:rPr>
          <w:rFonts w:ascii="Times New Roman" w:hAnsi="Times New Roman" w:cs="Times New Roman"/>
          <w:sz w:val="24"/>
          <w:szCs w:val="24"/>
        </w:rPr>
        <w:t xml:space="preserve">Sinopse do enredo do GRES Acadêmicos do Cubango para o </w:t>
      </w:r>
      <w:r w:rsidR="00893E75">
        <w:rPr>
          <w:rFonts w:ascii="Times New Roman" w:hAnsi="Times New Roman" w:cs="Times New Roman"/>
          <w:sz w:val="24"/>
          <w:szCs w:val="24"/>
        </w:rPr>
        <w:t>C</w:t>
      </w:r>
      <w:r w:rsidR="00A479BA">
        <w:rPr>
          <w:rFonts w:ascii="Times New Roman" w:hAnsi="Times New Roman" w:cs="Times New Roman"/>
          <w:sz w:val="24"/>
          <w:szCs w:val="24"/>
        </w:rPr>
        <w:t xml:space="preserve">arnaval de 2018. Disponível no seguinte sítio: </w:t>
      </w:r>
      <w:hyperlink r:id="rId19" w:history="1">
        <w:r w:rsidR="00A479BA" w:rsidRPr="00E664D7">
          <w:rPr>
            <w:rStyle w:val="Hyperlink"/>
            <w:rFonts w:ascii="Times New Roman" w:hAnsi="Times New Roman" w:cs="Times New Roman"/>
            <w:color w:val="auto"/>
            <w:sz w:val="24"/>
            <w:szCs w:val="24"/>
            <w:u w:val="none"/>
          </w:rPr>
          <w:t>https://galeriadosamba.com.br/escolas-de-samba/academicos-do-cubango/2018/</w:t>
        </w:r>
      </w:hyperlink>
      <w:r w:rsidR="00A479BA" w:rsidRPr="00E664D7">
        <w:rPr>
          <w:rFonts w:ascii="Times New Roman" w:hAnsi="Times New Roman" w:cs="Times New Roman"/>
          <w:sz w:val="24"/>
          <w:szCs w:val="24"/>
        </w:rPr>
        <w:t xml:space="preserve">. </w:t>
      </w:r>
      <w:r w:rsidR="00A479BA">
        <w:rPr>
          <w:rFonts w:ascii="Times New Roman" w:hAnsi="Times New Roman" w:cs="Times New Roman"/>
          <w:sz w:val="24"/>
          <w:szCs w:val="24"/>
        </w:rPr>
        <w:t>Acesso em 18/09/2023.</w:t>
      </w:r>
    </w:p>
    <w:p w:rsidR="00A479BA" w:rsidRDefault="00A479BA" w:rsidP="00A479BA">
      <w:pPr>
        <w:spacing w:after="0" w:line="360" w:lineRule="auto"/>
        <w:jc w:val="both"/>
        <w:rPr>
          <w:rFonts w:ascii="Times New Roman" w:hAnsi="Times New Roman" w:cs="Times New Roman"/>
          <w:sz w:val="24"/>
          <w:szCs w:val="24"/>
        </w:rPr>
      </w:pPr>
    </w:p>
    <w:p w:rsidR="00A479BA" w:rsidRDefault="00E82339"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BORA, Leonardo</w:t>
      </w:r>
      <w:r w:rsidR="00A479BA">
        <w:rPr>
          <w:rFonts w:ascii="Times New Roman" w:hAnsi="Times New Roman" w:cs="Times New Roman"/>
          <w:sz w:val="24"/>
          <w:szCs w:val="24"/>
        </w:rPr>
        <w:t xml:space="preserve">; HADDAD, Gabriel; NATAL, Vinícius. </w:t>
      </w:r>
      <w:r w:rsidR="00A479BA">
        <w:rPr>
          <w:rFonts w:ascii="Times New Roman" w:hAnsi="Times New Roman" w:cs="Times New Roman"/>
          <w:i/>
          <w:sz w:val="24"/>
          <w:szCs w:val="24"/>
        </w:rPr>
        <w:t xml:space="preserve">Fala, </w:t>
      </w:r>
      <w:proofErr w:type="spellStart"/>
      <w:r w:rsidR="00A479BA">
        <w:rPr>
          <w:rFonts w:ascii="Times New Roman" w:hAnsi="Times New Roman" w:cs="Times New Roman"/>
          <w:i/>
          <w:sz w:val="24"/>
          <w:szCs w:val="24"/>
        </w:rPr>
        <w:t>Majeté</w:t>
      </w:r>
      <w:proofErr w:type="spellEnd"/>
      <w:r w:rsidR="00A479BA">
        <w:rPr>
          <w:rFonts w:ascii="Times New Roman" w:hAnsi="Times New Roman" w:cs="Times New Roman"/>
          <w:i/>
          <w:sz w:val="24"/>
          <w:szCs w:val="24"/>
        </w:rPr>
        <w:t xml:space="preserve">! Sete chaves de Exu. </w:t>
      </w:r>
      <w:r w:rsidR="00A479BA">
        <w:rPr>
          <w:rFonts w:ascii="Times New Roman" w:hAnsi="Times New Roman" w:cs="Times New Roman"/>
          <w:sz w:val="24"/>
          <w:szCs w:val="24"/>
        </w:rPr>
        <w:t xml:space="preserve">Livro Abre-Alas do GRES Acadêmicos do Cubango para o </w:t>
      </w:r>
      <w:r w:rsidR="00893E75">
        <w:rPr>
          <w:rFonts w:ascii="Times New Roman" w:hAnsi="Times New Roman" w:cs="Times New Roman"/>
          <w:sz w:val="24"/>
          <w:szCs w:val="24"/>
        </w:rPr>
        <w:t>C</w:t>
      </w:r>
      <w:r w:rsidR="00A479BA">
        <w:rPr>
          <w:rFonts w:ascii="Times New Roman" w:hAnsi="Times New Roman" w:cs="Times New Roman"/>
          <w:sz w:val="24"/>
          <w:szCs w:val="24"/>
        </w:rPr>
        <w:t xml:space="preserve">arnaval de 2022. Disponível no seguinte sítio: </w:t>
      </w:r>
      <w:r w:rsidR="00A479BA" w:rsidRPr="00117CCF">
        <w:rPr>
          <w:rFonts w:ascii="Times New Roman" w:hAnsi="Times New Roman" w:cs="Times New Roman"/>
          <w:sz w:val="24"/>
          <w:szCs w:val="24"/>
        </w:rPr>
        <w:t>https://liesa.globo.com/memoria/outros-carnavais/2022/abre-alas.html</w:t>
      </w:r>
      <w:r w:rsidR="00A479BA" w:rsidRPr="00E664D7">
        <w:rPr>
          <w:rFonts w:ascii="Times New Roman" w:hAnsi="Times New Roman" w:cs="Times New Roman"/>
          <w:sz w:val="24"/>
          <w:szCs w:val="24"/>
        </w:rPr>
        <w:t xml:space="preserve">. </w:t>
      </w:r>
      <w:r w:rsidR="00A479BA">
        <w:rPr>
          <w:rFonts w:ascii="Times New Roman" w:hAnsi="Times New Roman" w:cs="Times New Roman"/>
          <w:sz w:val="24"/>
          <w:szCs w:val="24"/>
        </w:rPr>
        <w:t>Acesso em 18/09/2023.</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BORRIELLO, Mário. </w:t>
      </w:r>
      <w:r>
        <w:rPr>
          <w:rFonts w:ascii="Times New Roman" w:hAnsi="Times New Roman" w:cs="Times New Roman"/>
          <w:i/>
          <w:sz w:val="24"/>
          <w:szCs w:val="24"/>
        </w:rPr>
        <w:t xml:space="preserve">De poeta, carnavalesco e louco... todo mundo tem um pouco. </w:t>
      </w:r>
      <w:r>
        <w:rPr>
          <w:rFonts w:ascii="Times New Roman" w:hAnsi="Times New Roman" w:cs="Times New Roman"/>
          <w:sz w:val="24"/>
          <w:szCs w:val="24"/>
        </w:rPr>
        <w:t xml:space="preserve">Sinopse do enredo do GRES Acadêmicos do Salgueiro para o </w:t>
      </w:r>
      <w:r w:rsidR="00893E75">
        <w:rPr>
          <w:rFonts w:ascii="Times New Roman" w:hAnsi="Times New Roman" w:cs="Times New Roman"/>
          <w:sz w:val="24"/>
          <w:szCs w:val="24"/>
        </w:rPr>
        <w:t>C</w:t>
      </w:r>
      <w:r>
        <w:rPr>
          <w:rFonts w:ascii="Times New Roman" w:hAnsi="Times New Roman" w:cs="Times New Roman"/>
          <w:sz w:val="24"/>
          <w:szCs w:val="24"/>
        </w:rPr>
        <w:t xml:space="preserve">arnaval de 1997. Disponível no seguinte sítio: </w:t>
      </w:r>
      <w:hyperlink r:id="rId20" w:anchor="google_vignette" w:history="1">
        <w:r w:rsidRPr="00C908AA">
          <w:rPr>
            <w:rStyle w:val="Hyperlink"/>
            <w:rFonts w:ascii="Times New Roman" w:hAnsi="Times New Roman" w:cs="Times New Roman"/>
            <w:color w:val="auto"/>
            <w:sz w:val="24"/>
            <w:szCs w:val="24"/>
            <w:u w:val="none"/>
          </w:rPr>
          <w:t>https://galeriadosamba.com.br/escolas-de-samba/academicos-do-salgueiro/1997/#google_vignette</w:t>
        </w:r>
      </w:hyperlink>
      <w:r w:rsidRPr="00C908AA">
        <w:rPr>
          <w:rFonts w:ascii="Times New Roman" w:hAnsi="Times New Roman" w:cs="Times New Roman"/>
          <w:sz w:val="24"/>
          <w:szCs w:val="24"/>
        </w:rPr>
        <w:t xml:space="preserve">. </w:t>
      </w:r>
      <w:r>
        <w:rPr>
          <w:rFonts w:ascii="Times New Roman" w:hAnsi="Times New Roman" w:cs="Times New Roman"/>
          <w:sz w:val="24"/>
          <w:szCs w:val="24"/>
        </w:rPr>
        <w:t>Acesso em 18/09/2023.</w:t>
      </w:r>
    </w:p>
    <w:p w:rsidR="00FB7D12" w:rsidRDefault="00FB7D12" w:rsidP="00A479BA">
      <w:pPr>
        <w:spacing w:after="0" w:line="360" w:lineRule="auto"/>
        <w:jc w:val="both"/>
        <w:rPr>
          <w:rFonts w:ascii="Times New Roman" w:hAnsi="Times New Roman" w:cs="Times New Roman"/>
          <w:sz w:val="24"/>
          <w:szCs w:val="24"/>
        </w:rPr>
      </w:pPr>
    </w:p>
    <w:p w:rsidR="00FB7D12" w:rsidRDefault="00FB7D12"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BOSI, Alfredo. </w:t>
      </w:r>
      <w:r>
        <w:rPr>
          <w:rFonts w:ascii="Times New Roman" w:hAnsi="Times New Roman" w:cs="Times New Roman"/>
          <w:i/>
          <w:sz w:val="24"/>
          <w:szCs w:val="24"/>
        </w:rPr>
        <w:t xml:space="preserve">Dialética da Colonização. </w:t>
      </w:r>
      <w:r>
        <w:rPr>
          <w:rFonts w:ascii="Times New Roman" w:hAnsi="Times New Roman" w:cs="Times New Roman"/>
          <w:sz w:val="24"/>
          <w:szCs w:val="24"/>
        </w:rPr>
        <w:t xml:space="preserve">São Paulo: Companhia das Letras, 1998. </w:t>
      </w:r>
    </w:p>
    <w:p w:rsidR="00EB296C" w:rsidRDefault="00EB296C" w:rsidP="00A479BA">
      <w:pPr>
        <w:spacing w:after="0" w:line="360" w:lineRule="auto"/>
        <w:jc w:val="both"/>
        <w:rPr>
          <w:rFonts w:ascii="Times New Roman" w:hAnsi="Times New Roman" w:cs="Times New Roman"/>
          <w:sz w:val="24"/>
          <w:szCs w:val="24"/>
        </w:rPr>
      </w:pPr>
    </w:p>
    <w:p w:rsidR="00EB296C" w:rsidRPr="00EB296C" w:rsidRDefault="00EB296C"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CARNEIRO, </w:t>
      </w:r>
      <w:proofErr w:type="spellStart"/>
      <w:r>
        <w:rPr>
          <w:rFonts w:ascii="Times New Roman" w:hAnsi="Times New Roman" w:cs="Times New Roman"/>
          <w:sz w:val="24"/>
          <w:szCs w:val="24"/>
        </w:rPr>
        <w:t>Janderson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Bax</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Para ver quem vem na umbanda. </w:t>
      </w:r>
      <w:r>
        <w:rPr>
          <w:rFonts w:ascii="Times New Roman" w:hAnsi="Times New Roman" w:cs="Times New Roman"/>
          <w:sz w:val="24"/>
          <w:szCs w:val="24"/>
        </w:rPr>
        <w:t xml:space="preserve">Zé Pelintra e a malandragem na prática religiosa umbandista. Curitiba: </w:t>
      </w:r>
      <w:proofErr w:type="spellStart"/>
      <w:r>
        <w:rPr>
          <w:rFonts w:ascii="Times New Roman" w:hAnsi="Times New Roman" w:cs="Times New Roman"/>
          <w:sz w:val="24"/>
          <w:szCs w:val="24"/>
        </w:rPr>
        <w:t>Appris</w:t>
      </w:r>
      <w:proofErr w:type="spellEnd"/>
      <w:r>
        <w:rPr>
          <w:rFonts w:ascii="Times New Roman" w:hAnsi="Times New Roman" w:cs="Times New Roman"/>
          <w:sz w:val="24"/>
          <w:szCs w:val="24"/>
        </w:rPr>
        <w:t xml:space="preserve">, 2020. </w:t>
      </w:r>
    </w:p>
    <w:p w:rsidR="00A479BA" w:rsidRPr="003C36F5"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CASTRO, Maurício Barros de. </w:t>
      </w:r>
      <w:r>
        <w:rPr>
          <w:rFonts w:ascii="Times New Roman" w:hAnsi="Times New Roman" w:cs="Times New Roman"/>
          <w:i/>
          <w:sz w:val="24"/>
          <w:szCs w:val="24"/>
        </w:rPr>
        <w:t xml:space="preserve">Carnaval-Ritual: Carlos Vergara e Cacique de Ramos. </w:t>
      </w:r>
      <w:r>
        <w:rPr>
          <w:rFonts w:ascii="Times New Roman" w:hAnsi="Times New Roman" w:cs="Times New Roman"/>
          <w:sz w:val="24"/>
          <w:szCs w:val="24"/>
        </w:rPr>
        <w:t xml:space="preserve">Rio de Janeiro: </w:t>
      </w:r>
      <w:proofErr w:type="spellStart"/>
      <w:r>
        <w:rPr>
          <w:rFonts w:ascii="Times New Roman" w:hAnsi="Times New Roman" w:cs="Times New Roman"/>
          <w:sz w:val="24"/>
          <w:szCs w:val="24"/>
        </w:rPr>
        <w:t>Cobogó</w:t>
      </w:r>
      <w:proofErr w:type="spellEnd"/>
      <w:r>
        <w:rPr>
          <w:rFonts w:ascii="Times New Roman" w:hAnsi="Times New Roman" w:cs="Times New Roman"/>
          <w:sz w:val="24"/>
          <w:szCs w:val="24"/>
        </w:rPr>
        <w:t xml:space="preserve">, 2021.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CAVALCANTI, Maria Laura Viveiros de Castro. </w:t>
      </w:r>
      <w:r w:rsidRPr="00C413F4">
        <w:rPr>
          <w:rFonts w:ascii="Times New Roman" w:hAnsi="Times New Roman" w:cs="Times New Roman"/>
          <w:i/>
          <w:sz w:val="24"/>
          <w:szCs w:val="24"/>
        </w:rPr>
        <w:t>Carnaval Carioca</w:t>
      </w:r>
      <w:r w:rsidRPr="00C413F4">
        <w:rPr>
          <w:rFonts w:ascii="Times New Roman" w:hAnsi="Times New Roman" w:cs="Times New Roman"/>
          <w:sz w:val="24"/>
          <w:szCs w:val="24"/>
        </w:rPr>
        <w:t>: dos bastidores ao desfile. Rio de Janeiro: Editora UFRJ / MinC / Funarte, 1994</w:t>
      </w:r>
      <w:r>
        <w:rPr>
          <w:rFonts w:ascii="Times New Roman" w:hAnsi="Times New Roman" w:cs="Times New Roman"/>
          <w:sz w:val="24"/>
          <w:szCs w:val="24"/>
        </w:rPr>
        <w:t>.</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CAVALCANTI, Maria Laura Viveiros de Castro. </w:t>
      </w:r>
      <w:r>
        <w:rPr>
          <w:rFonts w:ascii="Times New Roman" w:hAnsi="Times New Roman" w:cs="Times New Roman"/>
          <w:i/>
          <w:sz w:val="24"/>
          <w:szCs w:val="24"/>
        </w:rPr>
        <w:t xml:space="preserve">O Rito e o Tempo – </w:t>
      </w:r>
      <w:proofErr w:type="gramStart"/>
      <w:r>
        <w:rPr>
          <w:rFonts w:ascii="Times New Roman" w:hAnsi="Times New Roman" w:cs="Times New Roman"/>
          <w:i/>
          <w:sz w:val="24"/>
          <w:szCs w:val="24"/>
        </w:rPr>
        <w:t>ensaios</w:t>
      </w:r>
      <w:proofErr w:type="gramEnd"/>
      <w:r>
        <w:rPr>
          <w:rFonts w:ascii="Times New Roman" w:hAnsi="Times New Roman" w:cs="Times New Roman"/>
          <w:i/>
          <w:sz w:val="24"/>
          <w:szCs w:val="24"/>
        </w:rPr>
        <w:t xml:space="preserve"> sobre o Carnaval. </w:t>
      </w:r>
      <w:r>
        <w:rPr>
          <w:rFonts w:ascii="Times New Roman" w:hAnsi="Times New Roman" w:cs="Times New Roman"/>
          <w:sz w:val="24"/>
          <w:szCs w:val="24"/>
        </w:rPr>
        <w:t xml:space="preserve">Rio de Janeiro: Civilização Brasileira, 1999.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CUNHA, Milton. </w:t>
      </w:r>
      <w:r>
        <w:rPr>
          <w:rFonts w:ascii="Times New Roman" w:hAnsi="Times New Roman" w:cs="Times New Roman"/>
          <w:i/>
          <w:sz w:val="24"/>
          <w:szCs w:val="24"/>
        </w:rPr>
        <w:t xml:space="preserve">Os loucos da praia chamada Saudade. </w:t>
      </w:r>
      <w:r>
        <w:rPr>
          <w:rFonts w:ascii="Times New Roman" w:hAnsi="Times New Roman" w:cs="Times New Roman"/>
          <w:sz w:val="24"/>
          <w:szCs w:val="24"/>
        </w:rPr>
        <w:t xml:space="preserve">Sinopse do enredo do GRES Acadêmicos do Cubango para o </w:t>
      </w:r>
      <w:r w:rsidR="00893E75">
        <w:rPr>
          <w:rFonts w:ascii="Times New Roman" w:hAnsi="Times New Roman" w:cs="Times New Roman"/>
          <w:sz w:val="24"/>
          <w:szCs w:val="24"/>
        </w:rPr>
        <w:t>C</w:t>
      </w:r>
      <w:r>
        <w:rPr>
          <w:rFonts w:ascii="Times New Roman" w:hAnsi="Times New Roman" w:cs="Times New Roman"/>
          <w:sz w:val="24"/>
          <w:szCs w:val="24"/>
        </w:rPr>
        <w:t xml:space="preserve">arnaval de 2010. Disponível no seguinte sítio: </w:t>
      </w:r>
      <w:hyperlink r:id="rId21" w:history="1">
        <w:r w:rsidRPr="005C5D65">
          <w:rPr>
            <w:rStyle w:val="Hyperlink"/>
            <w:rFonts w:ascii="Times New Roman" w:hAnsi="Times New Roman" w:cs="Times New Roman"/>
            <w:color w:val="auto"/>
            <w:sz w:val="24"/>
            <w:szCs w:val="24"/>
            <w:u w:val="none"/>
          </w:rPr>
          <w:t>https://galeriadosamba.com.br/escolas-de-samba/academicos-do-cubango/2010/</w:t>
        </w:r>
      </w:hyperlink>
      <w:r w:rsidRPr="005C5D65">
        <w:rPr>
          <w:rFonts w:ascii="Times New Roman" w:hAnsi="Times New Roman" w:cs="Times New Roman"/>
          <w:sz w:val="24"/>
          <w:szCs w:val="24"/>
        </w:rPr>
        <w:t xml:space="preserve">. Acesso </w:t>
      </w:r>
      <w:r>
        <w:rPr>
          <w:rFonts w:ascii="Times New Roman" w:hAnsi="Times New Roman" w:cs="Times New Roman"/>
          <w:sz w:val="24"/>
          <w:szCs w:val="24"/>
        </w:rPr>
        <w:t>em 18/09/2023.</w:t>
      </w:r>
    </w:p>
    <w:p w:rsidR="00B02196" w:rsidRDefault="00B02196" w:rsidP="00A479BA">
      <w:pPr>
        <w:spacing w:after="0" w:line="360" w:lineRule="auto"/>
        <w:jc w:val="both"/>
        <w:rPr>
          <w:rFonts w:ascii="Times New Roman" w:hAnsi="Times New Roman" w:cs="Times New Roman"/>
          <w:sz w:val="24"/>
          <w:szCs w:val="24"/>
        </w:rPr>
      </w:pPr>
    </w:p>
    <w:p w:rsidR="00B02196" w:rsidRPr="00B02196" w:rsidRDefault="00B02196"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DANTAS, Marta. </w:t>
      </w:r>
      <w:r>
        <w:rPr>
          <w:rFonts w:ascii="Times New Roman" w:hAnsi="Times New Roman" w:cs="Times New Roman"/>
          <w:i/>
          <w:sz w:val="24"/>
          <w:szCs w:val="24"/>
        </w:rPr>
        <w:t xml:space="preserve">Arthur Bispo do Rosário: </w:t>
      </w:r>
      <w:r>
        <w:rPr>
          <w:rFonts w:ascii="Times New Roman" w:hAnsi="Times New Roman" w:cs="Times New Roman"/>
          <w:sz w:val="24"/>
          <w:szCs w:val="24"/>
        </w:rPr>
        <w:t xml:space="preserve">a poética do delírio. São Paulo: Editora UNESP, 2009. </w:t>
      </w:r>
    </w:p>
    <w:p w:rsidR="00A479BA" w:rsidRDefault="00A479BA" w:rsidP="00A479BA">
      <w:pPr>
        <w:spacing w:after="0" w:line="360" w:lineRule="auto"/>
        <w:jc w:val="both"/>
        <w:rPr>
          <w:rFonts w:ascii="Times New Roman" w:hAnsi="Times New Roman" w:cs="Times New Roman"/>
          <w:sz w:val="24"/>
          <w:szCs w:val="24"/>
        </w:rPr>
      </w:pPr>
    </w:p>
    <w:p w:rsidR="00A479BA" w:rsidRPr="00ED37CE"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EVARISTO, Conceição. </w:t>
      </w:r>
      <w:proofErr w:type="spellStart"/>
      <w:r>
        <w:rPr>
          <w:rFonts w:ascii="Times New Roman" w:hAnsi="Times New Roman" w:cs="Times New Roman"/>
          <w:sz w:val="24"/>
          <w:szCs w:val="24"/>
        </w:rPr>
        <w:t>Duzu</w:t>
      </w:r>
      <w:proofErr w:type="spellEnd"/>
      <w:r>
        <w:rPr>
          <w:rFonts w:ascii="Times New Roman" w:hAnsi="Times New Roman" w:cs="Times New Roman"/>
          <w:sz w:val="24"/>
          <w:szCs w:val="24"/>
        </w:rPr>
        <w:t xml:space="preserve">-Querença. In: </w:t>
      </w:r>
      <w:r>
        <w:rPr>
          <w:rFonts w:ascii="Times New Roman" w:hAnsi="Times New Roman" w:cs="Times New Roman"/>
          <w:i/>
          <w:sz w:val="24"/>
          <w:szCs w:val="24"/>
        </w:rPr>
        <w:t xml:space="preserve">Olhos d’água. </w:t>
      </w:r>
      <w:r>
        <w:rPr>
          <w:rFonts w:ascii="Times New Roman" w:hAnsi="Times New Roman" w:cs="Times New Roman"/>
          <w:sz w:val="24"/>
          <w:szCs w:val="24"/>
        </w:rPr>
        <w:t xml:space="preserve">Rio de Janeiro: </w:t>
      </w:r>
      <w:proofErr w:type="spellStart"/>
      <w:r>
        <w:rPr>
          <w:rFonts w:ascii="Times New Roman" w:hAnsi="Times New Roman" w:cs="Times New Roman"/>
          <w:sz w:val="24"/>
          <w:szCs w:val="24"/>
        </w:rPr>
        <w:t>Pallas</w:t>
      </w:r>
      <w:proofErr w:type="spellEnd"/>
      <w:r>
        <w:rPr>
          <w:rFonts w:ascii="Times New Roman" w:hAnsi="Times New Roman" w:cs="Times New Roman"/>
          <w:sz w:val="24"/>
          <w:szCs w:val="24"/>
        </w:rPr>
        <w:t xml:space="preserve">, 2014.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sidRPr="00C413F4">
        <w:rPr>
          <w:rFonts w:ascii="Times New Roman" w:hAnsi="Times New Roman" w:cs="Times New Roman"/>
          <w:sz w:val="24"/>
          <w:szCs w:val="24"/>
        </w:rPr>
        <w:t xml:space="preserve">FERREIRA, Felipe. </w:t>
      </w:r>
      <w:r w:rsidRPr="00C413F4">
        <w:rPr>
          <w:rFonts w:ascii="Times New Roman" w:hAnsi="Times New Roman" w:cs="Times New Roman"/>
          <w:i/>
          <w:sz w:val="24"/>
          <w:szCs w:val="24"/>
        </w:rPr>
        <w:t>O Livro de Ouro do Carnaval Brasileiro</w:t>
      </w:r>
      <w:r w:rsidRPr="00C413F4">
        <w:rPr>
          <w:rFonts w:ascii="Times New Roman" w:hAnsi="Times New Roman" w:cs="Times New Roman"/>
          <w:sz w:val="24"/>
          <w:szCs w:val="24"/>
        </w:rPr>
        <w:t>. Rio de Janeiro: Ediouro, 2004.</w:t>
      </w:r>
    </w:p>
    <w:p w:rsidR="003B34DD" w:rsidRDefault="003B34DD" w:rsidP="00A479BA">
      <w:pPr>
        <w:spacing w:after="0" w:line="360" w:lineRule="auto"/>
        <w:jc w:val="both"/>
        <w:rPr>
          <w:rFonts w:ascii="Times New Roman" w:hAnsi="Times New Roman" w:cs="Times New Roman"/>
          <w:sz w:val="24"/>
          <w:szCs w:val="24"/>
        </w:rPr>
      </w:pPr>
    </w:p>
    <w:p w:rsidR="003B34DD" w:rsidRDefault="003B34DD"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FERRETTI, Sergio F. </w:t>
      </w:r>
      <w:proofErr w:type="spellStart"/>
      <w:r>
        <w:rPr>
          <w:rFonts w:ascii="Times New Roman" w:hAnsi="Times New Roman" w:cs="Times New Roman"/>
          <w:i/>
          <w:sz w:val="24"/>
          <w:szCs w:val="24"/>
        </w:rPr>
        <w:t>Querebentã</w:t>
      </w:r>
      <w:proofErr w:type="spellEnd"/>
      <w:r>
        <w:rPr>
          <w:rFonts w:ascii="Times New Roman" w:hAnsi="Times New Roman" w:cs="Times New Roman"/>
          <w:i/>
          <w:sz w:val="24"/>
          <w:szCs w:val="24"/>
        </w:rPr>
        <w:t xml:space="preserve"> de </w:t>
      </w:r>
      <w:proofErr w:type="spellStart"/>
      <w:r>
        <w:rPr>
          <w:rFonts w:ascii="Times New Roman" w:hAnsi="Times New Roman" w:cs="Times New Roman"/>
          <w:i/>
          <w:sz w:val="24"/>
          <w:szCs w:val="24"/>
        </w:rPr>
        <w:t>Zomadônu</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Etnografia da Casa das Minas do Maranhão. Rio de Janeiro: </w:t>
      </w:r>
      <w:proofErr w:type="spellStart"/>
      <w:r>
        <w:rPr>
          <w:rFonts w:ascii="Times New Roman" w:hAnsi="Times New Roman" w:cs="Times New Roman"/>
          <w:sz w:val="24"/>
          <w:szCs w:val="24"/>
        </w:rPr>
        <w:t>Pallas</w:t>
      </w:r>
      <w:proofErr w:type="spellEnd"/>
      <w:r>
        <w:rPr>
          <w:rFonts w:ascii="Times New Roman" w:hAnsi="Times New Roman" w:cs="Times New Roman"/>
          <w:sz w:val="24"/>
          <w:szCs w:val="24"/>
        </w:rPr>
        <w:t xml:space="preserve">, 2009. </w:t>
      </w:r>
    </w:p>
    <w:p w:rsidR="00AC1B70" w:rsidRDefault="00AC1B70" w:rsidP="00A479BA">
      <w:pPr>
        <w:spacing w:after="0" w:line="360" w:lineRule="auto"/>
        <w:jc w:val="both"/>
        <w:rPr>
          <w:rFonts w:ascii="Times New Roman" w:hAnsi="Times New Roman" w:cs="Times New Roman"/>
          <w:sz w:val="24"/>
          <w:szCs w:val="24"/>
        </w:rPr>
      </w:pPr>
    </w:p>
    <w:p w:rsidR="00AC1B70" w:rsidRPr="003B34DD" w:rsidRDefault="00AC1B70" w:rsidP="00A479BA">
      <w:pPr>
        <w:spacing w:after="0" w:line="360" w:lineRule="auto"/>
        <w:jc w:val="both"/>
        <w:rPr>
          <w:rFonts w:ascii="Times New Roman" w:hAnsi="Times New Roman" w:cs="Times New Roman"/>
          <w:sz w:val="24"/>
          <w:szCs w:val="24"/>
        </w:rPr>
      </w:pPr>
      <w:r w:rsidRPr="00AC1B70">
        <w:rPr>
          <w:rFonts w:ascii="Times New Roman" w:hAnsi="Times New Roman" w:cs="Times New Roman"/>
          <w:sz w:val="24"/>
          <w:szCs w:val="24"/>
        </w:rPr>
        <w:t xml:space="preserve">FOUCAULT, Michel. </w:t>
      </w:r>
      <w:r w:rsidRPr="00AC1B70">
        <w:rPr>
          <w:rFonts w:ascii="Times New Roman" w:hAnsi="Times New Roman" w:cs="Times New Roman"/>
          <w:i/>
          <w:sz w:val="24"/>
          <w:szCs w:val="24"/>
        </w:rPr>
        <w:t xml:space="preserve">O Corpo Utópico, As </w:t>
      </w:r>
      <w:proofErr w:type="spellStart"/>
      <w:r w:rsidRPr="00AC1B70">
        <w:rPr>
          <w:rFonts w:ascii="Times New Roman" w:hAnsi="Times New Roman" w:cs="Times New Roman"/>
          <w:i/>
          <w:sz w:val="24"/>
          <w:szCs w:val="24"/>
        </w:rPr>
        <w:t>Heterotopias</w:t>
      </w:r>
      <w:proofErr w:type="spellEnd"/>
      <w:r w:rsidRPr="00AC1B70">
        <w:rPr>
          <w:rFonts w:ascii="Times New Roman" w:hAnsi="Times New Roman" w:cs="Times New Roman"/>
          <w:sz w:val="24"/>
          <w:szCs w:val="24"/>
        </w:rPr>
        <w:t xml:space="preserve">. São Paulo: </w:t>
      </w:r>
      <w:proofErr w:type="spellStart"/>
      <w:r w:rsidRPr="00AC1B70">
        <w:rPr>
          <w:rFonts w:ascii="Times New Roman" w:hAnsi="Times New Roman" w:cs="Times New Roman"/>
          <w:sz w:val="24"/>
          <w:szCs w:val="24"/>
        </w:rPr>
        <w:t>Institut</w:t>
      </w:r>
      <w:proofErr w:type="spellEnd"/>
      <w:r w:rsidRPr="00AC1B70">
        <w:rPr>
          <w:rFonts w:ascii="Times New Roman" w:hAnsi="Times New Roman" w:cs="Times New Roman"/>
          <w:sz w:val="24"/>
          <w:szCs w:val="24"/>
        </w:rPr>
        <w:t xml:space="preserve"> </w:t>
      </w:r>
      <w:proofErr w:type="spellStart"/>
      <w:r w:rsidRPr="00AC1B70">
        <w:rPr>
          <w:rFonts w:ascii="Times New Roman" w:hAnsi="Times New Roman" w:cs="Times New Roman"/>
          <w:sz w:val="24"/>
          <w:szCs w:val="24"/>
        </w:rPr>
        <w:t>Français</w:t>
      </w:r>
      <w:proofErr w:type="spellEnd"/>
      <w:r w:rsidRPr="00AC1B70">
        <w:rPr>
          <w:rFonts w:ascii="Times New Roman" w:hAnsi="Times New Roman" w:cs="Times New Roman"/>
          <w:sz w:val="24"/>
          <w:szCs w:val="24"/>
        </w:rPr>
        <w:t xml:space="preserve"> / N-1 Edições, 2013</w:t>
      </w:r>
      <w:r>
        <w:rPr>
          <w:rFonts w:ascii="Times New Roman" w:hAnsi="Times New Roman" w:cs="Times New Roman"/>
          <w:sz w:val="24"/>
          <w:szCs w:val="24"/>
        </w:rPr>
        <w:t>.</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FOUCAULT, Michel. </w:t>
      </w:r>
      <w:r>
        <w:rPr>
          <w:rFonts w:ascii="Times New Roman" w:hAnsi="Times New Roman" w:cs="Times New Roman"/>
          <w:i/>
          <w:sz w:val="24"/>
          <w:szCs w:val="24"/>
        </w:rPr>
        <w:t>História da loucura</w:t>
      </w:r>
      <w:r>
        <w:rPr>
          <w:rFonts w:ascii="Times New Roman" w:hAnsi="Times New Roman" w:cs="Times New Roman"/>
          <w:sz w:val="24"/>
          <w:szCs w:val="24"/>
        </w:rPr>
        <w:t xml:space="preserve">: na idade clássica. São Paulo: Perspectiva, 2012.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sidRPr="00A1559D">
        <w:rPr>
          <w:rFonts w:ascii="Times New Roman" w:hAnsi="Times New Roman" w:cs="Times New Roman"/>
          <w:sz w:val="24"/>
          <w:szCs w:val="24"/>
        </w:rPr>
        <w:t>FOUCAULT, Michel. Outros Espaços (Conferência no Círculo de Estudos Arquitetônicos. 14 de março de 1967). In: MOTTA, Manoel Barros da. (</w:t>
      </w:r>
      <w:proofErr w:type="spellStart"/>
      <w:r w:rsidRPr="00A1559D">
        <w:rPr>
          <w:rFonts w:ascii="Times New Roman" w:hAnsi="Times New Roman" w:cs="Times New Roman"/>
          <w:sz w:val="24"/>
          <w:szCs w:val="24"/>
        </w:rPr>
        <w:t>org</w:t>
      </w:r>
      <w:proofErr w:type="spellEnd"/>
      <w:r w:rsidRPr="00A1559D">
        <w:rPr>
          <w:rFonts w:ascii="Times New Roman" w:hAnsi="Times New Roman" w:cs="Times New Roman"/>
          <w:sz w:val="24"/>
          <w:szCs w:val="24"/>
        </w:rPr>
        <w:t xml:space="preserve">). </w:t>
      </w:r>
      <w:r w:rsidRPr="00A1559D">
        <w:rPr>
          <w:rFonts w:ascii="Times New Roman" w:hAnsi="Times New Roman" w:cs="Times New Roman"/>
          <w:i/>
          <w:sz w:val="24"/>
          <w:szCs w:val="24"/>
        </w:rPr>
        <w:t>Estética</w:t>
      </w:r>
      <w:r w:rsidRPr="00A1559D">
        <w:rPr>
          <w:rFonts w:ascii="Times New Roman" w:hAnsi="Times New Roman" w:cs="Times New Roman"/>
          <w:sz w:val="24"/>
          <w:szCs w:val="24"/>
        </w:rPr>
        <w:t>: literatura e pintura, música e cinema. Coleção Ditos &amp; Escritos III. Rio de Janeiro/São Paulo: Forense Editora, 2001.</w:t>
      </w:r>
    </w:p>
    <w:p w:rsidR="002442F9" w:rsidRDefault="002442F9" w:rsidP="00A479BA">
      <w:pPr>
        <w:spacing w:after="0" w:line="360" w:lineRule="auto"/>
        <w:jc w:val="both"/>
        <w:rPr>
          <w:rFonts w:ascii="Times New Roman" w:hAnsi="Times New Roman" w:cs="Times New Roman"/>
          <w:sz w:val="24"/>
          <w:szCs w:val="24"/>
        </w:rPr>
      </w:pPr>
    </w:p>
    <w:p w:rsidR="002442F9" w:rsidRPr="002442F9" w:rsidRDefault="002442F9"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GILROY, Paul. </w:t>
      </w:r>
      <w:r>
        <w:rPr>
          <w:rFonts w:ascii="Times New Roman" w:hAnsi="Times New Roman" w:cs="Times New Roman"/>
          <w:i/>
          <w:sz w:val="24"/>
          <w:szCs w:val="24"/>
        </w:rPr>
        <w:t xml:space="preserve">O Atlântico Negro: </w:t>
      </w:r>
      <w:r>
        <w:rPr>
          <w:rFonts w:ascii="Times New Roman" w:hAnsi="Times New Roman" w:cs="Times New Roman"/>
          <w:sz w:val="24"/>
          <w:szCs w:val="24"/>
        </w:rPr>
        <w:t>modernidade e dupla consciência. São Paulo/Rio de Janeiro: Universidade Cândido Mendes, Centro de Estudos Afro-Asiáticos, 2008.</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GONÇALVES, Ana Maria. </w:t>
      </w:r>
      <w:r>
        <w:rPr>
          <w:rFonts w:ascii="Times New Roman" w:hAnsi="Times New Roman" w:cs="Times New Roman"/>
          <w:i/>
          <w:sz w:val="24"/>
          <w:szCs w:val="24"/>
        </w:rPr>
        <w:t xml:space="preserve">Um defeito de cor. </w:t>
      </w:r>
      <w:r>
        <w:rPr>
          <w:rFonts w:ascii="Times New Roman" w:hAnsi="Times New Roman" w:cs="Times New Roman"/>
          <w:sz w:val="24"/>
          <w:szCs w:val="24"/>
        </w:rPr>
        <w:t xml:space="preserve">Rio de Janeiro/São Paulo: Record, 2020. </w:t>
      </w:r>
    </w:p>
    <w:p w:rsidR="00A479BA" w:rsidRDefault="00A479BA" w:rsidP="00A479BA">
      <w:pPr>
        <w:spacing w:after="0" w:line="360" w:lineRule="auto"/>
        <w:jc w:val="both"/>
        <w:rPr>
          <w:rFonts w:ascii="Times New Roman" w:hAnsi="Times New Roman" w:cs="Times New Roman"/>
          <w:sz w:val="24"/>
          <w:szCs w:val="24"/>
        </w:rPr>
      </w:pPr>
    </w:p>
    <w:p w:rsidR="00A479BA" w:rsidRPr="00575FDC"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GONZALEZ, Lélia. </w:t>
      </w:r>
      <w:r>
        <w:rPr>
          <w:rFonts w:ascii="Times New Roman" w:hAnsi="Times New Roman" w:cs="Times New Roman"/>
          <w:i/>
          <w:sz w:val="24"/>
          <w:szCs w:val="24"/>
        </w:rPr>
        <w:t xml:space="preserve">Por um feminismo afro-latino-americano: </w:t>
      </w:r>
      <w:r>
        <w:rPr>
          <w:rFonts w:ascii="Times New Roman" w:hAnsi="Times New Roman" w:cs="Times New Roman"/>
          <w:sz w:val="24"/>
          <w:szCs w:val="24"/>
        </w:rPr>
        <w:t xml:space="preserve">ensaios, intervenções e diálogos. Organização de Flavia Rios e Márcia Lima. Rio de Janeiro: Zahar, 2020. </w:t>
      </w:r>
    </w:p>
    <w:p w:rsidR="00A479BA" w:rsidRDefault="00A479BA" w:rsidP="00A479BA">
      <w:pPr>
        <w:spacing w:after="0" w:line="360" w:lineRule="auto"/>
        <w:jc w:val="both"/>
        <w:rPr>
          <w:rFonts w:ascii="Times New Roman" w:hAnsi="Times New Roman" w:cs="Times New Roman"/>
          <w:sz w:val="24"/>
          <w:szCs w:val="24"/>
        </w:rPr>
      </w:pPr>
    </w:p>
    <w:p w:rsidR="00A479BA" w:rsidRPr="000C55B5" w:rsidRDefault="00A479BA" w:rsidP="00A479BA">
      <w:pPr>
        <w:spacing w:after="0" w:line="360" w:lineRule="auto"/>
        <w:jc w:val="both"/>
        <w:rPr>
          <w:rFonts w:ascii="Times New Roman" w:hAnsi="Times New Roman" w:cs="Times New Roman"/>
          <w:sz w:val="24"/>
          <w:szCs w:val="24"/>
        </w:rPr>
      </w:pPr>
      <w:r w:rsidRPr="005E0171">
        <w:rPr>
          <w:rFonts w:ascii="Times New Roman" w:hAnsi="Times New Roman" w:cs="Times New Roman"/>
          <w:sz w:val="24"/>
          <w:szCs w:val="24"/>
        </w:rPr>
        <w:t xml:space="preserve">GONZALEZ, Lélia. </w:t>
      </w:r>
      <w:r w:rsidRPr="000E0785">
        <w:rPr>
          <w:rFonts w:ascii="Times New Roman" w:hAnsi="Times New Roman" w:cs="Times New Roman"/>
          <w:i/>
          <w:sz w:val="24"/>
          <w:szCs w:val="24"/>
        </w:rPr>
        <w:t>Racismo e sexismo na cultura brasileira</w:t>
      </w:r>
      <w:r w:rsidRPr="005E0171">
        <w:rPr>
          <w:rFonts w:ascii="Times New Roman" w:hAnsi="Times New Roman" w:cs="Times New Roman"/>
          <w:sz w:val="24"/>
          <w:szCs w:val="24"/>
        </w:rPr>
        <w:t>. In: Primavera das rosas negras: Lélia Gonzalez em primeira pessoa. Diáspora Africana: Editora Filhos da África, 2018</w:t>
      </w:r>
      <w:r>
        <w:rPr>
          <w:rFonts w:ascii="Times New Roman" w:hAnsi="Times New Roman" w:cs="Times New Roman"/>
          <w:sz w:val="24"/>
          <w:szCs w:val="24"/>
        </w:rPr>
        <w:t>.</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GUIMARÃES, </w:t>
      </w:r>
      <w:proofErr w:type="spellStart"/>
      <w:r>
        <w:rPr>
          <w:rFonts w:ascii="Times New Roman" w:hAnsi="Times New Roman" w:cs="Times New Roman"/>
          <w:sz w:val="24"/>
          <w:szCs w:val="24"/>
        </w:rPr>
        <w:t>Helenise</w:t>
      </w:r>
      <w:proofErr w:type="spellEnd"/>
      <w:r>
        <w:rPr>
          <w:rFonts w:ascii="Times New Roman" w:hAnsi="Times New Roman" w:cs="Times New Roman"/>
          <w:sz w:val="24"/>
          <w:szCs w:val="24"/>
        </w:rPr>
        <w:t xml:space="preserve"> Monteiro. </w:t>
      </w:r>
      <w:r>
        <w:rPr>
          <w:rFonts w:ascii="Times New Roman" w:hAnsi="Times New Roman" w:cs="Times New Roman"/>
          <w:i/>
          <w:sz w:val="24"/>
          <w:szCs w:val="24"/>
        </w:rPr>
        <w:t xml:space="preserve">Carnavalesco, o profissional que “faz escola” no </w:t>
      </w:r>
      <w:r w:rsidR="00893E75">
        <w:rPr>
          <w:rFonts w:ascii="Times New Roman" w:hAnsi="Times New Roman" w:cs="Times New Roman"/>
          <w:i/>
          <w:sz w:val="24"/>
          <w:szCs w:val="24"/>
        </w:rPr>
        <w:t>C</w:t>
      </w:r>
      <w:r>
        <w:rPr>
          <w:rFonts w:ascii="Times New Roman" w:hAnsi="Times New Roman" w:cs="Times New Roman"/>
          <w:i/>
          <w:sz w:val="24"/>
          <w:szCs w:val="24"/>
        </w:rPr>
        <w:t xml:space="preserve">arnaval carioca. </w:t>
      </w:r>
      <w:r>
        <w:rPr>
          <w:rFonts w:ascii="Times New Roman" w:hAnsi="Times New Roman" w:cs="Times New Roman"/>
          <w:sz w:val="24"/>
          <w:szCs w:val="24"/>
        </w:rPr>
        <w:t>Dissertação de Mestrado apresentada ao Programa de Pós-Graduação em Artes Visuais da Escola de Belas Artes da Universidade Federal do Rio de Janeiro – EBA-UFRJ. Rio de Janeiro: 1992.</w:t>
      </w:r>
      <w:r>
        <w:rPr>
          <w:rFonts w:ascii="Times New Roman" w:hAnsi="Times New Roman" w:cs="Times New Roman"/>
          <w:i/>
          <w:sz w:val="24"/>
          <w:szCs w:val="24"/>
        </w:rPr>
        <w:t xml:space="preserve"> </w:t>
      </w:r>
    </w:p>
    <w:p w:rsidR="00A479BA" w:rsidRDefault="00A479BA" w:rsidP="00A479BA">
      <w:pPr>
        <w:spacing w:after="0" w:line="360" w:lineRule="auto"/>
        <w:jc w:val="both"/>
        <w:rPr>
          <w:rFonts w:ascii="Times New Roman" w:hAnsi="Times New Roman" w:cs="Times New Roman"/>
          <w:sz w:val="24"/>
          <w:szCs w:val="24"/>
        </w:rPr>
      </w:pPr>
    </w:p>
    <w:p w:rsidR="00A479BA" w:rsidRPr="007A30B2"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HIDALGO, Luciana. </w:t>
      </w:r>
      <w:r>
        <w:rPr>
          <w:rFonts w:ascii="Times New Roman" w:hAnsi="Times New Roman" w:cs="Times New Roman"/>
          <w:i/>
          <w:sz w:val="24"/>
          <w:szCs w:val="24"/>
        </w:rPr>
        <w:t xml:space="preserve">Arthur Bispo do </w:t>
      </w:r>
      <w:proofErr w:type="spellStart"/>
      <w:r>
        <w:rPr>
          <w:rFonts w:ascii="Times New Roman" w:hAnsi="Times New Roman" w:cs="Times New Roman"/>
          <w:i/>
          <w:sz w:val="24"/>
          <w:szCs w:val="24"/>
        </w:rPr>
        <w:t>Rosario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o Senhor do Labirinto. Rio de Janeiro: Rocco, 2011. </w:t>
      </w:r>
    </w:p>
    <w:p w:rsidR="00A479BA" w:rsidRDefault="00A479BA" w:rsidP="00A479BA">
      <w:pPr>
        <w:spacing w:after="0" w:line="360" w:lineRule="auto"/>
        <w:jc w:val="both"/>
        <w:rPr>
          <w:rFonts w:ascii="Times New Roman" w:hAnsi="Times New Roman" w:cs="Times New Roman"/>
          <w:i/>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JESUS, Carolina Maria de. </w:t>
      </w:r>
      <w:r>
        <w:rPr>
          <w:rFonts w:ascii="Times New Roman" w:hAnsi="Times New Roman" w:cs="Times New Roman"/>
          <w:i/>
          <w:sz w:val="24"/>
          <w:szCs w:val="24"/>
        </w:rPr>
        <w:t xml:space="preserve">Quarto de despejo. </w:t>
      </w:r>
      <w:r>
        <w:rPr>
          <w:rFonts w:ascii="Times New Roman" w:hAnsi="Times New Roman" w:cs="Times New Roman"/>
          <w:sz w:val="24"/>
          <w:szCs w:val="24"/>
        </w:rPr>
        <w:t>Diário de uma favelada. São Paulo: Ática, 202</w:t>
      </w:r>
      <w:r w:rsidR="0088678F">
        <w:rPr>
          <w:rFonts w:ascii="Times New Roman" w:hAnsi="Times New Roman" w:cs="Times New Roman"/>
          <w:sz w:val="24"/>
          <w:szCs w:val="24"/>
        </w:rPr>
        <w:t>1</w:t>
      </w:r>
      <w:r>
        <w:rPr>
          <w:rFonts w:ascii="Times New Roman" w:hAnsi="Times New Roman" w:cs="Times New Roman"/>
          <w:sz w:val="24"/>
          <w:szCs w:val="24"/>
        </w:rPr>
        <w:t xml:space="preserve">. </w:t>
      </w:r>
    </w:p>
    <w:p w:rsidR="00A63A24" w:rsidRDefault="00A63A24" w:rsidP="00A479BA">
      <w:pPr>
        <w:spacing w:after="0" w:line="360" w:lineRule="auto"/>
        <w:jc w:val="both"/>
        <w:rPr>
          <w:rFonts w:ascii="Times New Roman" w:hAnsi="Times New Roman" w:cs="Times New Roman"/>
          <w:sz w:val="24"/>
          <w:szCs w:val="24"/>
        </w:rPr>
      </w:pPr>
    </w:p>
    <w:p w:rsidR="00A63A24" w:rsidRPr="00A63A24" w:rsidRDefault="00A63A24"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KILOMBA, Grada. </w:t>
      </w:r>
      <w:r>
        <w:rPr>
          <w:rFonts w:ascii="Times New Roman" w:hAnsi="Times New Roman" w:cs="Times New Roman"/>
          <w:i/>
          <w:sz w:val="24"/>
          <w:szCs w:val="24"/>
        </w:rPr>
        <w:t xml:space="preserve">Memórias da plantação. </w:t>
      </w:r>
      <w:r>
        <w:rPr>
          <w:rFonts w:ascii="Times New Roman" w:hAnsi="Times New Roman" w:cs="Times New Roman"/>
          <w:sz w:val="24"/>
          <w:szCs w:val="24"/>
        </w:rPr>
        <w:t xml:space="preserve">Episódios de racismo cotidiano. Tradução: </w:t>
      </w:r>
      <w:proofErr w:type="spellStart"/>
      <w:r>
        <w:rPr>
          <w:rFonts w:ascii="Times New Roman" w:hAnsi="Times New Roman" w:cs="Times New Roman"/>
          <w:sz w:val="24"/>
          <w:szCs w:val="24"/>
        </w:rPr>
        <w:t>Jess</w:t>
      </w:r>
      <w:proofErr w:type="spellEnd"/>
      <w:r>
        <w:rPr>
          <w:rFonts w:ascii="Times New Roman" w:hAnsi="Times New Roman" w:cs="Times New Roman"/>
          <w:sz w:val="24"/>
          <w:szCs w:val="24"/>
        </w:rPr>
        <w:t xml:space="preserve"> Oliveira. Rio de Janeiro: </w:t>
      </w:r>
      <w:proofErr w:type="spellStart"/>
      <w:r>
        <w:rPr>
          <w:rFonts w:ascii="Times New Roman" w:hAnsi="Times New Roman" w:cs="Times New Roman"/>
          <w:sz w:val="24"/>
          <w:szCs w:val="24"/>
        </w:rPr>
        <w:t>Cobogó</w:t>
      </w:r>
      <w:proofErr w:type="spellEnd"/>
      <w:r>
        <w:rPr>
          <w:rFonts w:ascii="Times New Roman" w:hAnsi="Times New Roman" w:cs="Times New Roman"/>
          <w:sz w:val="24"/>
          <w:szCs w:val="24"/>
        </w:rPr>
        <w:t xml:space="preserve">, 2020.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LEOPOLDI, José Sávio. </w:t>
      </w:r>
      <w:r>
        <w:rPr>
          <w:rFonts w:ascii="Times New Roman" w:hAnsi="Times New Roman" w:cs="Times New Roman"/>
          <w:i/>
          <w:sz w:val="24"/>
          <w:szCs w:val="24"/>
        </w:rPr>
        <w:t xml:space="preserve">Escola de Samba, ritual e sociedade. </w:t>
      </w:r>
      <w:r>
        <w:rPr>
          <w:rFonts w:ascii="Times New Roman" w:hAnsi="Times New Roman" w:cs="Times New Roman"/>
          <w:sz w:val="24"/>
          <w:szCs w:val="24"/>
        </w:rPr>
        <w:t xml:space="preserve">Rio de Janeiro: Editora UFRJ, 2009.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LISPECTOR, Clarice. </w:t>
      </w:r>
      <w:r w:rsidRPr="00906D42">
        <w:rPr>
          <w:rFonts w:ascii="Times New Roman" w:hAnsi="Times New Roman" w:cs="Times New Roman"/>
          <w:sz w:val="24"/>
          <w:szCs w:val="24"/>
        </w:rPr>
        <w:t>Restos do Carnaval</w:t>
      </w:r>
      <w:r>
        <w:rPr>
          <w:rFonts w:ascii="Times New Roman" w:hAnsi="Times New Roman" w:cs="Times New Roman"/>
          <w:i/>
          <w:sz w:val="24"/>
          <w:szCs w:val="24"/>
        </w:rPr>
        <w:t xml:space="preserve">. </w:t>
      </w:r>
      <w:r>
        <w:rPr>
          <w:rFonts w:ascii="Times New Roman" w:hAnsi="Times New Roman" w:cs="Times New Roman"/>
          <w:sz w:val="24"/>
          <w:szCs w:val="24"/>
        </w:rPr>
        <w:t xml:space="preserve">In: </w:t>
      </w:r>
      <w:r>
        <w:rPr>
          <w:rFonts w:ascii="Times New Roman" w:hAnsi="Times New Roman" w:cs="Times New Roman"/>
          <w:i/>
          <w:sz w:val="24"/>
          <w:szCs w:val="24"/>
        </w:rPr>
        <w:t xml:space="preserve">Felicidade Clandestina. </w:t>
      </w:r>
      <w:r>
        <w:rPr>
          <w:rFonts w:ascii="Times New Roman" w:hAnsi="Times New Roman" w:cs="Times New Roman"/>
          <w:sz w:val="24"/>
          <w:szCs w:val="24"/>
        </w:rPr>
        <w:t>Rio de Janeiro: Rocco, 1998, p. 25-28.</w:t>
      </w:r>
    </w:p>
    <w:p w:rsidR="00A479BA" w:rsidRDefault="00A479BA" w:rsidP="00A479BA">
      <w:pPr>
        <w:spacing w:after="0" w:line="360" w:lineRule="auto"/>
        <w:jc w:val="both"/>
        <w:rPr>
          <w:rFonts w:ascii="Times New Roman" w:hAnsi="Times New Roman" w:cs="Times New Roman"/>
          <w:sz w:val="24"/>
          <w:szCs w:val="24"/>
        </w:rPr>
      </w:pPr>
    </w:p>
    <w:p w:rsidR="00A479BA" w:rsidRPr="00D23601"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LOUZADA, Alexandre; MELO, João Gustavo; RODRIGUES, André. </w:t>
      </w:r>
      <w:r>
        <w:rPr>
          <w:rFonts w:ascii="Times New Roman" w:hAnsi="Times New Roman" w:cs="Times New Roman"/>
          <w:i/>
          <w:sz w:val="24"/>
          <w:szCs w:val="24"/>
        </w:rPr>
        <w:t xml:space="preserve">Empretecer o pensamento é ouvir a voz da Beija-Flor. </w:t>
      </w:r>
      <w:r>
        <w:rPr>
          <w:rFonts w:ascii="Times New Roman" w:hAnsi="Times New Roman" w:cs="Times New Roman"/>
          <w:sz w:val="24"/>
          <w:szCs w:val="24"/>
        </w:rPr>
        <w:t xml:space="preserve">Roteiro do desfile de 2022. In: </w:t>
      </w:r>
      <w:r>
        <w:rPr>
          <w:rFonts w:ascii="Times New Roman" w:hAnsi="Times New Roman" w:cs="Times New Roman"/>
          <w:i/>
          <w:sz w:val="24"/>
          <w:szCs w:val="24"/>
        </w:rPr>
        <w:t xml:space="preserve">Livro Abre-Alas. </w:t>
      </w:r>
      <w:r>
        <w:rPr>
          <w:rFonts w:ascii="Times New Roman" w:hAnsi="Times New Roman" w:cs="Times New Roman"/>
          <w:sz w:val="24"/>
          <w:szCs w:val="24"/>
        </w:rPr>
        <w:t>LIESA: Rio de Janeiro, 2022, p. 312-399.</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MAGALHÃES, Rosa. </w:t>
      </w:r>
      <w:r>
        <w:rPr>
          <w:rFonts w:ascii="Times New Roman" w:hAnsi="Times New Roman" w:cs="Times New Roman"/>
          <w:i/>
          <w:sz w:val="24"/>
          <w:szCs w:val="24"/>
        </w:rPr>
        <w:t xml:space="preserve">Fazendo Carnaval. </w:t>
      </w:r>
      <w:r>
        <w:rPr>
          <w:rFonts w:ascii="Times New Roman" w:hAnsi="Times New Roman" w:cs="Times New Roman"/>
          <w:sz w:val="24"/>
          <w:szCs w:val="24"/>
        </w:rPr>
        <w:t xml:space="preserve">Rio de Janeiro: Lacerda Editores, 1997. </w:t>
      </w:r>
    </w:p>
    <w:p w:rsidR="001D3948" w:rsidRDefault="001D3948" w:rsidP="00A479BA">
      <w:pPr>
        <w:spacing w:after="0" w:line="360" w:lineRule="auto"/>
        <w:jc w:val="both"/>
        <w:rPr>
          <w:rFonts w:ascii="Times New Roman" w:hAnsi="Times New Roman" w:cs="Times New Roman"/>
          <w:sz w:val="24"/>
          <w:szCs w:val="24"/>
        </w:rPr>
      </w:pPr>
    </w:p>
    <w:p w:rsidR="001D3948" w:rsidRPr="001D3948" w:rsidRDefault="001D3948"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MARTINS, Leda Maria. </w:t>
      </w:r>
      <w:proofErr w:type="spellStart"/>
      <w:r>
        <w:rPr>
          <w:rFonts w:ascii="Times New Roman" w:hAnsi="Times New Roman" w:cs="Times New Roman"/>
          <w:i/>
          <w:sz w:val="24"/>
          <w:szCs w:val="24"/>
        </w:rPr>
        <w:t>Afrografias</w:t>
      </w:r>
      <w:proofErr w:type="spellEnd"/>
      <w:r>
        <w:rPr>
          <w:rFonts w:ascii="Times New Roman" w:hAnsi="Times New Roman" w:cs="Times New Roman"/>
          <w:i/>
          <w:sz w:val="24"/>
          <w:szCs w:val="24"/>
        </w:rPr>
        <w:t xml:space="preserve"> da Memória. </w:t>
      </w:r>
      <w:r>
        <w:rPr>
          <w:rFonts w:ascii="Times New Roman" w:hAnsi="Times New Roman" w:cs="Times New Roman"/>
          <w:sz w:val="24"/>
          <w:szCs w:val="24"/>
        </w:rPr>
        <w:t xml:space="preserve">O Reinado do Rosário no Jatobá. São Paulo: Perspectiva, 2021. </w:t>
      </w:r>
    </w:p>
    <w:p w:rsidR="00A479BA" w:rsidRDefault="00A479BA" w:rsidP="00A479BA">
      <w:pPr>
        <w:spacing w:after="0" w:line="360" w:lineRule="auto"/>
        <w:jc w:val="both"/>
        <w:rPr>
          <w:rFonts w:ascii="Times New Roman" w:hAnsi="Times New Roman" w:cs="Times New Roman"/>
          <w:sz w:val="24"/>
          <w:szCs w:val="24"/>
        </w:rPr>
      </w:pPr>
    </w:p>
    <w:p w:rsidR="00A479BA" w:rsidRPr="002C2082"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MARTINS, Leda Maria. </w:t>
      </w:r>
      <w:r>
        <w:rPr>
          <w:rFonts w:ascii="Times New Roman" w:hAnsi="Times New Roman" w:cs="Times New Roman"/>
          <w:i/>
          <w:sz w:val="24"/>
          <w:szCs w:val="24"/>
        </w:rPr>
        <w:t xml:space="preserve">Performances do tempo espiralar, poéticas do corpo-tela. </w:t>
      </w:r>
      <w:r>
        <w:rPr>
          <w:rFonts w:ascii="Times New Roman" w:hAnsi="Times New Roman" w:cs="Times New Roman"/>
          <w:sz w:val="24"/>
          <w:szCs w:val="24"/>
        </w:rPr>
        <w:t xml:space="preserve">Rio de Janeiro: </w:t>
      </w:r>
      <w:proofErr w:type="spellStart"/>
      <w:r>
        <w:rPr>
          <w:rFonts w:ascii="Times New Roman" w:hAnsi="Times New Roman" w:cs="Times New Roman"/>
          <w:sz w:val="24"/>
          <w:szCs w:val="24"/>
        </w:rPr>
        <w:t>Cobogó</w:t>
      </w:r>
      <w:proofErr w:type="spellEnd"/>
      <w:r>
        <w:rPr>
          <w:rFonts w:ascii="Times New Roman" w:hAnsi="Times New Roman" w:cs="Times New Roman"/>
          <w:sz w:val="24"/>
          <w:szCs w:val="24"/>
        </w:rPr>
        <w:t xml:space="preserve">, 2021. </w:t>
      </w:r>
    </w:p>
    <w:p w:rsidR="00A479BA" w:rsidRDefault="00A479BA" w:rsidP="00A479BA">
      <w:pPr>
        <w:spacing w:after="0" w:line="360" w:lineRule="auto"/>
        <w:jc w:val="both"/>
        <w:rPr>
          <w:rFonts w:ascii="Times New Roman" w:hAnsi="Times New Roman" w:cs="Times New Roman"/>
          <w:sz w:val="24"/>
          <w:szCs w:val="24"/>
        </w:rPr>
      </w:pPr>
    </w:p>
    <w:p w:rsidR="00A479BA" w:rsidRPr="0022302F"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MATTA, Roberto da. </w:t>
      </w:r>
      <w:r>
        <w:rPr>
          <w:rFonts w:ascii="Times New Roman" w:hAnsi="Times New Roman" w:cs="Times New Roman"/>
          <w:i/>
          <w:sz w:val="24"/>
          <w:szCs w:val="24"/>
        </w:rPr>
        <w:t xml:space="preserve">Carnavais, malandros e heróis. </w:t>
      </w:r>
      <w:r>
        <w:rPr>
          <w:rFonts w:ascii="Times New Roman" w:hAnsi="Times New Roman" w:cs="Times New Roman"/>
          <w:sz w:val="24"/>
          <w:szCs w:val="24"/>
        </w:rPr>
        <w:t xml:space="preserve">Para uma sociologia do dilema brasileiro. Rio de Janeiro: Rocco, 1997. </w:t>
      </w:r>
    </w:p>
    <w:p w:rsidR="00A479BA" w:rsidRPr="00FD2D8D"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MELO NETO, João Cabral de. Catar Feijão. In: </w:t>
      </w:r>
      <w:r>
        <w:rPr>
          <w:rFonts w:ascii="Times New Roman" w:hAnsi="Times New Roman" w:cs="Times New Roman"/>
          <w:i/>
          <w:sz w:val="24"/>
          <w:szCs w:val="24"/>
        </w:rPr>
        <w:t xml:space="preserve">Poemas. </w:t>
      </w:r>
      <w:r>
        <w:rPr>
          <w:rFonts w:ascii="Times New Roman" w:hAnsi="Times New Roman" w:cs="Times New Roman"/>
          <w:sz w:val="24"/>
          <w:szCs w:val="24"/>
        </w:rPr>
        <w:t xml:space="preserve">Seleção de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Carlos </w:t>
      </w:r>
      <w:proofErr w:type="spellStart"/>
      <w:r>
        <w:rPr>
          <w:rFonts w:ascii="Times New Roman" w:hAnsi="Times New Roman" w:cs="Times New Roman"/>
          <w:sz w:val="24"/>
          <w:szCs w:val="24"/>
        </w:rPr>
        <w:t>Secchin</w:t>
      </w:r>
      <w:proofErr w:type="spellEnd"/>
      <w:r>
        <w:rPr>
          <w:rFonts w:ascii="Times New Roman" w:hAnsi="Times New Roman" w:cs="Times New Roman"/>
          <w:sz w:val="24"/>
          <w:szCs w:val="24"/>
        </w:rPr>
        <w:t xml:space="preserve">. São Paulo: Global, 1985, p. 190.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240" w:lineRule="auto"/>
        <w:jc w:val="both"/>
        <w:rPr>
          <w:rFonts w:ascii="Times New Roman" w:hAnsi="Times New Roman" w:cs="Times New Roman"/>
          <w:sz w:val="24"/>
          <w:szCs w:val="24"/>
        </w:rPr>
      </w:pPr>
      <w:r w:rsidRPr="00060B88">
        <w:rPr>
          <w:rFonts w:ascii="Times New Roman" w:hAnsi="Times New Roman" w:cs="Times New Roman"/>
          <w:sz w:val="24"/>
          <w:szCs w:val="24"/>
        </w:rPr>
        <w:t xml:space="preserve">MORAIS, Frederico. </w:t>
      </w:r>
      <w:r w:rsidRPr="00060B88">
        <w:rPr>
          <w:rFonts w:ascii="Times New Roman" w:hAnsi="Times New Roman" w:cs="Times New Roman"/>
          <w:i/>
          <w:sz w:val="24"/>
          <w:szCs w:val="24"/>
        </w:rPr>
        <w:t xml:space="preserve">Arthur Bispo do </w:t>
      </w:r>
      <w:proofErr w:type="spellStart"/>
      <w:r w:rsidRPr="00060B88">
        <w:rPr>
          <w:rFonts w:ascii="Times New Roman" w:hAnsi="Times New Roman" w:cs="Times New Roman"/>
          <w:i/>
          <w:sz w:val="24"/>
          <w:szCs w:val="24"/>
        </w:rPr>
        <w:t>Ros</w:t>
      </w:r>
      <w:r>
        <w:rPr>
          <w:rFonts w:ascii="Times New Roman" w:hAnsi="Times New Roman" w:cs="Times New Roman"/>
          <w:i/>
          <w:sz w:val="24"/>
          <w:szCs w:val="24"/>
        </w:rPr>
        <w:t>a</w:t>
      </w:r>
      <w:r w:rsidRPr="00060B88">
        <w:rPr>
          <w:rFonts w:ascii="Times New Roman" w:hAnsi="Times New Roman" w:cs="Times New Roman"/>
          <w:i/>
          <w:sz w:val="24"/>
          <w:szCs w:val="24"/>
        </w:rPr>
        <w:t>rio</w:t>
      </w:r>
      <w:proofErr w:type="spellEnd"/>
      <w:r w:rsidRPr="00060B88">
        <w:rPr>
          <w:rFonts w:ascii="Times New Roman" w:hAnsi="Times New Roman" w:cs="Times New Roman"/>
          <w:i/>
          <w:sz w:val="24"/>
          <w:szCs w:val="24"/>
        </w:rPr>
        <w:t xml:space="preserve">. </w:t>
      </w:r>
      <w:r w:rsidRPr="00060B88">
        <w:rPr>
          <w:rFonts w:ascii="Times New Roman" w:hAnsi="Times New Roman" w:cs="Times New Roman"/>
          <w:sz w:val="24"/>
          <w:szCs w:val="24"/>
        </w:rPr>
        <w:t>A</w:t>
      </w:r>
      <w:r>
        <w:rPr>
          <w:rFonts w:ascii="Times New Roman" w:hAnsi="Times New Roman" w:cs="Times New Roman"/>
          <w:sz w:val="24"/>
          <w:szCs w:val="24"/>
        </w:rPr>
        <w:t>rte além da loucura. Org.</w:t>
      </w:r>
      <w:r w:rsidRPr="00060B88">
        <w:rPr>
          <w:rFonts w:ascii="Times New Roman" w:hAnsi="Times New Roman" w:cs="Times New Roman"/>
          <w:sz w:val="24"/>
          <w:szCs w:val="24"/>
        </w:rPr>
        <w:t xml:space="preserve"> de Flavia </w:t>
      </w:r>
      <w:proofErr w:type="spellStart"/>
      <w:r w:rsidRPr="00060B88">
        <w:rPr>
          <w:rFonts w:ascii="Times New Roman" w:hAnsi="Times New Roman" w:cs="Times New Roman"/>
          <w:sz w:val="24"/>
          <w:szCs w:val="24"/>
        </w:rPr>
        <w:t>Corpas</w:t>
      </w:r>
      <w:proofErr w:type="spellEnd"/>
      <w:r w:rsidRPr="00060B88">
        <w:rPr>
          <w:rFonts w:ascii="Times New Roman" w:hAnsi="Times New Roman" w:cs="Times New Roman"/>
          <w:sz w:val="24"/>
          <w:szCs w:val="24"/>
        </w:rPr>
        <w:t>. Rio de Janeiro: Nau Editora, 2013</w:t>
      </w:r>
      <w:r>
        <w:rPr>
          <w:rFonts w:ascii="Times New Roman" w:hAnsi="Times New Roman" w:cs="Times New Roman"/>
          <w:sz w:val="24"/>
          <w:szCs w:val="24"/>
        </w:rPr>
        <w:t>.</w:t>
      </w:r>
    </w:p>
    <w:p w:rsidR="006116E7" w:rsidRDefault="006116E7" w:rsidP="006116E7">
      <w:pPr>
        <w:spacing w:after="0" w:line="360" w:lineRule="auto"/>
        <w:jc w:val="both"/>
        <w:rPr>
          <w:rFonts w:ascii="Times New Roman" w:hAnsi="Times New Roman" w:cs="Times New Roman"/>
          <w:sz w:val="24"/>
          <w:szCs w:val="24"/>
        </w:rPr>
      </w:pPr>
    </w:p>
    <w:p w:rsidR="006116E7" w:rsidRPr="006116E7" w:rsidRDefault="006116E7" w:rsidP="00A479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MOURÃO, Tadeu. </w:t>
      </w:r>
      <w:r>
        <w:rPr>
          <w:rFonts w:ascii="Times New Roman" w:hAnsi="Times New Roman" w:cs="Times New Roman"/>
          <w:i/>
          <w:sz w:val="24"/>
          <w:szCs w:val="24"/>
        </w:rPr>
        <w:t xml:space="preserve">Encruzilhadas da cultura. </w:t>
      </w:r>
      <w:r>
        <w:rPr>
          <w:rFonts w:ascii="Times New Roman" w:hAnsi="Times New Roman" w:cs="Times New Roman"/>
          <w:sz w:val="24"/>
          <w:szCs w:val="24"/>
        </w:rPr>
        <w:t xml:space="preserve">Imagens de Exu e </w:t>
      </w:r>
      <w:proofErr w:type="spellStart"/>
      <w:r>
        <w:rPr>
          <w:rFonts w:ascii="Times New Roman" w:hAnsi="Times New Roman" w:cs="Times New Roman"/>
          <w:sz w:val="24"/>
          <w:szCs w:val="24"/>
        </w:rPr>
        <w:t>Pombajira</w:t>
      </w:r>
      <w:proofErr w:type="spellEnd"/>
      <w:r>
        <w:rPr>
          <w:rFonts w:ascii="Times New Roman" w:hAnsi="Times New Roman" w:cs="Times New Roman"/>
          <w:sz w:val="24"/>
          <w:szCs w:val="24"/>
        </w:rPr>
        <w:t xml:space="preserve">. Rio de Janeiro: Aeroplano, 2012.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MUSSA, Alberto; SIMAS, Luiz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Samba de Enredo. </w:t>
      </w:r>
      <w:r>
        <w:rPr>
          <w:rFonts w:ascii="Times New Roman" w:hAnsi="Times New Roman" w:cs="Times New Roman"/>
          <w:sz w:val="24"/>
          <w:szCs w:val="24"/>
        </w:rPr>
        <w:t xml:space="preserve">História e Arte. Rio de Janeiro: Civilização Brasileira, 2023. </w:t>
      </w:r>
    </w:p>
    <w:p w:rsidR="00503405" w:rsidRDefault="00503405" w:rsidP="00A479BA">
      <w:pPr>
        <w:spacing w:after="0" w:line="360" w:lineRule="auto"/>
        <w:jc w:val="both"/>
        <w:rPr>
          <w:rFonts w:ascii="Times New Roman" w:hAnsi="Times New Roman" w:cs="Times New Roman"/>
          <w:sz w:val="24"/>
          <w:szCs w:val="24"/>
        </w:rPr>
      </w:pPr>
    </w:p>
    <w:p w:rsidR="00503405" w:rsidRPr="00503405" w:rsidRDefault="00503405"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NATAL, Vinícius Ferreira. </w:t>
      </w:r>
      <w:r>
        <w:rPr>
          <w:rFonts w:ascii="Times New Roman" w:hAnsi="Times New Roman" w:cs="Times New Roman"/>
          <w:i/>
          <w:sz w:val="24"/>
          <w:szCs w:val="24"/>
        </w:rPr>
        <w:t xml:space="preserve">Cenografia carioca. </w:t>
      </w:r>
      <w:r>
        <w:rPr>
          <w:rFonts w:ascii="Times New Roman" w:hAnsi="Times New Roman" w:cs="Times New Roman"/>
          <w:sz w:val="24"/>
          <w:szCs w:val="24"/>
        </w:rPr>
        <w:t xml:space="preserve">Carnaval e outros fragmentos. Rio de Janeiro: Mórula, 2021.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NATAL, Vinícius Ferreira. </w:t>
      </w:r>
      <w:r>
        <w:rPr>
          <w:rFonts w:ascii="Times New Roman" w:hAnsi="Times New Roman" w:cs="Times New Roman"/>
          <w:i/>
          <w:sz w:val="24"/>
          <w:szCs w:val="24"/>
        </w:rPr>
        <w:t xml:space="preserve">Memória e Cultura nas Escolas de Samba do Rio de Janeiro: </w:t>
      </w:r>
      <w:r>
        <w:rPr>
          <w:rFonts w:ascii="Times New Roman" w:hAnsi="Times New Roman" w:cs="Times New Roman"/>
          <w:sz w:val="24"/>
          <w:szCs w:val="24"/>
        </w:rPr>
        <w:t xml:space="preserve">dramas e esquecimentos. Rio de Janeiro: Nova Terra, 2016. </w:t>
      </w:r>
    </w:p>
    <w:p w:rsidR="00A479BA" w:rsidRDefault="00A479BA" w:rsidP="00A479BA">
      <w:pPr>
        <w:spacing w:after="0" w:line="360" w:lineRule="auto"/>
        <w:jc w:val="both"/>
        <w:rPr>
          <w:rFonts w:ascii="Times New Roman" w:hAnsi="Times New Roman" w:cs="Times New Roman"/>
          <w:sz w:val="24"/>
          <w:szCs w:val="24"/>
        </w:rPr>
      </w:pPr>
    </w:p>
    <w:p w:rsidR="00A479BA" w:rsidRPr="001C3833"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OLIVEIRA JÚNIOR, Mauro Cordeiro de. Carnavalescos e Escolas de Samba SA: produção simbólica, indústria cultural e mediação. In: </w:t>
      </w:r>
      <w:proofErr w:type="spellStart"/>
      <w:r>
        <w:rPr>
          <w:rFonts w:ascii="Times New Roman" w:hAnsi="Times New Roman" w:cs="Times New Roman"/>
          <w:i/>
          <w:sz w:val="24"/>
          <w:szCs w:val="24"/>
        </w:rPr>
        <w:t>CSOnline</w:t>
      </w:r>
      <w:proofErr w:type="spellEnd"/>
      <w:r>
        <w:rPr>
          <w:rFonts w:ascii="Times New Roman" w:hAnsi="Times New Roman" w:cs="Times New Roman"/>
          <w:i/>
          <w:sz w:val="24"/>
          <w:szCs w:val="24"/>
        </w:rPr>
        <w:t xml:space="preserve"> – </w:t>
      </w:r>
      <w:r>
        <w:rPr>
          <w:rFonts w:ascii="Times New Roman" w:hAnsi="Times New Roman" w:cs="Times New Roman"/>
          <w:sz w:val="24"/>
          <w:szCs w:val="24"/>
        </w:rPr>
        <w:t xml:space="preserve">Revista Eletrônica de Ciências Sociais, v. 24. Juiz de Fora: UFJF, 2018. Disponível em: </w:t>
      </w:r>
      <w:hyperlink r:id="rId22" w:history="1">
        <w:r w:rsidRPr="003703DE">
          <w:rPr>
            <w:rStyle w:val="Hyperlink"/>
            <w:rFonts w:ascii="Times New Roman" w:hAnsi="Times New Roman" w:cs="Times New Roman"/>
            <w:color w:val="auto"/>
            <w:sz w:val="24"/>
            <w:szCs w:val="24"/>
            <w:u w:val="none"/>
          </w:rPr>
          <w:t>https://periodicos.ufjf.br/index.php/csonline/article/view/17463</w:t>
        </w:r>
      </w:hyperlink>
      <w:r w:rsidRPr="003703DE">
        <w:rPr>
          <w:rFonts w:ascii="Times New Roman" w:hAnsi="Times New Roman" w:cs="Times New Roman"/>
          <w:sz w:val="24"/>
          <w:szCs w:val="24"/>
        </w:rPr>
        <w:t xml:space="preserve">. </w:t>
      </w:r>
      <w:r>
        <w:rPr>
          <w:rFonts w:ascii="Times New Roman" w:hAnsi="Times New Roman" w:cs="Times New Roman"/>
          <w:sz w:val="24"/>
          <w:szCs w:val="24"/>
        </w:rPr>
        <w:t xml:space="preserve">Acesso em 15/09/2023.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PATROCÍNIO, Stela do. </w:t>
      </w:r>
      <w:r>
        <w:rPr>
          <w:rFonts w:ascii="Times New Roman" w:hAnsi="Times New Roman" w:cs="Times New Roman"/>
          <w:i/>
          <w:sz w:val="24"/>
          <w:szCs w:val="24"/>
        </w:rPr>
        <w:t xml:space="preserve">Reino dos bichos e dos animais é o meu nome. </w:t>
      </w:r>
      <w:r>
        <w:rPr>
          <w:rFonts w:ascii="Times New Roman" w:hAnsi="Times New Roman" w:cs="Times New Roman"/>
          <w:sz w:val="24"/>
          <w:szCs w:val="24"/>
        </w:rPr>
        <w:t xml:space="preserve">Rio de Janeiro: Azougue Editorial, 2001. </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PRADO, Marcos. </w:t>
      </w:r>
      <w:r>
        <w:rPr>
          <w:rFonts w:ascii="Times New Roman" w:hAnsi="Times New Roman" w:cs="Times New Roman"/>
          <w:i/>
          <w:sz w:val="24"/>
          <w:szCs w:val="24"/>
        </w:rPr>
        <w:t xml:space="preserve">Jardim </w:t>
      </w:r>
      <w:proofErr w:type="spellStart"/>
      <w:r>
        <w:rPr>
          <w:rFonts w:ascii="Times New Roman" w:hAnsi="Times New Roman" w:cs="Times New Roman"/>
          <w:i/>
          <w:sz w:val="24"/>
          <w:szCs w:val="24"/>
        </w:rPr>
        <w:t>Gramacho</w:t>
      </w:r>
      <w:proofErr w:type="spellEnd"/>
      <w:r>
        <w:rPr>
          <w:rFonts w:ascii="Times New Roman" w:hAnsi="Times New Roman" w:cs="Times New Roman"/>
          <w:i/>
          <w:sz w:val="24"/>
          <w:szCs w:val="24"/>
        </w:rPr>
        <w:t xml:space="preserve">. </w:t>
      </w:r>
      <w:r>
        <w:rPr>
          <w:rFonts w:ascii="Times New Roman" w:hAnsi="Times New Roman" w:cs="Times New Roman"/>
          <w:sz w:val="24"/>
          <w:szCs w:val="24"/>
        </w:rPr>
        <w:t>Rio de Janeiro: Argumento, 2004.</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RODRIGUES, Ricardo Alexandre. </w:t>
      </w:r>
      <w:r>
        <w:rPr>
          <w:rFonts w:ascii="Times New Roman" w:hAnsi="Times New Roman" w:cs="Times New Roman"/>
          <w:i/>
          <w:sz w:val="24"/>
          <w:szCs w:val="24"/>
        </w:rPr>
        <w:t xml:space="preserve">A poética de Arthur Bispo do </w:t>
      </w:r>
      <w:proofErr w:type="spellStart"/>
      <w:r>
        <w:rPr>
          <w:rFonts w:ascii="Times New Roman" w:hAnsi="Times New Roman" w:cs="Times New Roman"/>
          <w:i/>
          <w:sz w:val="24"/>
          <w:szCs w:val="24"/>
        </w:rPr>
        <w:t>Rosario</w:t>
      </w:r>
      <w:proofErr w:type="spellEnd"/>
      <w:r>
        <w:rPr>
          <w:rFonts w:ascii="Times New Roman" w:hAnsi="Times New Roman" w:cs="Times New Roman"/>
          <w:i/>
          <w:sz w:val="24"/>
          <w:szCs w:val="24"/>
        </w:rPr>
        <w:t xml:space="preserve">. </w:t>
      </w:r>
      <w:r>
        <w:rPr>
          <w:rFonts w:ascii="Times New Roman" w:hAnsi="Times New Roman" w:cs="Times New Roman"/>
          <w:sz w:val="24"/>
          <w:szCs w:val="24"/>
        </w:rPr>
        <w:t>Compêndio de encantamentos do mundo. Jundiaí: Paco Editorial, 2014.</w:t>
      </w:r>
    </w:p>
    <w:p w:rsidR="00933F23" w:rsidRDefault="00933F23" w:rsidP="00A479BA">
      <w:pPr>
        <w:spacing w:after="0" w:line="360" w:lineRule="auto"/>
        <w:jc w:val="both"/>
        <w:rPr>
          <w:rFonts w:ascii="Times New Roman" w:hAnsi="Times New Roman" w:cs="Times New Roman"/>
          <w:sz w:val="24"/>
          <w:szCs w:val="24"/>
        </w:rPr>
      </w:pPr>
    </w:p>
    <w:p w:rsidR="00933F23" w:rsidRPr="00933F23" w:rsidRDefault="00933F23"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RUFINO, Luiz; SIMAS, Luiz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Fogo no Mato. </w:t>
      </w:r>
      <w:r>
        <w:rPr>
          <w:rFonts w:ascii="Times New Roman" w:hAnsi="Times New Roman" w:cs="Times New Roman"/>
          <w:sz w:val="24"/>
          <w:szCs w:val="24"/>
        </w:rPr>
        <w:t>A ciência encantada das macumbas. Rio de Janeiro: Mórula, 2018.</w:t>
      </w:r>
    </w:p>
    <w:p w:rsidR="00BE5B3B" w:rsidRDefault="00BE5B3B" w:rsidP="00A479BA">
      <w:pPr>
        <w:spacing w:after="0" w:line="360" w:lineRule="auto"/>
        <w:jc w:val="both"/>
        <w:rPr>
          <w:rFonts w:ascii="Times New Roman" w:hAnsi="Times New Roman" w:cs="Times New Roman"/>
          <w:sz w:val="24"/>
          <w:szCs w:val="24"/>
        </w:rPr>
      </w:pPr>
    </w:p>
    <w:p w:rsidR="00BE5B3B" w:rsidRDefault="00BE5B3B"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RUFINO, Luiz. </w:t>
      </w:r>
      <w:r>
        <w:rPr>
          <w:rFonts w:ascii="Times New Roman" w:hAnsi="Times New Roman" w:cs="Times New Roman"/>
          <w:i/>
          <w:sz w:val="24"/>
          <w:szCs w:val="24"/>
        </w:rPr>
        <w:t xml:space="preserve">Pedagogia das Encruzilhadas. </w:t>
      </w:r>
      <w:r>
        <w:rPr>
          <w:rFonts w:ascii="Times New Roman" w:hAnsi="Times New Roman" w:cs="Times New Roman"/>
          <w:sz w:val="24"/>
          <w:szCs w:val="24"/>
        </w:rPr>
        <w:t>Rio de Janeiro: Mórula, 2019.</w:t>
      </w:r>
    </w:p>
    <w:p w:rsidR="00A479BA" w:rsidRPr="003275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SIRINO, </w:t>
      </w:r>
      <w:proofErr w:type="spellStart"/>
      <w:r>
        <w:rPr>
          <w:rFonts w:ascii="Times New Roman" w:hAnsi="Times New Roman" w:cs="Times New Roman"/>
          <w:sz w:val="24"/>
          <w:szCs w:val="24"/>
        </w:rPr>
        <w:t>Tallyssa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Izabella</w:t>
      </w:r>
      <w:proofErr w:type="spellEnd"/>
      <w:r>
        <w:rPr>
          <w:rFonts w:ascii="Times New Roman" w:hAnsi="Times New Roman" w:cs="Times New Roman"/>
          <w:sz w:val="24"/>
          <w:szCs w:val="24"/>
        </w:rPr>
        <w:t xml:space="preserve"> Machado. </w:t>
      </w:r>
      <w:r w:rsidRPr="007D51BE">
        <w:rPr>
          <w:rFonts w:ascii="Times New Roman" w:hAnsi="Times New Roman" w:cs="Times New Roman"/>
          <w:sz w:val="24"/>
          <w:szCs w:val="24"/>
        </w:rPr>
        <w:t xml:space="preserve">Entre sereias, marinheiros e escritores da própria história: reflexões sobre </w:t>
      </w:r>
      <w:r w:rsidRPr="007D51BE">
        <w:rPr>
          <w:rFonts w:ascii="Times New Roman" w:hAnsi="Times New Roman" w:cs="Times New Roman"/>
          <w:i/>
          <w:sz w:val="24"/>
          <w:szCs w:val="24"/>
        </w:rPr>
        <w:t>O papel e o mar</w:t>
      </w:r>
      <w:r w:rsidRPr="007D51BE">
        <w:rPr>
          <w:rFonts w:ascii="Times New Roman" w:hAnsi="Times New Roman" w:cs="Times New Roman"/>
          <w:sz w:val="24"/>
          <w:szCs w:val="24"/>
        </w:rPr>
        <w:t xml:space="preserve"> (2010) e Carolina Maria de Jesus. </w:t>
      </w:r>
      <w:r>
        <w:rPr>
          <w:rFonts w:ascii="Times New Roman" w:hAnsi="Times New Roman" w:cs="Times New Roman"/>
          <w:sz w:val="24"/>
          <w:szCs w:val="24"/>
        </w:rPr>
        <w:t xml:space="preserve">In: </w:t>
      </w:r>
      <w:r w:rsidRPr="007D51BE">
        <w:rPr>
          <w:rFonts w:ascii="Times New Roman" w:hAnsi="Times New Roman" w:cs="Times New Roman"/>
          <w:i/>
          <w:sz w:val="24"/>
          <w:szCs w:val="24"/>
        </w:rPr>
        <w:t>Travessias</w:t>
      </w:r>
      <w:r w:rsidRPr="007D51BE">
        <w:rPr>
          <w:rFonts w:ascii="Times New Roman" w:hAnsi="Times New Roman" w:cs="Times New Roman"/>
          <w:sz w:val="24"/>
          <w:szCs w:val="24"/>
        </w:rPr>
        <w:t>, Cascavel, v. 12, n. 4, p</w:t>
      </w:r>
      <w:r>
        <w:rPr>
          <w:rFonts w:ascii="Times New Roman" w:hAnsi="Times New Roman" w:cs="Times New Roman"/>
          <w:sz w:val="24"/>
          <w:szCs w:val="24"/>
        </w:rPr>
        <w:t>. 132-148</w:t>
      </w:r>
      <w:r w:rsidRPr="007D51BE">
        <w:rPr>
          <w:rFonts w:ascii="Times New Roman" w:hAnsi="Times New Roman" w:cs="Times New Roman"/>
          <w:sz w:val="24"/>
          <w:szCs w:val="24"/>
        </w:rPr>
        <w:t xml:space="preserve">, 2018. Disponível em: https://e-revista.unioeste.br/index.php/travessias/article/view/20986. Acesso: </w:t>
      </w:r>
      <w:r>
        <w:rPr>
          <w:rFonts w:ascii="Times New Roman" w:hAnsi="Times New Roman" w:cs="Times New Roman"/>
          <w:sz w:val="24"/>
          <w:szCs w:val="24"/>
        </w:rPr>
        <w:t>16/09/</w:t>
      </w:r>
      <w:r w:rsidRPr="007D51BE">
        <w:rPr>
          <w:rFonts w:ascii="Times New Roman" w:hAnsi="Times New Roman" w:cs="Times New Roman"/>
          <w:sz w:val="24"/>
          <w:szCs w:val="24"/>
        </w:rPr>
        <w:t>2023.</w:t>
      </w:r>
    </w:p>
    <w:p w:rsidR="00A479BA" w:rsidRDefault="00A479BA" w:rsidP="00A479BA">
      <w:pPr>
        <w:spacing w:after="0" w:line="360" w:lineRule="auto"/>
        <w:jc w:val="both"/>
        <w:rPr>
          <w:rFonts w:ascii="Times New Roman" w:hAnsi="Times New Roman" w:cs="Times New Roman"/>
          <w:sz w:val="24"/>
          <w:szCs w:val="24"/>
        </w:rPr>
      </w:pPr>
    </w:p>
    <w:p w:rsidR="00A479BA" w:rsidRDefault="00A479BA" w:rsidP="00A479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SOUZA, Alex de. Senhoras do Ventre do Mundo. Sinopse do enredo de 2018 do GRES Acadêmicos do Salgueiro. In: </w:t>
      </w:r>
      <w:r>
        <w:rPr>
          <w:rFonts w:ascii="Times New Roman" w:hAnsi="Times New Roman" w:cs="Times New Roman"/>
          <w:i/>
          <w:sz w:val="24"/>
          <w:szCs w:val="24"/>
        </w:rPr>
        <w:t xml:space="preserve">Livro Abre-Alas. </w:t>
      </w:r>
      <w:r>
        <w:rPr>
          <w:rFonts w:ascii="Times New Roman" w:hAnsi="Times New Roman" w:cs="Times New Roman"/>
          <w:sz w:val="24"/>
          <w:szCs w:val="24"/>
        </w:rPr>
        <w:t>Rio de Janeiro: LIESA, 2018, p. 177-232.</w:t>
      </w:r>
    </w:p>
    <w:p w:rsidR="008A08EA" w:rsidRDefault="008A08EA" w:rsidP="00A479BA">
      <w:pPr>
        <w:spacing w:after="0" w:line="360" w:lineRule="auto"/>
        <w:jc w:val="both"/>
        <w:rPr>
          <w:rFonts w:ascii="Times New Roman" w:hAnsi="Times New Roman" w:cs="Times New Roman"/>
          <w:sz w:val="24"/>
          <w:szCs w:val="24"/>
        </w:rPr>
      </w:pPr>
    </w:p>
    <w:p w:rsidR="008A08EA" w:rsidRPr="008A08EA" w:rsidRDefault="008A08EA" w:rsidP="008A08EA">
      <w:pPr>
        <w:spacing w:after="0" w:line="360" w:lineRule="auto"/>
        <w:jc w:val="both"/>
        <w:rPr>
          <w:rFonts w:ascii="Times New Roman" w:hAnsi="Times New Roman"/>
          <w:iCs/>
          <w:sz w:val="24"/>
          <w:szCs w:val="24"/>
        </w:rPr>
      </w:pPr>
      <w:r w:rsidRPr="008A08EA">
        <w:rPr>
          <w:rFonts w:ascii="Times New Roman" w:hAnsi="Times New Roman"/>
          <w:sz w:val="24"/>
          <w:szCs w:val="24"/>
        </w:rPr>
        <w:t xml:space="preserve">TUKANO, </w:t>
      </w:r>
      <w:proofErr w:type="spellStart"/>
      <w:r w:rsidRPr="008A08EA">
        <w:rPr>
          <w:rFonts w:ascii="Times New Roman" w:hAnsi="Times New Roman"/>
          <w:sz w:val="24"/>
          <w:szCs w:val="24"/>
        </w:rPr>
        <w:t>Daiara</w:t>
      </w:r>
      <w:proofErr w:type="spellEnd"/>
      <w:r w:rsidRPr="008A08EA">
        <w:rPr>
          <w:rFonts w:ascii="Times New Roman" w:hAnsi="Times New Roman"/>
          <w:sz w:val="24"/>
          <w:szCs w:val="24"/>
        </w:rPr>
        <w:t xml:space="preserve">. Apropriação cultural, </w:t>
      </w:r>
      <w:proofErr w:type="spellStart"/>
      <w:r w:rsidRPr="008A08EA">
        <w:rPr>
          <w:rFonts w:ascii="Times New Roman" w:hAnsi="Times New Roman"/>
          <w:sz w:val="24"/>
          <w:szCs w:val="24"/>
        </w:rPr>
        <w:t>antropofagismo</w:t>
      </w:r>
      <w:proofErr w:type="spellEnd"/>
      <w:r w:rsidRPr="008A08EA">
        <w:rPr>
          <w:rFonts w:ascii="Times New Roman" w:hAnsi="Times New Roman"/>
          <w:sz w:val="24"/>
          <w:szCs w:val="24"/>
        </w:rPr>
        <w:t xml:space="preserve">, multiculturalidade, globalização, pensamento </w:t>
      </w:r>
      <w:proofErr w:type="spellStart"/>
      <w:r w:rsidRPr="008A08EA">
        <w:rPr>
          <w:rFonts w:ascii="Times New Roman" w:hAnsi="Times New Roman"/>
          <w:sz w:val="24"/>
          <w:szCs w:val="24"/>
        </w:rPr>
        <w:t>decolonial</w:t>
      </w:r>
      <w:proofErr w:type="spellEnd"/>
      <w:r w:rsidRPr="008A08EA">
        <w:rPr>
          <w:rFonts w:ascii="Times New Roman" w:hAnsi="Times New Roman"/>
          <w:sz w:val="24"/>
          <w:szCs w:val="24"/>
        </w:rPr>
        <w:t xml:space="preserve"> e outros carnavais</w:t>
      </w:r>
      <w:r w:rsidRPr="008A08EA">
        <w:rPr>
          <w:rFonts w:ascii="Times New Roman" w:hAnsi="Times New Roman"/>
          <w:i/>
          <w:iCs/>
          <w:sz w:val="24"/>
          <w:szCs w:val="24"/>
        </w:rPr>
        <w:t xml:space="preserve">. </w:t>
      </w:r>
      <w:r w:rsidRPr="008A08EA">
        <w:rPr>
          <w:rFonts w:ascii="Times New Roman" w:hAnsi="Times New Roman"/>
          <w:iCs/>
          <w:sz w:val="24"/>
          <w:szCs w:val="24"/>
        </w:rPr>
        <w:t xml:space="preserve">In: CHAVES, Marjorie N. (et al.). </w:t>
      </w:r>
      <w:r w:rsidRPr="008A08EA">
        <w:rPr>
          <w:rFonts w:ascii="Times New Roman" w:hAnsi="Times New Roman"/>
          <w:i/>
          <w:sz w:val="24"/>
          <w:szCs w:val="24"/>
        </w:rPr>
        <w:t xml:space="preserve">Tecendo redes antirracistas. </w:t>
      </w:r>
      <w:r w:rsidRPr="008A08EA">
        <w:rPr>
          <w:rFonts w:ascii="Times New Roman" w:hAnsi="Times New Roman"/>
          <w:iCs/>
          <w:sz w:val="24"/>
          <w:szCs w:val="24"/>
        </w:rPr>
        <w:t xml:space="preserve">Áfricas, Brasis, Portugal. Belo Horizonte/São Paulo: Autêntica, 2019. </w:t>
      </w:r>
    </w:p>
    <w:p w:rsidR="00A479BA" w:rsidRDefault="00A479BA" w:rsidP="00524514">
      <w:pPr>
        <w:spacing w:after="0" w:line="360" w:lineRule="auto"/>
        <w:jc w:val="both"/>
        <w:rPr>
          <w:rFonts w:ascii="Times New Roman" w:hAnsi="Times New Roman" w:cs="Times New Roman"/>
          <w:sz w:val="24"/>
          <w:szCs w:val="24"/>
        </w:rPr>
      </w:pPr>
    </w:p>
    <w:sectPr w:rsidR="00A479BA" w:rsidSect="00AD0B67">
      <w:footerReference w:type="default" r:id="rId23"/>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EE2" w:rsidRDefault="00BE6EE2" w:rsidP="001C24FB">
      <w:pPr>
        <w:spacing w:after="0" w:line="240" w:lineRule="auto"/>
      </w:pPr>
      <w:r>
        <w:separator/>
      </w:r>
    </w:p>
  </w:endnote>
  <w:endnote w:type="continuationSeparator" w:id="0">
    <w:p w:rsidR="00BE6EE2" w:rsidRDefault="00BE6EE2" w:rsidP="001C2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047379"/>
      <w:docPartObj>
        <w:docPartGallery w:val="Page Numbers (Bottom of Page)"/>
        <w:docPartUnique/>
      </w:docPartObj>
    </w:sdtPr>
    <w:sdtEndPr/>
    <w:sdtContent>
      <w:p w:rsidR="00C32BEE" w:rsidRDefault="00C32BEE">
        <w:pPr>
          <w:pStyle w:val="Rodap"/>
          <w:jc w:val="right"/>
        </w:pPr>
        <w:r>
          <w:fldChar w:fldCharType="begin"/>
        </w:r>
        <w:r>
          <w:instrText>PAGE   \* MERGEFORMAT</w:instrText>
        </w:r>
        <w:r>
          <w:fldChar w:fldCharType="separate"/>
        </w:r>
        <w:r>
          <w:t>2</w:t>
        </w:r>
        <w:r>
          <w:fldChar w:fldCharType="end"/>
        </w:r>
      </w:p>
    </w:sdtContent>
  </w:sdt>
  <w:p w:rsidR="00C32BEE" w:rsidRDefault="00C32BE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EE2" w:rsidRDefault="00BE6EE2" w:rsidP="001C24FB">
      <w:pPr>
        <w:spacing w:after="0" w:line="240" w:lineRule="auto"/>
      </w:pPr>
      <w:r>
        <w:separator/>
      </w:r>
    </w:p>
  </w:footnote>
  <w:footnote w:type="continuationSeparator" w:id="0">
    <w:p w:rsidR="00BE6EE2" w:rsidRDefault="00BE6EE2" w:rsidP="001C24FB">
      <w:pPr>
        <w:spacing w:after="0" w:line="240" w:lineRule="auto"/>
      </w:pPr>
      <w:r>
        <w:continuationSeparator/>
      </w:r>
    </w:p>
  </w:footnote>
  <w:footnote w:id="1">
    <w:p w:rsidR="00C32BEE" w:rsidRPr="008011C1" w:rsidRDefault="00C32BEE" w:rsidP="008011C1">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Termo amplamente utilizado, no meio carnavalesco, para designar os galpões onde as escolas de samba produzem carros alegóricos e fantasias. São espaços com múltiplas funções, cuja nomenclatura já era corriqueira no começo do século XX, no contexto da produção espetacular dos desfiles das Grandes Sociedades, conforme o observado por Vinícius Natal (2021).</w:t>
      </w:r>
    </w:p>
  </w:footnote>
  <w:footnote w:id="2">
    <w:p w:rsidR="00C32BEE" w:rsidRPr="00733CD6" w:rsidRDefault="00C32BEE" w:rsidP="00733CD6">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Ao final do poema, Drummond mistura o texto sagrado da Bíblia à visão profana do êxtase carnavalesco, afirmando: “De qualquer modo, irmãos, amigos meus, / ouçamos a palavra que em Mateus / (VI-16) está gravada: / ‘Não vos entristeçais como os hipócritas...’ / Há sempre uma promessa de alegria.” (ANDRADE, </w:t>
      </w:r>
      <w:bookmarkStart w:id="0" w:name="_Hlk147223036"/>
      <w:r>
        <w:rPr>
          <w:rFonts w:ascii="Times New Roman" w:hAnsi="Times New Roman" w:cs="Times New Roman"/>
        </w:rPr>
        <w:t>2006, p. 111).</w:t>
      </w:r>
    </w:p>
    <w:bookmarkEnd w:id="0"/>
  </w:footnote>
  <w:footnote w:id="3">
    <w:p w:rsidR="00C32BEE" w:rsidRPr="00E15D16" w:rsidRDefault="00C32BEE" w:rsidP="00F5031E">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Não é descabido afirmar que por vezes o material adquirido nesse processo de negociação, que pode tocar em questões de influência política, patronato e domínio territorial, termina por definir os caminhos dos enredos das agremiações beneficiadas. Trata-se, portanto, de uma teia complexa – mar aberto para futuras navegações intelectuais.</w:t>
      </w:r>
    </w:p>
  </w:footnote>
  <w:footnote w:id="4">
    <w:p w:rsidR="00C32BEE" w:rsidRPr="006310B0" w:rsidRDefault="00C32BEE" w:rsidP="002932A6">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Evoca-se o conto </w:t>
      </w:r>
      <w:r>
        <w:rPr>
          <w:rFonts w:ascii="Times New Roman" w:hAnsi="Times New Roman" w:cs="Times New Roman"/>
          <w:i/>
        </w:rPr>
        <w:t xml:space="preserve">Restos do Carnaval, </w:t>
      </w:r>
      <w:r>
        <w:rPr>
          <w:rFonts w:ascii="Times New Roman" w:hAnsi="Times New Roman" w:cs="Times New Roman"/>
        </w:rPr>
        <w:t xml:space="preserve">parte da coletânea </w:t>
      </w:r>
      <w:r>
        <w:rPr>
          <w:rFonts w:ascii="Times New Roman" w:hAnsi="Times New Roman" w:cs="Times New Roman"/>
          <w:i/>
        </w:rPr>
        <w:t>Felicidade Clandestina</w:t>
      </w:r>
      <w:r>
        <w:rPr>
          <w:rFonts w:ascii="Times New Roman" w:hAnsi="Times New Roman" w:cs="Times New Roman"/>
        </w:rPr>
        <w:t xml:space="preserve">. Em determinado trecho, a voz narrativa convida os leitores a uma profunda reflexão acerca das subjetividades e representações carnavalescas: “E as máscaras? Eu tinha </w:t>
      </w:r>
      <w:proofErr w:type="gramStart"/>
      <w:r>
        <w:rPr>
          <w:rFonts w:ascii="Times New Roman" w:hAnsi="Times New Roman" w:cs="Times New Roman"/>
        </w:rPr>
        <w:t>medo</w:t>
      </w:r>
      <w:proofErr w:type="gramEnd"/>
      <w:r>
        <w:rPr>
          <w:rFonts w:ascii="Times New Roman" w:hAnsi="Times New Roman" w:cs="Times New Roman"/>
        </w:rPr>
        <w:t xml:space="preserve"> mas era um medo vital e necessário porque vinha de encontro à minha mais profunda suspeita de que o rosto humano também fosse uma espécie de máscara. À porta do meu pé de escada, se um mascarado falava comigo, </w:t>
      </w:r>
      <w:proofErr w:type="gramStart"/>
      <w:r>
        <w:rPr>
          <w:rFonts w:ascii="Times New Roman" w:hAnsi="Times New Roman" w:cs="Times New Roman"/>
        </w:rPr>
        <w:t>eu de súbito entrava</w:t>
      </w:r>
      <w:proofErr w:type="gramEnd"/>
      <w:r>
        <w:rPr>
          <w:rFonts w:ascii="Times New Roman" w:hAnsi="Times New Roman" w:cs="Times New Roman"/>
        </w:rPr>
        <w:t xml:space="preserve"> no contato indispensável com o meu mundo interior, que não era feito só de duendes e príncipes encantados, mas de pessoas com o seu mistério. Até meu susto com os mascarados, pois, era essencial para mim.”</w:t>
      </w:r>
      <w:r>
        <w:rPr>
          <w:rFonts w:ascii="Times New Roman" w:hAnsi="Times New Roman" w:cs="Times New Roman"/>
          <w:i/>
        </w:rPr>
        <w:t xml:space="preserve"> </w:t>
      </w:r>
      <w:r>
        <w:rPr>
          <w:rFonts w:ascii="Times New Roman" w:hAnsi="Times New Roman" w:cs="Times New Roman"/>
        </w:rPr>
        <w:t xml:space="preserve">(Lispector, 1998, p. 26). </w:t>
      </w:r>
    </w:p>
  </w:footnote>
  <w:footnote w:id="5">
    <w:p w:rsidR="00C32BEE" w:rsidRPr="00301538" w:rsidRDefault="00C32BEE" w:rsidP="00301538">
      <w:pPr>
        <w:pStyle w:val="Textodenotaderodap"/>
        <w:jc w:val="both"/>
        <w:rPr>
          <w:rFonts w:ascii="Times New Roman" w:hAnsi="Times New Roman" w:cs="Times New Roman"/>
        </w:rPr>
      </w:pPr>
      <w:r w:rsidRPr="00301538">
        <w:rPr>
          <w:rStyle w:val="Refdenotaderodap"/>
          <w:rFonts w:ascii="Times New Roman" w:hAnsi="Times New Roman" w:cs="Times New Roman"/>
        </w:rPr>
        <w:footnoteRef/>
      </w:r>
      <w:r w:rsidRPr="00301538">
        <w:rPr>
          <w:rFonts w:ascii="Times New Roman" w:hAnsi="Times New Roman" w:cs="Times New Roman"/>
        </w:rPr>
        <w:t xml:space="preserve"> “GRES”</w:t>
      </w:r>
      <w:r>
        <w:rPr>
          <w:rFonts w:ascii="Times New Roman" w:hAnsi="Times New Roman" w:cs="Times New Roman"/>
        </w:rPr>
        <w:t xml:space="preserve"> é a sigla para “Grêmio Recreativo Escola de Samba”, presente em quase todos os nomes oficiais das agremiações sambistas do Rio de Janeiro. Uma exceção a ser comentada é o caso do GRESE Império da Tijuca: Grêmio Recreativo Escola de Samba Educativa. Há, ainda, o histórico exemplo da GRANES Quilombo – Grêmio Recreativo de Arte Negra e Escola de Samba. Neste trabalho, a sigla “GRES” será bastante utilizada, sendo necessária tal elucidação. </w:t>
      </w:r>
    </w:p>
  </w:footnote>
  <w:footnote w:id="6">
    <w:p w:rsidR="00C32BEE" w:rsidRPr="001D79D2" w:rsidRDefault="00C32BEE" w:rsidP="00EA4C89">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Igor Simões, um dos curadores da exposição </w:t>
      </w:r>
      <w:r>
        <w:rPr>
          <w:rFonts w:ascii="Times New Roman" w:hAnsi="Times New Roman" w:cs="Times New Roman"/>
          <w:i/>
        </w:rPr>
        <w:t xml:space="preserve">Dos Brasis – Arte e pensamento negro, </w:t>
      </w:r>
      <w:r>
        <w:rPr>
          <w:rFonts w:ascii="Times New Roman" w:hAnsi="Times New Roman" w:cs="Times New Roman"/>
        </w:rPr>
        <w:t>aberta em 2 de agosto de 2023 no Sesc Belenzinho, em São Paulo, defende que “n</w:t>
      </w:r>
      <w:r w:rsidRPr="00DF51B9">
        <w:rPr>
          <w:rFonts w:ascii="Times New Roman" w:hAnsi="Times New Roman" w:cs="Times New Roman"/>
        </w:rPr>
        <w:t xml:space="preserve">ão se trata de abandonar a história da arte como disciplina. Trata-se de </w:t>
      </w:r>
      <w:proofErr w:type="spellStart"/>
      <w:r w:rsidRPr="00DF51B9">
        <w:rPr>
          <w:rFonts w:ascii="Times New Roman" w:hAnsi="Times New Roman" w:cs="Times New Roman"/>
        </w:rPr>
        <w:t>refundá-la</w:t>
      </w:r>
      <w:proofErr w:type="spellEnd"/>
      <w:r w:rsidRPr="00DF51B9">
        <w:rPr>
          <w:rFonts w:ascii="Times New Roman" w:hAnsi="Times New Roman" w:cs="Times New Roman"/>
        </w:rPr>
        <w:t xml:space="preserve"> e colocar em xeque, inclusive, os nomes que ela utilizou para designar a si mesma</w:t>
      </w:r>
      <w:r>
        <w:rPr>
          <w:rFonts w:ascii="Times New Roman" w:hAnsi="Times New Roman" w:cs="Times New Roman"/>
        </w:rPr>
        <w:t>.” (</w:t>
      </w:r>
      <w:proofErr w:type="spellStart"/>
      <w:r>
        <w:rPr>
          <w:rFonts w:ascii="Times New Roman" w:hAnsi="Times New Roman" w:cs="Times New Roman"/>
        </w:rPr>
        <w:t>Alzugaray</w:t>
      </w:r>
      <w:proofErr w:type="spellEnd"/>
      <w:r>
        <w:rPr>
          <w:rFonts w:ascii="Times New Roman" w:hAnsi="Times New Roman" w:cs="Times New Roman"/>
        </w:rPr>
        <w:t xml:space="preserve"> e </w:t>
      </w:r>
      <w:proofErr w:type="spellStart"/>
      <w:r>
        <w:rPr>
          <w:rFonts w:ascii="Times New Roman" w:hAnsi="Times New Roman" w:cs="Times New Roman"/>
        </w:rPr>
        <w:t>Monachesi</w:t>
      </w:r>
      <w:proofErr w:type="spellEnd"/>
      <w:r>
        <w:rPr>
          <w:rFonts w:ascii="Times New Roman" w:hAnsi="Times New Roman" w:cs="Times New Roman"/>
        </w:rPr>
        <w:t>, 2023). O curador entende que a “</w:t>
      </w:r>
      <w:r w:rsidRPr="000353C8">
        <w:rPr>
          <w:rFonts w:ascii="Times New Roman" w:hAnsi="Times New Roman" w:cs="Times New Roman"/>
        </w:rPr>
        <w:t>história da arte brasileira</w:t>
      </w:r>
      <w:r>
        <w:rPr>
          <w:rFonts w:ascii="Times New Roman" w:hAnsi="Times New Roman" w:cs="Times New Roman"/>
        </w:rPr>
        <w:t>”,</w:t>
      </w:r>
      <w:r w:rsidRPr="000353C8">
        <w:rPr>
          <w:rFonts w:ascii="Times New Roman" w:hAnsi="Times New Roman" w:cs="Times New Roman"/>
        </w:rPr>
        <w:t xml:space="preserve"> no singular</w:t>
      </w:r>
      <w:r>
        <w:rPr>
          <w:rFonts w:ascii="Times New Roman" w:hAnsi="Times New Roman" w:cs="Times New Roman"/>
        </w:rPr>
        <w:t>,</w:t>
      </w:r>
      <w:r w:rsidRPr="000353C8">
        <w:rPr>
          <w:rFonts w:ascii="Times New Roman" w:hAnsi="Times New Roman" w:cs="Times New Roman"/>
        </w:rPr>
        <w:t xml:space="preserve"> </w:t>
      </w:r>
      <w:r>
        <w:rPr>
          <w:rFonts w:ascii="Times New Roman" w:hAnsi="Times New Roman" w:cs="Times New Roman"/>
        </w:rPr>
        <w:t>é uma</w:t>
      </w:r>
      <w:r w:rsidRPr="000353C8">
        <w:rPr>
          <w:rFonts w:ascii="Times New Roman" w:hAnsi="Times New Roman" w:cs="Times New Roman"/>
        </w:rPr>
        <w:t xml:space="preserve"> “história da arte </w:t>
      </w:r>
      <w:proofErr w:type="spellStart"/>
      <w:r w:rsidRPr="000353C8">
        <w:rPr>
          <w:rFonts w:ascii="Times New Roman" w:hAnsi="Times New Roman" w:cs="Times New Roman"/>
        </w:rPr>
        <w:t>branco-brasileira</w:t>
      </w:r>
      <w:proofErr w:type="spellEnd"/>
      <w:r w:rsidRPr="000353C8">
        <w:rPr>
          <w:rFonts w:ascii="Times New Roman" w:hAnsi="Times New Roman" w:cs="Times New Roman"/>
        </w:rPr>
        <w:t>”</w:t>
      </w:r>
      <w:r>
        <w:rPr>
          <w:rFonts w:ascii="Times New Roman" w:hAnsi="Times New Roman" w:cs="Times New Roman"/>
        </w:rPr>
        <w:t>, uma vez que “</w:t>
      </w:r>
      <w:r w:rsidRPr="000353C8">
        <w:rPr>
          <w:rFonts w:ascii="Times New Roman" w:hAnsi="Times New Roman" w:cs="Times New Roman"/>
        </w:rPr>
        <w:t xml:space="preserve">esta mesma história da arte branca criou uma série de periferias hifenizadas, como arte afro-brasileira ou então arte indígena-brasileira, ou arte de pessoas dissidentes de gênero no Brasil; ora, se todas essas artes ganham um lugar de especificidade e de marca, acho que passou da hora de nós também apontarmos a marca desta outra </w:t>
      </w:r>
      <w:r>
        <w:rPr>
          <w:rFonts w:ascii="Times New Roman" w:hAnsi="Times New Roman" w:cs="Times New Roman"/>
        </w:rPr>
        <w:t>(</w:t>
      </w:r>
      <w:r w:rsidRPr="000353C8">
        <w:rPr>
          <w:rFonts w:ascii="Times New Roman" w:hAnsi="Times New Roman" w:cs="Times New Roman"/>
        </w:rPr>
        <w:t>arte</w:t>
      </w:r>
      <w:r>
        <w:rPr>
          <w:rFonts w:ascii="Times New Roman" w:hAnsi="Times New Roman" w:cs="Times New Roman"/>
        </w:rPr>
        <w:t>)</w:t>
      </w:r>
      <w:r w:rsidRPr="000353C8">
        <w:rPr>
          <w:rFonts w:ascii="Times New Roman" w:hAnsi="Times New Roman" w:cs="Times New Roman"/>
        </w:rPr>
        <w:t xml:space="preserve"> que cria uma ficção de norma exatamente por entender a sua fragilidade. Portanto, essa história da arte nomeada brasileira, que deixou de fora 60% dos brasileiros, não é a arte brasileira, ela é a história da arte </w:t>
      </w:r>
      <w:proofErr w:type="spellStart"/>
      <w:r w:rsidRPr="000353C8">
        <w:rPr>
          <w:rFonts w:ascii="Times New Roman" w:hAnsi="Times New Roman" w:cs="Times New Roman"/>
        </w:rPr>
        <w:t>branco-brasileira</w:t>
      </w:r>
      <w:proofErr w:type="spellEnd"/>
      <w:r w:rsidRPr="000353C8">
        <w:rPr>
          <w:rFonts w:ascii="Times New Roman" w:hAnsi="Times New Roman" w:cs="Times New Roman"/>
        </w:rPr>
        <w:t>.</w:t>
      </w:r>
      <w:r>
        <w:rPr>
          <w:rFonts w:ascii="Times New Roman" w:hAnsi="Times New Roman" w:cs="Times New Roman"/>
        </w:rPr>
        <w:t>” (</w:t>
      </w:r>
      <w:proofErr w:type="spellStart"/>
      <w:r>
        <w:rPr>
          <w:rFonts w:ascii="Times New Roman" w:hAnsi="Times New Roman" w:cs="Times New Roman"/>
        </w:rPr>
        <w:t>Alzugaray</w:t>
      </w:r>
      <w:proofErr w:type="spellEnd"/>
      <w:r>
        <w:rPr>
          <w:rFonts w:ascii="Times New Roman" w:hAnsi="Times New Roman" w:cs="Times New Roman"/>
        </w:rPr>
        <w:t xml:space="preserve"> e </w:t>
      </w:r>
      <w:proofErr w:type="spellStart"/>
      <w:r>
        <w:rPr>
          <w:rFonts w:ascii="Times New Roman" w:hAnsi="Times New Roman" w:cs="Times New Roman"/>
        </w:rPr>
        <w:t>Monachesi</w:t>
      </w:r>
      <w:proofErr w:type="spellEnd"/>
      <w:r>
        <w:rPr>
          <w:rFonts w:ascii="Times New Roman" w:hAnsi="Times New Roman" w:cs="Times New Roman"/>
        </w:rPr>
        <w:t>, 2023).</w:t>
      </w:r>
    </w:p>
  </w:footnote>
  <w:footnote w:id="7">
    <w:p w:rsidR="00C32BEE" w:rsidRPr="00BB32A6" w:rsidRDefault="00C32BEE" w:rsidP="00A509F6">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Há casos mais recentes a serem oportunamente estudados, como o desfile de 2017 da Beija-Flor de Nilópolis, tradução carnavalesca do romance </w:t>
      </w:r>
      <w:r>
        <w:rPr>
          <w:rFonts w:ascii="Times New Roman" w:hAnsi="Times New Roman" w:cs="Times New Roman"/>
          <w:i/>
        </w:rPr>
        <w:t xml:space="preserve">Iracema, </w:t>
      </w:r>
      <w:r>
        <w:rPr>
          <w:rFonts w:ascii="Times New Roman" w:hAnsi="Times New Roman" w:cs="Times New Roman"/>
        </w:rPr>
        <w:t xml:space="preserve">de José de Alencar. Na ocasião, o enredo foi desenvolvido por uma comissão formada por </w:t>
      </w:r>
      <w:proofErr w:type="spellStart"/>
      <w:r w:rsidRPr="00B6465B">
        <w:rPr>
          <w:rFonts w:ascii="Times New Roman" w:hAnsi="Times New Roman" w:cs="Times New Roman"/>
        </w:rPr>
        <w:t>Laíla</w:t>
      </w:r>
      <w:proofErr w:type="spellEnd"/>
      <w:r w:rsidRPr="00B6465B">
        <w:rPr>
          <w:rFonts w:ascii="Times New Roman" w:hAnsi="Times New Roman" w:cs="Times New Roman"/>
        </w:rPr>
        <w:t xml:space="preserve">, Fran Sérgio, Victor Santos, André </w:t>
      </w:r>
      <w:proofErr w:type="spellStart"/>
      <w:r w:rsidRPr="00B6465B">
        <w:rPr>
          <w:rFonts w:ascii="Times New Roman" w:hAnsi="Times New Roman" w:cs="Times New Roman"/>
        </w:rPr>
        <w:t>Cezari</w:t>
      </w:r>
      <w:proofErr w:type="spellEnd"/>
      <w:r w:rsidRPr="00B6465B">
        <w:rPr>
          <w:rFonts w:ascii="Times New Roman" w:hAnsi="Times New Roman" w:cs="Times New Roman"/>
        </w:rPr>
        <w:t xml:space="preserve">, Bianca </w:t>
      </w:r>
      <w:proofErr w:type="spellStart"/>
      <w:r w:rsidRPr="00B6465B">
        <w:rPr>
          <w:rFonts w:ascii="Times New Roman" w:hAnsi="Times New Roman" w:cs="Times New Roman"/>
        </w:rPr>
        <w:t>Behrends</w:t>
      </w:r>
      <w:proofErr w:type="spellEnd"/>
      <w:r w:rsidRPr="00B6465B">
        <w:rPr>
          <w:rFonts w:ascii="Times New Roman" w:hAnsi="Times New Roman" w:cs="Times New Roman"/>
        </w:rPr>
        <w:t xml:space="preserve">, Cristiano </w:t>
      </w:r>
      <w:proofErr w:type="spellStart"/>
      <w:r w:rsidRPr="00B6465B">
        <w:rPr>
          <w:rFonts w:ascii="Times New Roman" w:hAnsi="Times New Roman" w:cs="Times New Roman"/>
        </w:rPr>
        <w:t>Bara</w:t>
      </w:r>
      <w:proofErr w:type="spellEnd"/>
      <w:r w:rsidRPr="00B6465B">
        <w:rPr>
          <w:rFonts w:ascii="Times New Roman" w:hAnsi="Times New Roman" w:cs="Times New Roman"/>
        </w:rPr>
        <w:t xml:space="preserve">, Rodrigo Pacheco, Wladimir </w:t>
      </w:r>
      <w:proofErr w:type="spellStart"/>
      <w:r w:rsidRPr="00B6465B">
        <w:rPr>
          <w:rFonts w:ascii="Times New Roman" w:hAnsi="Times New Roman" w:cs="Times New Roman"/>
        </w:rPr>
        <w:t>Morellembaum</w:t>
      </w:r>
      <w:proofErr w:type="spellEnd"/>
      <w:r w:rsidRPr="00B6465B">
        <w:rPr>
          <w:rFonts w:ascii="Times New Roman" w:hAnsi="Times New Roman" w:cs="Times New Roman"/>
        </w:rPr>
        <w:t xml:space="preserve">, </w:t>
      </w:r>
      <w:proofErr w:type="spellStart"/>
      <w:r w:rsidRPr="00B6465B">
        <w:rPr>
          <w:rFonts w:ascii="Times New Roman" w:hAnsi="Times New Roman" w:cs="Times New Roman"/>
        </w:rPr>
        <w:t>Brendo</w:t>
      </w:r>
      <w:proofErr w:type="spellEnd"/>
      <w:r w:rsidRPr="00B6465B">
        <w:rPr>
          <w:rFonts w:ascii="Times New Roman" w:hAnsi="Times New Roman" w:cs="Times New Roman"/>
        </w:rPr>
        <w:t>, Gabriel Mello e Adriane Lins.</w:t>
      </w:r>
      <w:r>
        <w:rPr>
          <w:rFonts w:ascii="Times New Roman" w:hAnsi="Times New Roman" w:cs="Times New Roman"/>
        </w:rPr>
        <w:t xml:space="preserve"> No ano de 2024, duas construções literárias publicadas em livros embasaram narrativas carnavalescas, no Grupo Especial carioca: </w:t>
      </w:r>
      <w:r>
        <w:rPr>
          <w:rFonts w:ascii="Times New Roman" w:hAnsi="Times New Roman" w:cs="Times New Roman"/>
          <w:i/>
        </w:rPr>
        <w:t>Meu destino é ser onça,</w:t>
      </w:r>
      <w:r>
        <w:rPr>
          <w:rFonts w:ascii="Times New Roman" w:hAnsi="Times New Roman" w:cs="Times New Roman"/>
        </w:rPr>
        <w:t xml:space="preserve"> de Alberto Mussa,</w:t>
      </w:r>
      <w:r>
        <w:rPr>
          <w:rFonts w:ascii="Times New Roman" w:hAnsi="Times New Roman" w:cs="Times New Roman"/>
          <w:i/>
        </w:rPr>
        <w:t xml:space="preserve"> </w:t>
      </w:r>
      <w:r>
        <w:rPr>
          <w:rFonts w:ascii="Times New Roman" w:hAnsi="Times New Roman" w:cs="Times New Roman"/>
        </w:rPr>
        <w:t xml:space="preserve">desdobrado no enredo </w:t>
      </w:r>
      <w:r>
        <w:rPr>
          <w:rFonts w:ascii="Times New Roman" w:hAnsi="Times New Roman" w:cs="Times New Roman"/>
          <w:i/>
        </w:rPr>
        <w:t xml:space="preserve">Nosso destino é ser onça, </w:t>
      </w:r>
      <w:r>
        <w:rPr>
          <w:rFonts w:ascii="Times New Roman" w:hAnsi="Times New Roman" w:cs="Times New Roman"/>
        </w:rPr>
        <w:t xml:space="preserve">assinado por Gabriel Haddad e Leonardo Bora, no GRES Acadêmicos do Grande Rio; e </w:t>
      </w:r>
      <w:r>
        <w:rPr>
          <w:rFonts w:ascii="Times New Roman" w:hAnsi="Times New Roman" w:cs="Times New Roman"/>
          <w:i/>
        </w:rPr>
        <w:t xml:space="preserve">Um defeito de cor, </w:t>
      </w:r>
      <w:r>
        <w:rPr>
          <w:rFonts w:ascii="Times New Roman" w:hAnsi="Times New Roman" w:cs="Times New Roman"/>
        </w:rPr>
        <w:t xml:space="preserve">de Ana Maria Gonçalves, traduzido em fantasias e carros alegóricos por André Rodrigues e Antônio Gonzaga, no GRES Portela. </w:t>
      </w:r>
    </w:p>
  </w:footnote>
  <w:footnote w:id="8">
    <w:p w:rsidR="00C32BEE" w:rsidRPr="007912AB" w:rsidRDefault="00C32BEE" w:rsidP="007912AB">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Há que se destacar, ainda, a presença de enredos em homenagem a autores literários, não focados em apenas um título. Entre as personalidades que já foram homenageadas por agremiações da folia carioca figuram Jorge de Lima, Machado de Assis, João Guimarães Rosa, Lima Barreto, Clarice Lispector, Jorge Amado, João do Rio, Vinícius de Moraes, Ariano Suassuna, Carlos Drummond de Andrade, Manoel de Barros, entre outros. </w:t>
      </w:r>
    </w:p>
  </w:footnote>
  <w:footnote w:id="9">
    <w:p w:rsidR="00C32BEE" w:rsidRPr="00C25B7E" w:rsidRDefault="00C32BEE" w:rsidP="00C25B7E">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Informações presentes em uma notícia veiculada pelo sítio eletrônico galeriadosamba.com. Ver: </w:t>
      </w:r>
      <w:hyperlink r:id="rId1" w:history="1">
        <w:r w:rsidRPr="00C25B7E">
          <w:rPr>
            <w:rStyle w:val="Hyperlink"/>
            <w:rFonts w:ascii="Times New Roman" w:hAnsi="Times New Roman" w:cs="Times New Roman"/>
            <w:color w:val="auto"/>
            <w:u w:val="none"/>
          </w:rPr>
          <w:t>https://galeriadosamba.com.br/noticias/renanscer-de-jacarepagua-define-enredo-para-o-carnaval-2017/14555/</w:t>
        </w:r>
      </w:hyperlink>
      <w:r w:rsidRPr="00C25B7E">
        <w:rPr>
          <w:rFonts w:ascii="Times New Roman" w:hAnsi="Times New Roman" w:cs="Times New Roman"/>
        </w:rPr>
        <w:t>. Acess</w:t>
      </w:r>
      <w:r>
        <w:rPr>
          <w:rFonts w:ascii="Times New Roman" w:hAnsi="Times New Roman" w:cs="Times New Roman"/>
        </w:rPr>
        <w:t xml:space="preserve">o em 10/09/2023. </w:t>
      </w:r>
    </w:p>
  </w:footnote>
  <w:footnote w:id="10">
    <w:p w:rsidR="00C32BEE" w:rsidRPr="00022A32" w:rsidRDefault="00C32BEE" w:rsidP="00022A32">
      <w:pPr>
        <w:pStyle w:val="Textodenotaderodap"/>
        <w:jc w:val="both"/>
        <w:rPr>
          <w:rFonts w:ascii="Times New Roman" w:hAnsi="Times New Roman" w:cs="Times New Roman"/>
        </w:rPr>
      </w:pPr>
      <w:r w:rsidRPr="00022A32">
        <w:rPr>
          <w:rStyle w:val="Refdenotaderodap"/>
          <w:rFonts w:ascii="Times New Roman" w:hAnsi="Times New Roman" w:cs="Times New Roman"/>
        </w:rPr>
        <w:footnoteRef/>
      </w:r>
      <w:r w:rsidRPr="00022A32">
        <w:rPr>
          <w:rFonts w:ascii="Times New Roman" w:hAnsi="Times New Roman" w:cs="Times New Roman"/>
        </w:rPr>
        <w:t xml:space="preserve"> </w:t>
      </w:r>
      <w:r>
        <w:rPr>
          <w:rFonts w:ascii="Times New Roman" w:hAnsi="Times New Roman" w:cs="Times New Roman"/>
        </w:rPr>
        <w:t>Isso é narrado em uma</w:t>
      </w:r>
      <w:r w:rsidRPr="00022A32">
        <w:rPr>
          <w:rFonts w:ascii="Times New Roman" w:hAnsi="Times New Roman" w:cs="Times New Roman"/>
        </w:rPr>
        <w:t xml:space="preserve"> matéria da Rádio Arquibancada, plataforma </w:t>
      </w:r>
      <w:r>
        <w:rPr>
          <w:rFonts w:ascii="Times New Roman" w:hAnsi="Times New Roman" w:cs="Times New Roman"/>
        </w:rPr>
        <w:t xml:space="preserve">audiovisual bastante conhecida no meio sambista. Ver: </w:t>
      </w:r>
      <w:hyperlink r:id="rId2" w:history="1">
        <w:r w:rsidRPr="00022A32">
          <w:rPr>
            <w:rStyle w:val="Hyperlink"/>
            <w:rFonts w:ascii="Times New Roman" w:hAnsi="Times New Roman" w:cs="Times New Roman"/>
            <w:color w:val="auto"/>
            <w:u w:val="none"/>
          </w:rPr>
          <w:t>https://radioarquibancada.com.br/2016/09/29/renascer-de-jacarepagua-contrata-dupla-de-carnavalescos/</w:t>
        </w:r>
      </w:hyperlink>
      <w:r w:rsidRPr="00022A32">
        <w:rPr>
          <w:rFonts w:ascii="Times New Roman" w:hAnsi="Times New Roman" w:cs="Times New Roman"/>
        </w:rPr>
        <w:t xml:space="preserve">. Acesso em 10/09/2023.   </w:t>
      </w:r>
    </w:p>
  </w:footnote>
  <w:footnote w:id="11">
    <w:p w:rsidR="00C32BEE" w:rsidRPr="00F52A8D" w:rsidRDefault="00C32BEE" w:rsidP="009A44F9">
      <w:pPr>
        <w:pStyle w:val="Textodenotaderodap"/>
        <w:jc w:val="both"/>
        <w:rPr>
          <w:rFonts w:ascii="Times New Roman" w:hAnsi="Times New Roman" w:cs="Times New Roman"/>
        </w:rPr>
      </w:pPr>
      <w:r w:rsidRPr="009A44F9">
        <w:rPr>
          <w:rStyle w:val="Refdenotaderodap"/>
          <w:rFonts w:ascii="Times New Roman" w:hAnsi="Times New Roman" w:cs="Times New Roman"/>
        </w:rPr>
        <w:footnoteRef/>
      </w:r>
      <w:r w:rsidRPr="009A44F9">
        <w:rPr>
          <w:rFonts w:ascii="Times New Roman" w:hAnsi="Times New Roman" w:cs="Times New Roman"/>
        </w:rPr>
        <w:t xml:space="preserve"> Nessa ocasião, no Grupo Especial carioca, quatro escolas de samba optaram pela reedição de sambas antigos: a Portela reeditou a obra com que foi campeã em 1970, </w:t>
      </w:r>
      <w:r w:rsidRPr="009A44F9">
        <w:rPr>
          <w:rFonts w:ascii="Times New Roman" w:hAnsi="Times New Roman" w:cs="Times New Roman"/>
          <w:i/>
        </w:rPr>
        <w:t xml:space="preserve">Lendas e Mistérios da Amazônia, </w:t>
      </w:r>
      <w:r w:rsidRPr="009A44F9">
        <w:rPr>
          <w:rFonts w:ascii="Times New Roman" w:hAnsi="Times New Roman" w:cs="Times New Roman"/>
        </w:rPr>
        <w:t xml:space="preserve">de autoria de </w:t>
      </w:r>
      <w:proofErr w:type="spellStart"/>
      <w:r>
        <w:rPr>
          <w:rFonts w:ascii="Times New Roman" w:hAnsi="Times New Roman" w:cs="Times New Roman"/>
        </w:rPr>
        <w:t>Catoni</w:t>
      </w:r>
      <w:proofErr w:type="spellEnd"/>
      <w:r>
        <w:rPr>
          <w:rFonts w:ascii="Times New Roman" w:hAnsi="Times New Roman" w:cs="Times New Roman"/>
        </w:rPr>
        <w:t xml:space="preserve">, </w:t>
      </w:r>
      <w:proofErr w:type="spellStart"/>
      <w:r>
        <w:rPr>
          <w:rFonts w:ascii="Times New Roman" w:hAnsi="Times New Roman" w:cs="Times New Roman"/>
        </w:rPr>
        <w:t>Jabolo</w:t>
      </w:r>
      <w:proofErr w:type="spellEnd"/>
      <w:r>
        <w:rPr>
          <w:rFonts w:ascii="Times New Roman" w:hAnsi="Times New Roman" w:cs="Times New Roman"/>
        </w:rPr>
        <w:t xml:space="preserve"> e </w:t>
      </w:r>
      <w:proofErr w:type="spellStart"/>
      <w:r>
        <w:rPr>
          <w:rFonts w:ascii="Times New Roman" w:hAnsi="Times New Roman" w:cs="Times New Roman"/>
        </w:rPr>
        <w:t>Waltenir</w:t>
      </w:r>
      <w:proofErr w:type="spellEnd"/>
      <w:r>
        <w:rPr>
          <w:rFonts w:ascii="Times New Roman" w:hAnsi="Times New Roman" w:cs="Times New Roman"/>
        </w:rPr>
        <w:t xml:space="preserve">; a Tradição reeditou o samba da Portela (escola da qual é uma dissidência) de 1984, </w:t>
      </w:r>
      <w:r>
        <w:rPr>
          <w:rFonts w:ascii="Times New Roman" w:hAnsi="Times New Roman" w:cs="Times New Roman"/>
          <w:i/>
        </w:rPr>
        <w:t xml:space="preserve">Contos de Areia, </w:t>
      </w:r>
      <w:r>
        <w:rPr>
          <w:rFonts w:ascii="Times New Roman" w:hAnsi="Times New Roman" w:cs="Times New Roman"/>
        </w:rPr>
        <w:t xml:space="preserve">de autoria de Dedé da Portela e Norival Reis; o Império Serrano reeditou o clássico de Silas de Oliveira </w:t>
      </w:r>
      <w:r>
        <w:rPr>
          <w:rFonts w:ascii="Times New Roman" w:hAnsi="Times New Roman" w:cs="Times New Roman"/>
          <w:i/>
        </w:rPr>
        <w:t xml:space="preserve">Aquarela Brasileira, </w:t>
      </w:r>
      <w:r>
        <w:rPr>
          <w:rFonts w:ascii="Times New Roman" w:hAnsi="Times New Roman" w:cs="Times New Roman"/>
        </w:rPr>
        <w:t xml:space="preserve">originalmente defendido pelos sambistas do Morro da Serrinha no carnaval de 1964; e a Unidos do Viradouro reeditou o samba da Unidos de São Carlos de 1975, </w:t>
      </w:r>
      <w:r>
        <w:rPr>
          <w:rFonts w:ascii="Times New Roman" w:hAnsi="Times New Roman" w:cs="Times New Roman"/>
          <w:i/>
        </w:rPr>
        <w:t xml:space="preserve">Festa do Círio de Nazaré, </w:t>
      </w:r>
      <w:r>
        <w:rPr>
          <w:rFonts w:ascii="Times New Roman" w:hAnsi="Times New Roman" w:cs="Times New Roman"/>
        </w:rPr>
        <w:t xml:space="preserve">de autoria de </w:t>
      </w:r>
      <w:r w:rsidRPr="00F52A8D">
        <w:rPr>
          <w:rFonts w:ascii="Times New Roman" w:hAnsi="Times New Roman" w:cs="Times New Roman"/>
        </w:rPr>
        <w:t>Dario Marciano, Aderbal Moreira e Nilo Mendes (Esmera)</w:t>
      </w:r>
      <w:r>
        <w:rPr>
          <w:rFonts w:ascii="Times New Roman" w:hAnsi="Times New Roman" w:cs="Times New Roman"/>
        </w:rPr>
        <w:t xml:space="preserve">. O caso da Viradouro bem ilustra a complexidade da coisa, uma vez que o próprio título do enredo (daí a diferenciação entre </w:t>
      </w:r>
      <w:r>
        <w:rPr>
          <w:rFonts w:ascii="Times New Roman" w:hAnsi="Times New Roman" w:cs="Times New Roman"/>
          <w:i/>
        </w:rPr>
        <w:t xml:space="preserve">enredo </w:t>
      </w:r>
      <w:r>
        <w:rPr>
          <w:rFonts w:ascii="Times New Roman" w:hAnsi="Times New Roman" w:cs="Times New Roman"/>
        </w:rPr>
        <w:t>e s</w:t>
      </w:r>
      <w:r>
        <w:rPr>
          <w:rFonts w:ascii="Times New Roman" w:hAnsi="Times New Roman" w:cs="Times New Roman"/>
          <w:i/>
        </w:rPr>
        <w:t>amba de enredo</w:t>
      </w:r>
      <w:r>
        <w:rPr>
          <w:rFonts w:ascii="Times New Roman" w:hAnsi="Times New Roman" w:cs="Times New Roman"/>
        </w:rPr>
        <w:t xml:space="preserve">) foi alterado e passou a se chamar </w:t>
      </w:r>
      <w:r>
        <w:rPr>
          <w:rFonts w:ascii="Times New Roman" w:hAnsi="Times New Roman" w:cs="Times New Roman"/>
          <w:i/>
        </w:rPr>
        <w:t xml:space="preserve">Pediu pra Pará, parou! Com a Viradouro eu vou... pro Círio de Nazaré! </w:t>
      </w:r>
    </w:p>
  </w:footnote>
  <w:footnote w:id="12">
    <w:p w:rsidR="00C32BEE" w:rsidRPr="00A237E7" w:rsidRDefault="00C32BEE" w:rsidP="00A237E7">
      <w:pPr>
        <w:pStyle w:val="Textodenotaderodap"/>
        <w:jc w:val="both"/>
        <w:rPr>
          <w:rFonts w:ascii="Times New Roman" w:hAnsi="Times New Roman" w:cs="Times New Roman"/>
        </w:rPr>
      </w:pPr>
      <w:r>
        <w:rPr>
          <w:rStyle w:val="Refdenotaderodap"/>
        </w:rPr>
        <w:footnoteRef/>
      </w:r>
      <w:r>
        <w:t xml:space="preserve"> </w:t>
      </w:r>
      <w:r w:rsidRPr="006C48DE">
        <w:rPr>
          <w:rFonts w:ascii="Times New Roman" w:hAnsi="Times New Roman" w:cs="Times New Roman"/>
        </w:rPr>
        <w:t xml:space="preserve">Como dito há pouco, </w:t>
      </w:r>
      <w:proofErr w:type="gramStart"/>
      <w:r w:rsidRPr="006C48DE">
        <w:rPr>
          <w:rFonts w:ascii="Times New Roman" w:hAnsi="Times New Roman" w:cs="Times New Roman"/>
          <w:i/>
        </w:rPr>
        <w:t>Um</w:t>
      </w:r>
      <w:proofErr w:type="gramEnd"/>
      <w:r w:rsidRPr="006C48DE">
        <w:rPr>
          <w:rFonts w:ascii="Times New Roman" w:hAnsi="Times New Roman" w:cs="Times New Roman"/>
          <w:i/>
        </w:rPr>
        <w:t xml:space="preserve"> defeito</w:t>
      </w:r>
      <w:r>
        <w:rPr>
          <w:rFonts w:ascii="Times New Roman" w:hAnsi="Times New Roman" w:cs="Times New Roman"/>
          <w:i/>
        </w:rPr>
        <w:t xml:space="preserve"> de cor </w:t>
      </w:r>
      <w:r>
        <w:rPr>
          <w:rFonts w:ascii="Times New Roman" w:hAnsi="Times New Roman" w:cs="Times New Roman"/>
        </w:rPr>
        <w:t xml:space="preserve">foi o enredo do GRES Portela para o carnaval de 2024, trabalho desenvolvido pelos carnavalescos André Rodrigues e Antônio Gonzaga. Já a trajetória de lutas do Almirante Negro, João Cândido, um dos protagonistas do curta-metragem e do enredo carnavalesco </w:t>
      </w:r>
      <w:r>
        <w:rPr>
          <w:rFonts w:ascii="Times New Roman" w:hAnsi="Times New Roman" w:cs="Times New Roman"/>
          <w:i/>
        </w:rPr>
        <w:t xml:space="preserve">O papel e o mar, </w:t>
      </w:r>
      <w:proofErr w:type="gramStart"/>
      <w:r>
        <w:rPr>
          <w:rFonts w:ascii="Times New Roman" w:hAnsi="Times New Roman" w:cs="Times New Roman"/>
        </w:rPr>
        <w:t>foi</w:t>
      </w:r>
      <w:proofErr w:type="gramEnd"/>
      <w:r>
        <w:rPr>
          <w:rFonts w:ascii="Times New Roman" w:hAnsi="Times New Roman" w:cs="Times New Roman"/>
        </w:rPr>
        <w:t xml:space="preserve"> o enredo de 2024 do GRES Paraíso do Tuiuti, trabalho desenvolvido pelo carnavalesco Jack Vasconcelos. </w:t>
      </w:r>
      <w:r w:rsidR="002426A4">
        <w:rPr>
          <w:rFonts w:ascii="Times New Roman" w:hAnsi="Times New Roman" w:cs="Times New Roman"/>
        </w:rPr>
        <w:t xml:space="preserve">Na proposta de Vasconcelos, merece atenção a forma como o heroísmo de João Cândido </w:t>
      </w:r>
      <w:r w:rsidR="00067B14">
        <w:rPr>
          <w:rFonts w:ascii="Times New Roman" w:hAnsi="Times New Roman" w:cs="Times New Roman"/>
        </w:rPr>
        <w:t>foi</w:t>
      </w:r>
      <w:r w:rsidR="002426A4">
        <w:rPr>
          <w:rFonts w:ascii="Times New Roman" w:hAnsi="Times New Roman" w:cs="Times New Roman"/>
        </w:rPr>
        <w:t xml:space="preserve"> traduzido visualmente: ao invés </w:t>
      </w:r>
      <w:r w:rsidR="00580557">
        <w:rPr>
          <w:rFonts w:ascii="Times New Roman" w:hAnsi="Times New Roman" w:cs="Times New Roman"/>
        </w:rPr>
        <w:t xml:space="preserve">da visão monumental das estátuas de </w:t>
      </w:r>
      <w:r w:rsidR="002426A4">
        <w:rPr>
          <w:rFonts w:ascii="Times New Roman" w:hAnsi="Times New Roman" w:cs="Times New Roman"/>
        </w:rPr>
        <w:t xml:space="preserve">praças, o artista optou por dialogar com a estética dos quadrinhos de super-heróis. </w:t>
      </w:r>
    </w:p>
  </w:footnote>
  <w:footnote w:id="13">
    <w:p w:rsidR="00285797" w:rsidRPr="00285797" w:rsidRDefault="00285797" w:rsidP="00285797">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Na ocasião, a agremiação sambista da Zona Norte do Rio de Janeiro cantou, no Grupo de Acesso D, o enredo </w:t>
      </w:r>
      <w:r w:rsidRPr="00285797">
        <w:rPr>
          <w:rFonts w:ascii="Times New Roman" w:hAnsi="Times New Roman" w:cs="Times New Roman"/>
          <w:i/>
        </w:rPr>
        <w:t>Conceição Evaristo - a "</w:t>
      </w:r>
      <w:proofErr w:type="spellStart"/>
      <w:r w:rsidRPr="00285797">
        <w:rPr>
          <w:rFonts w:ascii="Times New Roman" w:hAnsi="Times New Roman" w:cs="Times New Roman"/>
          <w:i/>
        </w:rPr>
        <w:t>escrevivência</w:t>
      </w:r>
      <w:proofErr w:type="spellEnd"/>
      <w:r w:rsidRPr="00285797">
        <w:rPr>
          <w:rFonts w:ascii="Times New Roman" w:hAnsi="Times New Roman" w:cs="Times New Roman"/>
          <w:i/>
        </w:rPr>
        <w:t>" abolicionista em versos, poemas e contos</w:t>
      </w:r>
      <w:r>
        <w:rPr>
          <w:rFonts w:ascii="Times New Roman" w:hAnsi="Times New Roman" w:cs="Times New Roman"/>
          <w:i/>
        </w:rPr>
        <w:t xml:space="preserve">, </w:t>
      </w:r>
      <w:r>
        <w:rPr>
          <w:rFonts w:ascii="Times New Roman" w:hAnsi="Times New Roman" w:cs="Times New Roman"/>
        </w:rPr>
        <w:t xml:space="preserve">desenvolvido por </w:t>
      </w:r>
      <w:r w:rsidRPr="00285797">
        <w:rPr>
          <w:rFonts w:ascii="Times New Roman" w:hAnsi="Times New Roman" w:cs="Times New Roman"/>
        </w:rPr>
        <w:t>Vladimir Oliveira, Raquel Faria e Léo Torres</w:t>
      </w:r>
      <w:r>
        <w:rPr>
          <w:rFonts w:ascii="Times New Roman" w:hAnsi="Times New Roman" w:cs="Times New Roman"/>
        </w:rPr>
        <w:t xml:space="preserve">. </w:t>
      </w:r>
    </w:p>
  </w:footnote>
  <w:footnote w:id="14">
    <w:p w:rsidR="00C32BEE" w:rsidRPr="007C0CD3" w:rsidRDefault="00C32BEE" w:rsidP="007C0CD3">
      <w:pPr>
        <w:pStyle w:val="Textodenotaderodap"/>
        <w:jc w:val="both"/>
        <w:rPr>
          <w:rFonts w:ascii="Times New Roman" w:hAnsi="Times New Roman" w:cs="Times New Roman"/>
        </w:rPr>
      </w:pPr>
      <w:r>
        <w:rPr>
          <w:rStyle w:val="Refdenotaderodap"/>
        </w:rPr>
        <w:footnoteRef/>
      </w:r>
      <w:r>
        <w:t xml:space="preserve"> </w:t>
      </w:r>
      <w:proofErr w:type="spellStart"/>
      <w:r>
        <w:rPr>
          <w:rFonts w:ascii="Times New Roman" w:hAnsi="Times New Roman" w:cs="Times New Roman"/>
        </w:rPr>
        <w:t>Agotime</w:t>
      </w:r>
      <w:proofErr w:type="spellEnd"/>
      <w:r>
        <w:rPr>
          <w:rFonts w:ascii="Times New Roman" w:hAnsi="Times New Roman" w:cs="Times New Roman"/>
        </w:rPr>
        <w:t xml:space="preserve">, também chamada de Na </w:t>
      </w:r>
      <w:proofErr w:type="spellStart"/>
      <w:r>
        <w:rPr>
          <w:rFonts w:ascii="Times New Roman" w:hAnsi="Times New Roman" w:cs="Times New Roman"/>
        </w:rPr>
        <w:t>Agontimé</w:t>
      </w:r>
      <w:proofErr w:type="spellEnd"/>
      <w:r>
        <w:rPr>
          <w:rFonts w:ascii="Times New Roman" w:hAnsi="Times New Roman" w:cs="Times New Roman"/>
        </w:rPr>
        <w:t xml:space="preserve"> ou </w:t>
      </w:r>
      <w:proofErr w:type="spellStart"/>
      <w:r>
        <w:rPr>
          <w:rFonts w:ascii="Times New Roman" w:hAnsi="Times New Roman" w:cs="Times New Roman"/>
        </w:rPr>
        <w:t>Nã</w:t>
      </w:r>
      <w:proofErr w:type="spellEnd"/>
      <w:r>
        <w:rPr>
          <w:rFonts w:ascii="Times New Roman" w:hAnsi="Times New Roman" w:cs="Times New Roman"/>
        </w:rPr>
        <w:t xml:space="preserve"> </w:t>
      </w:r>
      <w:proofErr w:type="spellStart"/>
      <w:r>
        <w:rPr>
          <w:rFonts w:ascii="Times New Roman" w:hAnsi="Times New Roman" w:cs="Times New Roman"/>
        </w:rPr>
        <w:t>Agotimé</w:t>
      </w:r>
      <w:proofErr w:type="spellEnd"/>
      <w:r>
        <w:rPr>
          <w:rFonts w:ascii="Times New Roman" w:hAnsi="Times New Roman" w:cs="Times New Roman"/>
        </w:rPr>
        <w:t xml:space="preserve">, é mais uma “heroína negra brasileira” transformada em poesia de cordel, pelas mãos de </w:t>
      </w:r>
      <w:proofErr w:type="spellStart"/>
      <w:r>
        <w:rPr>
          <w:rFonts w:ascii="Times New Roman" w:hAnsi="Times New Roman" w:cs="Times New Roman"/>
        </w:rPr>
        <w:t>Jarid</w:t>
      </w:r>
      <w:proofErr w:type="spellEnd"/>
      <w:r>
        <w:rPr>
          <w:rFonts w:ascii="Times New Roman" w:hAnsi="Times New Roman" w:cs="Times New Roman"/>
        </w:rPr>
        <w:t xml:space="preserve"> Arraes. Outra personagem negra feminina cantada na obra da autora é Tereza de Benguela, protagonista do enredo de 1994 da Unidos do Viradouro, sob a pena autoral de </w:t>
      </w:r>
      <w:proofErr w:type="spellStart"/>
      <w:r>
        <w:rPr>
          <w:rFonts w:ascii="Times New Roman" w:hAnsi="Times New Roman" w:cs="Times New Roman"/>
        </w:rPr>
        <w:t>Joãosinho</w:t>
      </w:r>
      <w:proofErr w:type="spellEnd"/>
      <w:r>
        <w:rPr>
          <w:rFonts w:ascii="Times New Roman" w:hAnsi="Times New Roman" w:cs="Times New Roman"/>
        </w:rPr>
        <w:t xml:space="preserve"> Trinta. Sobre a saga de </w:t>
      </w:r>
      <w:proofErr w:type="spellStart"/>
      <w:r>
        <w:rPr>
          <w:rFonts w:ascii="Times New Roman" w:hAnsi="Times New Roman" w:cs="Times New Roman"/>
        </w:rPr>
        <w:t>Agotime</w:t>
      </w:r>
      <w:proofErr w:type="spellEnd"/>
      <w:r>
        <w:rPr>
          <w:rFonts w:ascii="Times New Roman" w:hAnsi="Times New Roman" w:cs="Times New Roman"/>
        </w:rPr>
        <w:t xml:space="preserve"> e a fundação da Casa das Minas, no Maranhão, ver Ferreti, 2009.</w:t>
      </w:r>
    </w:p>
  </w:footnote>
  <w:footnote w:id="15">
    <w:p w:rsidR="00C32BEE" w:rsidRPr="00DE5615" w:rsidRDefault="00C32BEE" w:rsidP="00DE5615">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i/>
        </w:rPr>
        <w:t xml:space="preserve">Livro Abre-Alas </w:t>
      </w:r>
      <w:r>
        <w:rPr>
          <w:rFonts w:ascii="Times New Roman" w:hAnsi="Times New Roman" w:cs="Times New Roman"/>
        </w:rPr>
        <w:t xml:space="preserve">é uma publicação anual da Liga Independente das Escolas de Samba (LIESA), em parceria com a Rede Globo (grupo empresarial que detém o monopólio da transmissão televisiva dos desfiles do Grupo Especial carioca). Trata-se da compilação de todos os enredos e roteiros de desfiles das escolas de samba do “primeiro grupo” do carnaval do Rio de Janeiro. A versão impressa desse livro, que, até 2024, era dividida em dois tomos (um para cada noite de desfiles), é oferecida aos julgadores dos 9 quesitos avaliados (Bateria, Comissão de Frente, Mestre-Sala e Porta-Bandeira, Enredo, Samba-Enredo, Harmonia, Alegorias e adereços, Fantasias, Evolução); a versão digital é disponibilizada no sítio eletrônico da Liga. Calhamaço de mais de 500 páginas, cada tomo do </w:t>
      </w:r>
      <w:r>
        <w:rPr>
          <w:rFonts w:ascii="Times New Roman" w:hAnsi="Times New Roman" w:cs="Times New Roman"/>
          <w:i/>
        </w:rPr>
        <w:t xml:space="preserve">Livro Abre-Alas </w:t>
      </w:r>
      <w:r>
        <w:rPr>
          <w:rFonts w:ascii="Times New Roman" w:hAnsi="Times New Roman" w:cs="Times New Roman"/>
        </w:rPr>
        <w:t>é um convite à pesquisa, uma vez que reúne centenas de imagens e incontáveis informações preciosas para a compreensão (ou tentativa de) do que é este universo em movimento.</w:t>
      </w:r>
    </w:p>
  </w:footnote>
  <w:footnote w:id="16">
    <w:p w:rsidR="006E6F90" w:rsidRPr="00D709D4" w:rsidRDefault="006E6F90" w:rsidP="00D709D4">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Deve-se destacar que Carolina Maria de Jesus foi homenageada pela agremiação </w:t>
      </w:r>
      <w:r w:rsidR="00CE511F">
        <w:rPr>
          <w:rFonts w:ascii="Times New Roman" w:hAnsi="Times New Roman" w:cs="Times New Roman"/>
        </w:rPr>
        <w:t xml:space="preserve">Colorado do Brás, no desfile das escolas de samba do Grupo Especial de São Paulo de 2022. O enredo, intitulado </w:t>
      </w:r>
      <w:r w:rsidR="00D709D4">
        <w:rPr>
          <w:rFonts w:ascii="Times New Roman" w:hAnsi="Times New Roman" w:cs="Times New Roman"/>
          <w:i/>
        </w:rPr>
        <w:t xml:space="preserve">Carolina – a Cinderela Negra do Canindé, </w:t>
      </w:r>
      <w:r w:rsidR="009050DA">
        <w:rPr>
          <w:rFonts w:ascii="Times New Roman" w:hAnsi="Times New Roman" w:cs="Times New Roman"/>
        </w:rPr>
        <w:t xml:space="preserve">foi </w:t>
      </w:r>
      <w:r w:rsidR="00D709D4">
        <w:rPr>
          <w:rFonts w:ascii="Times New Roman" w:hAnsi="Times New Roman" w:cs="Times New Roman"/>
        </w:rPr>
        <w:t xml:space="preserve">desenvolvido </w:t>
      </w:r>
      <w:r w:rsidR="000A513D">
        <w:rPr>
          <w:rFonts w:ascii="Times New Roman" w:hAnsi="Times New Roman" w:cs="Times New Roman"/>
        </w:rPr>
        <w:t xml:space="preserve">visualmente </w:t>
      </w:r>
      <w:r w:rsidR="00D709D4">
        <w:rPr>
          <w:rFonts w:ascii="Times New Roman" w:hAnsi="Times New Roman" w:cs="Times New Roman"/>
        </w:rPr>
        <w:t xml:space="preserve">pelo carnavalesco </w:t>
      </w:r>
      <w:r w:rsidR="000A513D">
        <w:rPr>
          <w:rFonts w:ascii="Times New Roman" w:hAnsi="Times New Roman" w:cs="Times New Roman"/>
        </w:rPr>
        <w:t xml:space="preserve">André Machado. </w:t>
      </w:r>
    </w:p>
  </w:footnote>
  <w:footnote w:id="17">
    <w:p w:rsidR="00C32BEE" w:rsidRPr="00BC7B65" w:rsidRDefault="00C32BEE" w:rsidP="00DD586F">
      <w:pPr>
        <w:pStyle w:val="Textodenotaderodap"/>
        <w:jc w:val="both"/>
        <w:rPr>
          <w:rFonts w:ascii="Times New Roman" w:hAnsi="Times New Roman" w:cs="Times New Roman"/>
        </w:rPr>
      </w:pPr>
      <w:r w:rsidRPr="00BC7B65">
        <w:rPr>
          <w:rStyle w:val="Refdenotaderodap"/>
          <w:rFonts w:ascii="Times New Roman" w:hAnsi="Times New Roman" w:cs="Times New Roman"/>
        </w:rPr>
        <w:footnoteRef/>
      </w:r>
      <w:r w:rsidRPr="00BC7B65">
        <w:rPr>
          <w:rFonts w:ascii="Times New Roman" w:hAnsi="Times New Roman" w:cs="Times New Roman"/>
        </w:rPr>
        <w:t xml:space="preserve"> </w:t>
      </w:r>
      <w:r w:rsidRPr="00BC7B65">
        <w:rPr>
          <w:rFonts w:ascii="Times New Roman" w:hAnsi="Times New Roman" w:cs="Times New Roman"/>
          <w:i/>
        </w:rPr>
        <w:t xml:space="preserve">Carolina Maria de Jesus: um Brasil para os brasileiros </w:t>
      </w:r>
      <w:r>
        <w:rPr>
          <w:rFonts w:ascii="Times New Roman" w:hAnsi="Times New Roman" w:cs="Times New Roman"/>
        </w:rPr>
        <w:t xml:space="preserve">é uma exposição que ocupou, originalmente, o Instituto Moreira Sales paulista, de 25/09/2021 a 03/04/2022. Depois, seguiu em </w:t>
      </w:r>
      <w:proofErr w:type="spellStart"/>
      <w:r>
        <w:rPr>
          <w:rFonts w:ascii="Times New Roman" w:hAnsi="Times New Roman" w:cs="Times New Roman"/>
        </w:rPr>
        <w:t>itinerância</w:t>
      </w:r>
      <w:proofErr w:type="spellEnd"/>
      <w:r>
        <w:rPr>
          <w:rFonts w:ascii="Times New Roman" w:hAnsi="Times New Roman" w:cs="Times New Roman"/>
        </w:rPr>
        <w:t>, passando pelo Museu de Arte do Rio (MAR). Sobre o título escolhido, escreveram os curadores Hélio Menezes e Raquel Barreto: “</w:t>
      </w:r>
      <w:r w:rsidRPr="00DD586F">
        <w:rPr>
          <w:rFonts w:ascii="Times New Roman" w:hAnsi="Times New Roman" w:cs="Times New Roman"/>
        </w:rPr>
        <w:t>O título desta exposição foi inspirado no nome de um manuscrito inédito da escritora Carolina Maria de Jesus (1914-1977). Ela atribuiu a autoria ao político e jurista Ruy Barbosa, um homem branco que pertencia às elites dominantes deste país, com seus históricos privilégios de classe, raça e gênero. Carolina, porém, mudou o sentido: seus brasileiros são outros, e, como ela, são negros/as e pobres − sujeitos rasurados da história oficial.</w:t>
      </w:r>
      <w:r>
        <w:rPr>
          <w:rFonts w:ascii="Times New Roman" w:hAnsi="Times New Roman" w:cs="Times New Roman"/>
        </w:rPr>
        <w:t xml:space="preserve"> </w:t>
      </w:r>
      <w:r w:rsidRPr="00DD586F">
        <w:rPr>
          <w:rFonts w:ascii="Times New Roman" w:hAnsi="Times New Roman" w:cs="Times New Roman"/>
        </w:rPr>
        <w:t xml:space="preserve">Uma versão deste manuscrito foi publicada primeiro na França, em 1982, sob o título </w:t>
      </w:r>
      <w:proofErr w:type="spellStart"/>
      <w:r w:rsidRPr="00DD586F">
        <w:rPr>
          <w:rFonts w:ascii="Times New Roman" w:hAnsi="Times New Roman" w:cs="Times New Roman"/>
          <w:i/>
        </w:rPr>
        <w:t>Journal</w:t>
      </w:r>
      <w:proofErr w:type="spellEnd"/>
      <w:r w:rsidRPr="00DD586F">
        <w:rPr>
          <w:rFonts w:ascii="Times New Roman" w:hAnsi="Times New Roman" w:cs="Times New Roman"/>
          <w:i/>
        </w:rPr>
        <w:t xml:space="preserve"> de </w:t>
      </w:r>
      <w:proofErr w:type="spellStart"/>
      <w:r w:rsidRPr="00DD586F">
        <w:rPr>
          <w:rFonts w:ascii="Times New Roman" w:hAnsi="Times New Roman" w:cs="Times New Roman"/>
          <w:i/>
        </w:rPr>
        <w:t>Bitita</w:t>
      </w:r>
      <w:proofErr w:type="spellEnd"/>
      <w:r w:rsidRPr="00DD586F">
        <w:rPr>
          <w:rFonts w:ascii="Times New Roman" w:hAnsi="Times New Roman" w:cs="Times New Roman"/>
        </w:rPr>
        <w:t xml:space="preserve">, com o nome da autora alterado para “Maria Carolina de Jesus”. No Brasil, o livro saiu em 1986 como </w:t>
      </w:r>
      <w:r w:rsidRPr="00DD586F">
        <w:rPr>
          <w:rFonts w:ascii="Times New Roman" w:hAnsi="Times New Roman" w:cs="Times New Roman"/>
          <w:i/>
        </w:rPr>
        <w:t xml:space="preserve">Diário de </w:t>
      </w:r>
      <w:proofErr w:type="spellStart"/>
      <w:r w:rsidRPr="00DD586F">
        <w:rPr>
          <w:rFonts w:ascii="Times New Roman" w:hAnsi="Times New Roman" w:cs="Times New Roman"/>
          <w:i/>
        </w:rPr>
        <w:t>Bitita</w:t>
      </w:r>
      <w:proofErr w:type="spellEnd"/>
      <w:r w:rsidRPr="00DD586F">
        <w:rPr>
          <w:rFonts w:ascii="Times New Roman" w:hAnsi="Times New Roman" w:cs="Times New Roman"/>
        </w:rPr>
        <w:t>, uma tradução direta do francês, sem nenhuma relação com o título dado pela autora. Entre o livro publicado e os originais, observam-se alterações profundas na estrutura do texto, omissões e até mesmo inclusão de trechos. ​Uma desautorização discursiva que permitiu que seu texto fosse profundamente modificado, sem seu consentimento.</w:t>
      </w:r>
      <w:r>
        <w:rPr>
          <w:rFonts w:ascii="Times New Roman" w:hAnsi="Times New Roman" w:cs="Times New Roman"/>
        </w:rPr>
        <w:t xml:space="preserve"> </w:t>
      </w:r>
      <w:r w:rsidRPr="00DD586F">
        <w:rPr>
          <w:rFonts w:ascii="Times New Roman" w:hAnsi="Times New Roman" w:cs="Times New Roman"/>
        </w:rPr>
        <w:t>Nesta obra, Carolina evidencia um de seus múltiplos qualitativos: a de intérprete literária do país, que disputa uma leitura acerca de nossa formação social e reflete sobre um projeto futuro de país com cidadania plena, liberdade e igualdade racial, com destaque ao direito à educação e à moradia</w:t>
      </w:r>
      <w:r>
        <w:rPr>
          <w:rFonts w:ascii="Times New Roman" w:hAnsi="Times New Roman" w:cs="Times New Roman"/>
        </w:rPr>
        <w:t xml:space="preserve">.” (Barreto e Menezes, 2022). </w:t>
      </w:r>
    </w:p>
  </w:footnote>
  <w:footnote w:id="18">
    <w:p w:rsidR="00C32BEE" w:rsidRPr="00C82E55" w:rsidRDefault="00C32BEE" w:rsidP="00C82E55">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Opta-se, aqui, pela grafia do nome de Arthur Bispo do </w:t>
      </w:r>
      <w:proofErr w:type="spellStart"/>
      <w:r>
        <w:rPr>
          <w:rFonts w:ascii="Times New Roman" w:hAnsi="Times New Roman" w:cs="Times New Roman"/>
        </w:rPr>
        <w:t>Rosario</w:t>
      </w:r>
      <w:proofErr w:type="spellEnd"/>
      <w:r>
        <w:rPr>
          <w:rFonts w:ascii="Times New Roman" w:hAnsi="Times New Roman" w:cs="Times New Roman"/>
        </w:rPr>
        <w:t xml:space="preserve"> sem o acento agudo em “</w:t>
      </w:r>
      <w:proofErr w:type="spellStart"/>
      <w:r>
        <w:rPr>
          <w:rFonts w:ascii="Times New Roman" w:hAnsi="Times New Roman" w:cs="Times New Roman"/>
        </w:rPr>
        <w:t>Rosario</w:t>
      </w:r>
      <w:proofErr w:type="spellEnd"/>
      <w:r>
        <w:rPr>
          <w:rFonts w:ascii="Times New Roman" w:hAnsi="Times New Roman" w:cs="Times New Roman"/>
        </w:rPr>
        <w:t xml:space="preserve">”, seguindo a grafia do próprio artista, em seus bordados - o que difere da maioria das publicações, nas quais o sobrenome é acentuado. A mesma opção, sem a utilização do acento agudo, é feita por Luciana Hidalgo, em </w:t>
      </w:r>
      <w:r>
        <w:rPr>
          <w:rFonts w:ascii="Times New Roman" w:hAnsi="Times New Roman" w:cs="Times New Roman"/>
          <w:i/>
        </w:rPr>
        <w:t>O Senhor do Labirinto.</w:t>
      </w:r>
    </w:p>
  </w:footnote>
  <w:footnote w:id="19">
    <w:p w:rsidR="00C32BEE" w:rsidRPr="00C4065D" w:rsidRDefault="00C32BEE" w:rsidP="00C4065D">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i/>
        </w:rPr>
        <w:t xml:space="preserve">O cemitério dos vivos </w:t>
      </w:r>
      <w:r>
        <w:rPr>
          <w:rFonts w:ascii="Times New Roman" w:hAnsi="Times New Roman" w:cs="Times New Roman"/>
        </w:rPr>
        <w:t xml:space="preserve">é uma obra póstuma de Lima Barreto, na qual ficção e realidade se entretecem e descrevem a triste vivência do autor no Hospital Nacional dos Alienados, outrora Hospício Pedro II, na Praia Vermelha, Rio de Janeiro. Em certo trecho, ele escreve: “Digo com franqueza, cem anos que viva eu, nunca poderão apagar-me da minha memória essas humilhações que sofri. Não por elas mesmo, que pouco valem; mas pela convicção que me trouxeram de que esta vida não vale nada, todas as posições falham e todas as precauções para um grande futuro são vãs.” (Barreto, 2004, p. 59-60). </w:t>
      </w:r>
    </w:p>
  </w:footnote>
  <w:footnote w:id="20">
    <w:p w:rsidR="00C32BEE" w:rsidRPr="005E58EF" w:rsidRDefault="00C32BEE" w:rsidP="00693D2F">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Luciana Hidalgo assim descreve tal movimento: “Um jogo de interesses mútuos estofava a obra e qualquer contribuição adquiria novo sentido sob a lógica plástica de Bispo. Um dia seus objetos e bordados, estilhaços pós-modernos, seriam inseridos em classificações de crítica de arte, das vanguardas às </w:t>
      </w:r>
      <w:proofErr w:type="spellStart"/>
      <w:r>
        <w:rPr>
          <w:rFonts w:ascii="Times New Roman" w:hAnsi="Times New Roman" w:cs="Times New Roman"/>
        </w:rPr>
        <w:t>neovanguardas</w:t>
      </w:r>
      <w:proofErr w:type="spellEnd"/>
      <w:r>
        <w:rPr>
          <w:rFonts w:ascii="Times New Roman" w:hAnsi="Times New Roman" w:cs="Times New Roman"/>
        </w:rPr>
        <w:t xml:space="preserve">. Ele apenas aliava o dom do artesão à rígida disciplina e, se sua missão divina um dia ganharia status de arte, comparada à obra de Marcel </w:t>
      </w:r>
      <w:proofErr w:type="spellStart"/>
      <w:r>
        <w:rPr>
          <w:rFonts w:ascii="Times New Roman" w:hAnsi="Times New Roman" w:cs="Times New Roman"/>
        </w:rPr>
        <w:t>Duchamp</w:t>
      </w:r>
      <w:proofErr w:type="spellEnd"/>
      <w:r>
        <w:rPr>
          <w:rFonts w:ascii="Times New Roman" w:hAnsi="Times New Roman" w:cs="Times New Roman"/>
        </w:rPr>
        <w:t xml:space="preserve">, ele ignorava.” (Hidalgo, 2011, p. 47). </w:t>
      </w:r>
    </w:p>
  </w:footnote>
  <w:footnote w:id="21">
    <w:p w:rsidR="00C32BEE" w:rsidRPr="00545E91" w:rsidRDefault="00C32BEE">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Dados presentes em Hidalgo, 2011, p. 47/49.</w:t>
      </w:r>
    </w:p>
  </w:footnote>
  <w:footnote w:id="22">
    <w:p w:rsidR="00C32BEE" w:rsidRPr="007249AD" w:rsidRDefault="00C32BEE" w:rsidP="007249AD">
      <w:pPr>
        <w:pStyle w:val="Textodenotaderodap"/>
        <w:jc w:val="both"/>
        <w:rPr>
          <w:rFonts w:ascii="Times New Roman" w:hAnsi="Times New Roman" w:cs="Times New Roman"/>
        </w:rPr>
      </w:pPr>
      <w:r w:rsidRPr="007249AD">
        <w:rPr>
          <w:rStyle w:val="Refdenotaderodap"/>
          <w:rFonts w:ascii="Times New Roman" w:hAnsi="Times New Roman" w:cs="Times New Roman"/>
        </w:rPr>
        <w:footnoteRef/>
      </w:r>
      <w:r w:rsidRPr="007249AD">
        <w:rPr>
          <w:rFonts w:ascii="Times New Roman" w:hAnsi="Times New Roman" w:cs="Times New Roman"/>
        </w:rPr>
        <w:t xml:space="preserve"> Trata-se de uma obviedade para quem trabalha cotidianamente no meio</w:t>
      </w:r>
      <w:r>
        <w:rPr>
          <w:rFonts w:ascii="Times New Roman" w:hAnsi="Times New Roman" w:cs="Times New Roman"/>
        </w:rPr>
        <w:t xml:space="preserve">, mas de algo não tão compreensível aos olhos exteriores. O “tempo” carnavalesco, conforme a lição de Maria Laura Cavalcanti (1994 e 1999) é sempre adiantado, uma vez que o ciclo anual de produção de um desfile e de ritualização de uma comunidade sambista tem início (e fim, eterno retorno) na quarta-feira de cinzas, e não no dia 1º de janeiro. Os enredos das escolas de samba contemporâneas são lançados, via de regra, no ano anterior àquele em que ocorrerão os desfiles (o enredo da Porto da Pedra de 1997, por exemplo, foi lançado no ano de 1996, dando início a uma sequência de acontecimentos, como a disputa de sambas e a feitura dos projetos visuais de fantasias e carros alegóricos). Por isso não é incomum ouvir da boca de algum sambista um comentário referente a um desfile que ocorreu no mesmo ano da enunciação como se ele tivesse ocorrido “no ano passado”. Isso pode gerar confusões, daí a necessidade desse esclarecimento em nota. </w:t>
      </w:r>
    </w:p>
  </w:footnote>
  <w:footnote w:id="23">
    <w:p w:rsidR="00C32BEE" w:rsidRPr="00507EC0" w:rsidRDefault="00C32BEE" w:rsidP="00E66039">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i/>
        </w:rPr>
        <w:t xml:space="preserve">Dom Quixote de La Mancha, o Cavaleiro dos Sonhos Impossíveis </w:t>
      </w:r>
      <w:r>
        <w:rPr>
          <w:rFonts w:ascii="Times New Roman" w:hAnsi="Times New Roman" w:cs="Times New Roman"/>
        </w:rPr>
        <w:t xml:space="preserve">foi o título do enredo que Rosa Magalhães desenvolveu para o GRES União da Ilha do Governador, no carnaval de 2010. Trata-se de mais uma tradução/adaptação carnavalesca de obra literária. Os diálogos literários, por sinal, são uma constante na trajetória artística de Rosa, autora que, em outros momentos, estabeleceu diálogos com textos como </w:t>
      </w:r>
      <w:r>
        <w:rPr>
          <w:rFonts w:ascii="Times New Roman" w:hAnsi="Times New Roman" w:cs="Times New Roman"/>
          <w:i/>
        </w:rPr>
        <w:t xml:space="preserve">Dos Canibais, </w:t>
      </w:r>
      <w:r>
        <w:rPr>
          <w:rFonts w:ascii="Times New Roman" w:hAnsi="Times New Roman" w:cs="Times New Roman"/>
        </w:rPr>
        <w:t xml:space="preserve">de Michel de Montaigne, e </w:t>
      </w:r>
      <w:r w:rsidRPr="00DE167D">
        <w:rPr>
          <w:rFonts w:ascii="Times New Roman" w:hAnsi="Times New Roman" w:cs="Times New Roman"/>
          <w:i/>
        </w:rPr>
        <w:t>Os Três Mosqueteiros</w:t>
      </w:r>
      <w:r>
        <w:rPr>
          <w:rFonts w:ascii="Times New Roman" w:hAnsi="Times New Roman" w:cs="Times New Roman"/>
        </w:rPr>
        <w:t>, de Alexandre Dumas.</w:t>
      </w:r>
    </w:p>
  </w:footnote>
  <w:footnote w:id="24">
    <w:p w:rsidR="00C32BEE" w:rsidRPr="0027162B" w:rsidRDefault="00C32BEE" w:rsidP="00027610">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A médica e o trabalho por ela desenvolvido inspiraram o enredo de 2024 do GRES Arranco, escola carioca do bairro do Engenho de Dentro, intitulado </w:t>
      </w:r>
      <w:r>
        <w:rPr>
          <w:rFonts w:ascii="Times New Roman" w:hAnsi="Times New Roman" w:cs="Times New Roman"/>
          <w:i/>
        </w:rPr>
        <w:t xml:space="preserve">Nise - </w:t>
      </w:r>
      <w:proofErr w:type="spellStart"/>
      <w:r>
        <w:rPr>
          <w:rFonts w:ascii="Times New Roman" w:hAnsi="Times New Roman" w:cs="Times New Roman"/>
          <w:i/>
        </w:rPr>
        <w:t>Reimaginação</w:t>
      </w:r>
      <w:proofErr w:type="spellEnd"/>
      <w:r>
        <w:rPr>
          <w:rFonts w:ascii="Times New Roman" w:hAnsi="Times New Roman" w:cs="Times New Roman"/>
          <w:i/>
        </w:rPr>
        <w:t xml:space="preserve"> da Loucura</w:t>
      </w:r>
      <w:r>
        <w:rPr>
          <w:rFonts w:ascii="Times New Roman" w:hAnsi="Times New Roman" w:cs="Times New Roman"/>
        </w:rPr>
        <w:t xml:space="preserve">. Bastante premiado, devido ao uso criativo de materiais e formas, o desfile, assinado pelo artista </w:t>
      </w:r>
      <w:proofErr w:type="spellStart"/>
      <w:r>
        <w:rPr>
          <w:rFonts w:ascii="Times New Roman" w:hAnsi="Times New Roman" w:cs="Times New Roman"/>
        </w:rPr>
        <w:t>Nícolas</w:t>
      </w:r>
      <w:proofErr w:type="spellEnd"/>
      <w:r>
        <w:rPr>
          <w:rFonts w:ascii="Times New Roman" w:hAnsi="Times New Roman" w:cs="Times New Roman"/>
        </w:rPr>
        <w:t xml:space="preserve"> Gonçalves, foi um dos mais comentados da Série Ouro. </w:t>
      </w:r>
    </w:p>
  </w:footnote>
  <w:footnote w:id="25">
    <w:p w:rsidR="00C32BEE" w:rsidRPr="009C0892" w:rsidRDefault="00C32BEE" w:rsidP="0067147D">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A </w:t>
      </w:r>
      <w:proofErr w:type="spellStart"/>
      <w:r w:rsidRPr="00E16D5A">
        <w:rPr>
          <w:rFonts w:ascii="Times New Roman" w:hAnsi="Times New Roman" w:cs="Times New Roman"/>
          <w:i/>
        </w:rPr>
        <w:t>Narrenschiff</w:t>
      </w:r>
      <w:proofErr w:type="spellEnd"/>
      <w:r>
        <w:rPr>
          <w:rFonts w:ascii="Times New Roman" w:hAnsi="Times New Roman" w:cs="Times New Roman"/>
          <w:i/>
        </w:rPr>
        <w:t xml:space="preserve"> </w:t>
      </w:r>
      <w:r>
        <w:rPr>
          <w:rFonts w:ascii="Times New Roman" w:hAnsi="Times New Roman" w:cs="Times New Roman"/>
        </w:rPr>
        <w:t xml:space="preserve">é um dos subtemas da exposição temporária </w:t>
      </w:r>
      <w:r>
        <w:rPr>
          <w:rFonts w:ascii="Times New Roman" w:hAnsi="Times New Roman" w:cs="Times New Roman"/>
          <w:i/>
        </w:rPr>
        <w:t xml:space="preserve">Figures </w:t>
      </w:r>
      <w:proofErr w:type="spellStart"/>
      <w:r>
        <w:rPr>
          <w:rFonts w:ascii="Times New Roman" w:hAnsi="Times New Roman" w:cs="Times New Roman"/>
          <w:i/>
        </w:rPr>
        <w:t>du</w:t>
      </w:r>
      <w:proofErr w:type="spellEnd"/>
      <w:r>
        <w:rPr>
          <w:rFonts w:ascii="Times New Roman" w:hAnsi="Times New Roman" w:cs="Times New Roman"/>
          <w:i/>
        </w:rPr>
        <w:t xml:space="preserve"> </w:t>
      </w:r>
      <w:proofErr w:type="spellStart"/>
      <w:r>
        <w:rPr>
          <w:rFonts w:ascii="Times New Roman" w:hAnsi="Times New Roman" w:cs="Times New Roman"/>
          <w:i/>
        </w:rPr>
        <w:t>Fou</w:t>
      </w:r>
      <w:proofErr w:type="spellEnd"/>
      <w:r>
        <w:rPr>
          <w:rFonts w:ascii="Times New Roman" w:hAnsi="Times New Roman" w:cs="Times New Roman"/>
          <w:i/>
        </w:rPr>
        <w:t xml:space="preserve"> - </w:t>
      </w:r>
      <w:r w:rsidRPr="0067147D">
        <w:rPr>
          <w:rFonts w:ascii="Times New Roman" w:hAnsi="Times New Roman" w:cs="Times New Roman"/>
          <w:i/>
        </w:rPr>
        <w:t xml:space="preserve">Du </w:t>
      </w:r>
      <w:proofErr w:type="spellStart"/>
      <w:r w:rsidRPr="0067147D">
        <w:rPr>
          <w:rFonts w:ascii="Times New Roman" w:hAnsi="Times New Roman" w:cs="Times New Roman"/>
          <w:i/>
        </w:rPr>
        <w:t>Moyen</w:t>
      </w:r>
      <w:proofErr w:type="spellEnd"/>
      <w:r w:rsidRPr="0067147D">
        <w:rPr>
          <w:rFonts w:ascii="Times New Roman" w:hAnsi="Times New Roman" w:cs="Times New Roman"/>
          <w:i/>
        </w:rPr>
        <w:t xml:space="preserve"> </w:t>
      </w:r>
      <w:proofErr w:type="spellStart"/>
      <w:r w:rsidRPr="0067147D">
        <w:rPr>
          <w:rFonts w:ascii="Times New Roman" w:hAnsi="Times New Roman" w:cs="Times New Roman"/>
          <w:i/>
        </w:rPr>
        <w:t>Âge</w:t>
      </w:r>
      <w:proofErr w:type="spellEnd"/>
      <w:r w:rsidRPr="0067147D">
        <w:rPr>
          <w:rFonts w:ascii="Times New Roman" w:hAnsi="Times New Roman" w:cs="Times New Roman"/>
          <w:i/>
        </w:rPr>
        <w:t xml:space="preserve"> </w:t>
      </w:r>
      <w:proofErr w:type="spellStart"/>
      <w:r w:rsidRPr="0067147D">
        <w:rPr>
          <w:rFonts w:ascii="Times New Roman" w:hAnsi="Times New Roman" w:cs="Times New Roman"/>
          <w:i/>
        </w:rPr>
        <w:t>aux</w:t>
      </w:r>
      <w:proofErr w:type="spellEnd"/>
      <w:r w:rsidRPr="0067147D">
        <w:rPr>
          <w:rFonts w:ascii="Times New Roman" w:hAnsi="Times New Roman" w:cs="Times New Roman"/>
          <w:i/>
        </w:rPr>
        <w:t xml:space="preserve"> </w:t>
      </w:r>
      <w:proofErr w:type="spellStart"/>
      <w:r w:rsidRPr="0067147D">
        <w:rPr>
          <w:rFonts w:ascii="Times New Roman" w:hAnsi="Times New Roman" w:cs="Times New Roman"/>
          <w:i/>
        </w:rPr>
        <w:t>Romantiques</w:t>
      </w:r>
      <w:proofErr w:type="spellEnd"/>
      <w:r>
        <w:rPr>
          <w:rFonts w:ascii="Times New Roman" w:hAnsi="Times New Roman" w:cs="Times New Roman"/>
          <w:i/>
        </w:rPr>
        <w:t xml:space="preserve"> </w:t>
      </w:r>
      <w:r>
        <w:rPr>
          <w:rFonts w:ascii="Times New Roman" w:hAnsi="Times New Roman" w:cs="Times New Roman"/>
        </w:rPr>
        <w:t xml:space="preserve">(“Figuras do </w:t>
      </w:r>
      <w:proofErr w:type="spellStart"/>
      <w:r>
        <w:rPr>
          <w:rFonts w:ascii="Times New Roman" w:hAnsi="Times New Roman" w:cs="Times New Roman"/>
          <w:i/>
        </w:rPr>
        <w:t>Fou</w:t>
      </w:r>
      <w:proofErr w:type="spellEnd"/>
      <w:r>
        <w:rPr>
          <w:rFonts w:ascii="Times New Roman" w:hAnsi="Times New Roman" w:cs="Times New Roman"/>
        </w:rPr>
        <w:t xml:space="preserve"> – Da Idade Média aos Românticos”, numa tradução livre), aberta no Museu do Louvre, em Paris, em outubro de 2024. É possível e/ou desejável traduzir a palavra “</w:t>
      </w:r>
      <w:proofErr w:type="spellStart"/>
      <w:r>
        <w:rPr>
          <w:rFonts w:ascii="Times New Roman" w:hAnsi="Times New Roman" w:cs="Times New Roman"/>
          <w:i/>
        </w:rPr>
        <w:t>Fou</w:t>
      </w:r>
      <w:proofErr w:type="spellEnd"/>
      <w:r>
        <w:rPr>
          <w:rFonts w:ascii="Times New Roman" w:hAnsi="Times New Roman" w:cs="Times New Roman"/>
        </w:rPr>
        <w:t>” como “Louco”? Tal exposição, entre outros aspectos, questiona a complexidade dessa questão terminológica.</w:t>
      </w:r>
    </w:p>
  </w:footnote>
  <w:footnote w:id="26">
    <w:p w:rsidR="00C32BEE" w:rsidRPr="002942ED" w:rsidRDefault="00C32BEE" w:rsidP="0016743B">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Frederico Morais foi um dos responsáveis pelo processo de “descobrimento” artístico do material produzido por Bispo, nas celas da Colônia, e pela sua posterior catalogação e “elevação” ao status de arte contemporânea, depois da morte do artista. Segundo ele, “para catalogá-las (as peças do Bispo) foi preciso criar uma terminologia que facilitasse a rápida descrição e posterior identificação das obras, especialmente sua localização nas séries, algumas delas somando dezenas ou mesmo centenas de unidades. (...) E ainda outros objetos, mais específicos, que rotulei como </w:t>
      </w:r>
      <w:r>
        <w:rPr>
          <w:rFonts w:ascii="Times New Roman" w:hAnsi="Times New Roman" w:cs="Times New Roman"/>
          <w:i/>
        </w:rPr>
        <w:t xml:space="preserve">objetos </w:t>
      </w:r>
      <w:proofErr w:type="spellStart"/>
      <w:r>
        <w:rPr>
          <w:rFonts w:ascii="Times New Roman" w:hAnsi="Times New Roman" w:cs="Times New Roman"/>
          <w:i/>
        </w:rPr>
        <w:t>duchampianos</w:t>
      </w:r>
      <w:proofErr w:type="spellEnd"/>
      <w:r>
        <w:rPr>
          <w:rFonts w:ascii="Times New Roman" w:hAnsi="Times New Roman" w:cs="Times New Roman"/>
          <w:i/>
        </w:rPr>
        <w:t>.</w:t>
      </w:r>
      <w:r>
        <w:rPr>
          <w:rFonts w:ascii="Times New Roman" w:hAnsi="Times New Roman" w:cs="Times New Roman"/>
        </w:rPr>
        <w:t xml:space="preserve">” (Morais, 2013, p. 27/28). </w:t>
      </w:r>
    </w:p>
    <w:p w:rsidR="00C32BEE" w:rsidRDefault="00C32BEE">
      <w:pPr>
        <w:pStyle w:val="Textodenotaderodap"/>
      </w:pPr>
    </w:p>
  </w:footnote>
  <w:footnote w:id="27">
    <w:p w:rsidR="00C32BEE" w:rsidRPr="00951A65" w:rsidRDefault="00C32BEE" w:rsidP="00951A65">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Este documentário, que acompanha a produção de uma série de obras do artista </w:t>
      </w:r>
      <w:proofErr w:type="spellStart"/>
      <w:r>
        <w:rPr>
          <w:rFonts w:ascii="Times New Roman" w:hAnsi="Times New Roman" w:cs="Times New Roman"/>
        </w:rPr>
        <w:t>Vik</w:t>
      </w:r>
      <w:proofErr w:type="spellEnd"/>
      <w:r>
        <w:rPr>
          <w:rFonts w:ascii="Times New Roman" w:hAnsi="Times New Roman" w:cs="Times New Roman"/>
        </w:rPr>
        <w:t xml:space="preserve"> Muniz, tem início com a visão de montes de “lixo carnavalesco” sendo retirados da Praça da Apoteose, durante a dispersão dos desfiles das escolas de samba do Grupo Especial carioca de 2008 – material transportado para o lugar informalmente chamado de “lixão de Jardim </w:t>
      </w:r>
      <w:proofErr w:type="spellStart"/>
      <w:r>
        <w:rPr>
          <w:rFonts w:ascii="Times New Roman" w:hAnsi="Times New Roman" w:cs="Times New Roman"/>
        </w:rPr>
        <w:t>Gramacho</w:t>
      </w:r>
      <w:proofErr w:type="spellEnd"/>
      <w:r>
        <w:rPr>
          <w:rFonts w:ascii="Times New Roman" w:hAnsi="Times New Roman" w:cs="Times New Roman"/>
        </w:rPr>
        <w:t xml:space="preserve">”. O desfile da Acadêmicos do Grande Rio, inclusive, é bastante enfatizado. </w:t>
      </w:r>
    </w:p>
  </w:footnote>
  <w:footnote w:id="28">
    <w:p w:rsidR="00C32BEE" w:rsidRPr="00A27877" w:rsidRDefault="00C32BEE" w:rsidP="00A27877">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Fundamental é a leitura de </w:t>
      </w:r>
      <w:r>
        <w:rPr>
          <w:rFonts w:ascii="Times New Roman" w:hAnsi="Times New Roman" w:cs="Times New Roman"/>
          <w:i/>
        </w:rPr>
        <w:t xml:space="preserve">Reino dos bichos e dos animais é o meu nome, </w:t>
      </w:r>
      <w:r>
        <w:rPr>
          <w:rFonts w:ascii="Times New Roman" w:hAnsi="Times New Roman" w:cs="Times New Roman"/>
        </w:rPr>
        <w:t xml:space="preserve">coletânea de textos de Stela do Patrocínio organizada e apresentada por Viviane </w:t>
      </w:r>
      <w:proofErr w:type="spellStart"/>
      <w:r>
        <w:rPr>
          <w:rFonts w:ascii="Times New Roman" w:hAnsi="Times New Roman" w:cs="Times New Roman"/>
        </w:rPr>
        <w:t>Mosé</w:t>
      </w:r>
      <w:proofErr w:type="spellEnd"/>
      <w:r>
        <w:rPr>
          <w:rFonts w:ascii="Times New Roman" w:hAnsi="Times New Roman" w:cs="Times New Roman"/>
        </w:rPr>
        <w:t xml:space="preserve">. Stela foi lembrada na fantasia da Ala dos Adolescentes do desfile de 2022 da Grande Rio, confeccionada, em parte, com pedaços de papelão provenientes dos centros de reciclagem de Jardim </w:t>
      </w:r>
      <w:proofErr w:type="spellStart"/>
      <w:r>
        <w:rPr>
          <w:rFonts w:ascii="Times New Roman" w:hAnsi="Times New Roman" w:cs="Times New Roman"/>
        </w:rPr>
        <w:t>Gramacho</w:t>
      </w:r>
      <w:proofErr w:type="spellEnd"/>
      <w:r>
        <w:rPr>
          <w:rFonts w:ascii="Times New Roman" w:hAnsi="Times New Roman" w:cs="Times New Roman"/>
        </w:rPr>
        <w:t>. Ver: Patrocínio, 2001.</w:t>
      </w:r>
    </w:p>
  </w:footnote>
  <w:footnote w:id="29">
    <w:p w:rsidR="00C32BEE" w:rsidRPr="0084292A" w:rsidRDefault="00C32BEE" w:rsidP="0084292A">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Lélia, filósofa, antropóloga e ativista, participou ativamente do processo de fundação do GRANES Quilombo, em 1975, ao lado de sambistas como Candeia e Wilson Moreira. A escola aparece em diferentes textos que compõem a </w:t>
      </w:r>
      <w:proofErr w:type="gramStart"/>
      <w:r>
        <w:rPr>
          <w:rFonts w:ascii="Times New Roman" w:hAnsi="Times New Roman" w:cs="Times New Roman"/>
        </w:rPr>
        <w:t xml:space="preserve">coletânea </w:t>
      </w:r>
      <w:r>
        <w:rPr>
          <w:rFonts w:ascii="Times New Roman" w:hAnsi="Times New Roman" w:cs="Times New Roman"/>
          <w:i/>
        </w:rPr>
        <w:t>Por</w:t>
      </w:r>
      <w:proofErr w:type="gramEnd"/>
      <w:r>
        <w:rPr>
          <w:rFonts w:ascii="Times New Roman" w:hAnsi="Times New Roman" w:cs="Times New Roman"/>
          <w:i/>
        </w:rPr>
        <w:t xml:space="preserve"> um feminismo afro-latino-americano. </w:t>
      </w:r>
      <w:r>
        <w:rPr>
          <w:rFonts w:ascii="Times New Roman" w:hAnsi="Times New Roman" w:cs="Times New Roman"/>
        </w:rPr>
        <w:t xml:space="preserve">Ver: Gonzalez, 2020. </w:t>
      </w:r>
    </w:p>
  </w:footnote>
  <w:footnote w:id="30">
    <w:p w:rsidR="00C32BEE" w:rsidRPr="00F17287" w:rsidRDefault="00C32BEE" w:rsidP="00F17287">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Sobre os delicados questionamentos que envolvem os debates acerca dos estereótipos carnavalescos, ver </w:t>
      </w:r>
      <w:proofErr w:type="spellStart"/>
      <w:r>
        <w:rPr>
          <w:rFonts w:ascii="Times New Roman" w:hAnsi="Times New Roman" w:cs="Times New Roman"/>
        </w:rPr>
        <w:t>Tukano</w:t>
      </w:r>
      <w:proofErr w:type="spellEnd"/>
      <w:r>
        <w:rPr>
          <w:rFonts w:ascii="Times New Roman" w:hAnsi="Times New Roman" w:cs="Times New Roman"/>
        </w:rPr>
        <w:t xml:space="preserve">, 2019. No referido artigo, a autora questiona com especial atenção os usos de fantasias de indígenas. </w:t>
      </w:r>
    </w:p>
  </w:footnote>
  <w:footnote w:id="31">
    <w:p w:rsidR="00C32BEE" w:rsidRPr="00952DBC" w:rsidRDefault="00C32BEE" w:rsidP="00E50BD5">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É de Luiz Rufino a ideia de </w:t>
      </w:r>
      <w:r>
        <w:rPr>
          <w:rFonts w:ascii="Times New Roman" w:hAnsi="Times New Roman" w:cs="Times New Roman"/>
          <w:i/>
        </w:rPr>
        <w:t xml:space="preserve">carrego colonial, </w:t>
      </w:r>
      <w:r>
        <w:rPr>
          <w:rFonts w:ascii="Times New Roman" w:hAnsi="Times New Roman" w:cs="Times New Roman"/>
        </w:rPr>
        <w:t>conceito que, nas palavras dele, “compreende-se como sendo a condição da América Latina submetida às raízes mais profundas do sistema mundo racista/capitalista/cristão/patriarcal/moderno europeu e às suas formas de perpetuação de violências e lógicas produzidas na dominação do ser, saber e poder.” (Rufino, 2019, p. 12-13).</w:t>
      </w:r>
    </w:p>
  </w:footnote>
  <w:footnote w:id="32">
    <w:p w:rsidR="00C32BEE" w:rsidRPr="002E727C" w:rsidRDefault="00C32BEE" w:rsidP="002E727C">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Tais questões terminológicas foram uma constante nos diálogos estabelecidos com lideranças comunitárias de Jardim </w:t>
      </w:r>
      <w:proofErr w:type="spellStart"/>
      <w:r>
        <w:rPr>
          <w:rFonts w:ascii="Times New Roman" w:hAnsi="Times New Roman" w:cs="Times New Roman"/>
        </w:rPr>
        <w:t>Gramacho</w:t>
      </w:r>
      <w:proofErr w:type="spellEnd"/>
      <w:r>
        <w:rPr>
          <w:rFonts w:ascii="Times New Roman" w:hAnsi="Times New Roman" w:cs="Times New Roman"/>
        </w:rPr>
        <w:t xml:space="preserve">. O material textual do Livro Abre-Alas do GRES Acadêmicos do Grande Rio destaca isso, a fim de apresentar a complexidade da questão ao corpo de jurados. </w:t>
      </w:r>
    </w:p>
  </w:footnote>
  <w:footnote w:id="33">
    <w:p w:rsidR="00C32BEE" w:rsidRPr="00EB296C" w:rsidRDefault="00C32BEE">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Sobre o assunto, ver Carneiro, 2020, e Mourão, 2012.</w:t>
      </w:r>
    </w:p>
  </w:footnote>
  <w:footnote w:id="34">
    <w:p w:rsidR="00C32BEE" w:rsidRPr="008229B1" w:rsidRDefault="00C32BEE" w:rsidP="008229B1">
      <w:pPr>
        <w:pStyle w:val="Textodenotaderodap"/>
        <w:jc w:val="both"/>
        <w:rPr>
          <w:rFonts w:ascii="Times New Roman" w:hAnsi="Times New Roman" w:cs="Times New Roman"/>
          <w:i/>
        </w:rPr>
      </w:pPr>
      <w:r>
        <w:rPr>
          <w:rStyle w:val="Refdenotaderodap"/>
        </w:rPr>
        <w:footnoteRef/>
      </w:r>
      <w:r>
        <w:t xml:space="preserve"> </w:t>
      </w:r>
      <w:r>
        <w:rPr>
          <w:rFonts w:ascii="Times New Roman" w:hAnsi="Times New Roman" w:cs="Times New Roman"/>
        </w:rPr>
        <w:t xml:space="preserve">Ironicamente, foi a menção ao multiverso cultural das religiões afro-brasileiras, expressado em uma saudação a Exu, no refrão principal do samba de enredo, o dado que gerou incompreensão e custou pontos, na avaliação do quesito – punição que arrancou o título de campeã das mãos da escola </w:t>
      </w:r>
      <w:proofErr w:type="spellStart"/>
      <w:r>
        <w:rPr>
          <w:rFonts w:ascii="Times New Roman" w:hAnsi="Times New Roman" w:cs="Times New Roman"/>
        </w:rPr>
        <w:t>nilopolitana</w:t>
      </w:r>
      <w:proofErr w:type="spellEnd"/>
      <w:r>
        <w:rPr>
          <w:rFonts w:ascii="Times New Roman" w:hAnsi="Times New Roman" w:cs="Times New Roman"/>
        </w:rPr>
        <w:t xml:space="preserve">, que terminou em segundo lugar, atrás da Imperatriz </w:t>
      </w:r>
      <w:proofErr w:type="spellStart"/>
      <w:r>
        <w:rPr>
          <w:rFonts w:ascii="Times New Roman" w:hAnsi="Times New Roman" w:cs="Times New Roman"/>
        </w:rPr>
        <w:t>Leopoldinense</w:t>
      </w:r>
      <w:proofErr w:type="spellEnd"/>
      <w:r>
        <w:rPr>
          <w:rFonts w:ascii="Times New Roman" w:hAnsi="Times New Roman" w:cs="Times New Roman"/>
        </w:rPr>
        <w:t>, agremiação carnavalesca do bairro de Ramos, situado na chamada Zona da Leopoldina, da qual também faz parte o Complexo do Alemão.</w:t>
      </w:r>
    </w:p>
  </w:footnote>
  <w:footnote w:id="35">
    <w:p w:rsidR="00C32BEE" w:rsidRPr="00A34DF5" w:rsidRDefault="00C32BEE" w:rsidP="00A34DF5">
      <w:pPr>
        <w:pStyle w:val="Textodenotaderodap"/>
        <w:jc w:val="both"/>
        <w:rPr>
          <w:rFonts w:ascii="Times New Roman" w:hAnsi="Times New Roman" w:cs="Times New Roman"/>
        </w:rPr>
      </w:pPr>
      <w:r w:rsidRPr="00A34DF5">
        <w:rPr>
          <w:rStyle w:val="Refdenotaderodap"/>
          <w:rFonts w:ascii="Times New Roman" w:hAnsi="Times New Roman" w:cs="Times New Roman"/>
        </w:rPr>
        <w:footnoteRef/>
      </w:r>
      <w:r w:rsidRPr="00A34DF5">
        <w:rPr>
          <w:rFonts w:ascii="Times New Roman" w:hAnsi="Times New Roman" w:cs="Times New Roman"/>
        </w:rPr>
        <w:t xml:space="preserve"> Tal concepção foi traduzida, no cortejo de 2022 da Grande Rio, na ala de abertur</w:t>
      </w:r>
      <w:r>
        <w:rPr>
          <w:rFonts w:ascii="Times New Roman" w:hAnsi="Times New Roman" w:cs="Times New Roman"/>
        </w:rPr>
        <w:t>a</w:t>
      </w:r>
      <w:r w:rsidRPr="00A34DF5">
        <w:rPr>
          <w:rFonts w:ascii="Times New Roman" w:hAnsi="Times New Roman" w:cs="Times New Roman"/>
        </w:rPr>
        <w:t xml:space="preserve">, intitulada </w:t>
      </w:r>
      <w:r w:rsidRPr="00A34DF5">
        <w:rPr>
          <w:rFonts w:ascii="Times New Roman" w:hAnsi="Times New Roman" w:cs="Times New Roman"/>
          <w:i/>
        </w:rPr>
        <w:t xml:space="preserve">Mar de Dendê. </w:t>
      </w:r>
      <w:r>
        <w:rPr>
          <w:rFonts w:ascii="Times New Roman" w:hAnsi="Times New Roman" w:cs="Times New Roman"/>
        </w:rPr>
        <w:t>Nela, brincantes vestidos com fantasias de fortes tons alaranjados inspiradas nos trajes de bate-bolas expressavam o trânsito afro-</w:t>
      </w:r>
      <w:proofErr w:type="spellStart"/>
      <w:r>
        <w:rPr>
          <w:rFonts w:ascii="Times New Roman" w:hAnsi="Times New Roman" w:cs="Times New Roman"/>
        </w:rPr>
        <w:t>diaspórico</w:t>
      </w:r>
      <w:proofErr w:type="spellEnd"/>
      <w:r>
        <w:rPr>
          <w:rFonts w:ascii="Times New Roman" w:hAnsi="Times New Roman" w:cs="Times New Roman"/>
        </w:rPr>
        <w:t xml:space="preserve"> e a vinda do complexo cultural </w:t>
      </w:r>
      <w:proofErr w:type="spellStart"/>
      <w:r>
        <w:rPr>
          <w:rFonts w:ascii="Times New Roman" w:hAnsi="Times New Roman" w:cs="Times New Roman"/>
        </w:rPr>
        <w:t>exusíaco</w:t>
      </w:r>
      <w:proofErr w:type="spellEnd"/>
      <w:r>
        <w:rPr>
          <w:rFonts w:ascii="Times New Roman" w:hAnsi="Times New Roman" w:cs="Times New Roman"/>
        </w:rPr>
        <w:t xml:space="preserve"> ao Brasil – daí a presença de diferentes adereços de cabeça, que, em sua multiplicidade de formas, representavam simbolicamente o caráter multifacetado do que se entende por “Exu brasileiro”.</w:t>
      </w:r>
    </w:p>
  </w:footnote>
  <w:footnote w:id="36">
    <w:p w:rsidR="00C32BEE" w:rsidRPr="00754079" w:rsidRDefault="00C32BEE" w:rsidP="00F40938">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O conjunto dos 14 galpões fabris que formam a “Cidade do Samba </w:t>
      </w:r>
      <w:proofErr w:type="spellStart"/>
      <w:r>
        <w:rPr>
          <w:rFonts w:ascii="Times New Roman" w:hAnsi="Times New Roman" w:cs="Times New Roman"/>
        </w:rPr>
        <w:t>Joãosinho</w:t>
      </w:r>
      <w:proofErr w:type="spellEnd"/>
      <w:r>
        <w:rPr>
          <w:rFonts w:ascii="Times New Roman" w:hAnsi="Times New Roman" w:cs="Times New Roman"/>
        </w:rPr>
        <w:t xml:space="preserve"> Trinta” foi inaugurado em 2005 e é administrado pela Liga Independente das Escolas de Samba. Nesse espaço, as agremiações do Grupo Especial carioca confeccionam fantasias e carros alegóricos. O espaço também é utilizado para outros fins, como ensaios, shows, confraternizações e pequenos desfiles. A maioria das escolas de samba que desfilam na cidade do Rio de Janeiro, porém, não produz os seus carnavais em espaços bem estruturados e equipados como os barracões da Cidade do Samba; infelizmente, ainda impera a precarização das ocupações irregulares – são muitas as escolas que “constroem sonhos” em terrenos baldios, debaixo de viadutos ou no interior de galpões insalubres, que mal possuem telhados e banheiros.</w:t>
      </w:r>
    </w:p>
  </w:footnote>
  <w:footnote w:id="37">
    <w:p w:rsidR="00C32BEE" w:rsidRPr="00C767E7" w:rsidRDefault="00C32BEE" w:rsidP="00C767E7">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Nos pressupostos teóricos da oficina, cujo início remete ao carnaval de 2020, está a ideia de trabalhar o conceito de “</w:t>
      </w:r>
      <w:r w:rsidRPr="00EF0419">
        <w:rPr>
          <w:rFonts w:ascii="Times New Roman" w:hAnsi="Times New Roman" w:cs="Times New Roman"/>
          <w:i/>
        </w:rPr>
        <w:t xml:space="preserve">zero </w:t>
      </w:r>
      <w:proofErr w:type="spellStart"/>
      <w:r w:rsidRPr="00EF0419">
        <w:rPr>
          <w:rFonts w:ascii="Times New Roman" w:hAnsi="Times New Roman" w:cs="Times New Roman"/>
          <w:i/>
        </w:rPr>
        <w:t>waste</w:t>
      </w:r>
      <w:proofErr w:type="spellEnd"/>
      <w:r>
        <w:rPr>
          <w:rFonts w:ascii="Times New Roman" w:hAnsi="Times New Roman" w:cs="Times New Roman"/>
        </w:rPr>
        <w:t xml:space="preserve">”, ou seja, “lixo zero”: a utilização integral do material adquirido para uma empreitada, evitando o desperdício e estimulando a criatividade artística. </w:t>
      </w:r>
    </w:p>
  </w:footnote>
  <w:footnote w:id="38">
    <w:p w:rsidR="00C32BEE" w:rsidRPr="00867307" w:rsidRDefault="00C32BEE" w:rsidP="00517295">
      <w:pPr>
        <w:pStyle w:val="Textodenotaderodap"/>
        <w:jc w:val="both"/>
        <w:rPr>
          <w:rFonts w:ascii="Times New Roman" w:hAnsi="Times New Roman" w:cs="Times New Roman"/>
        </w:rPr>
      </w:pPr>
      <w:r>
        <w:rPr>
          <w:rStyle w:val="Refdenotaderodap"/>
        </w:rPr>
        <w:footnoteRef/>
      </w:r>
      <w:r>
        <w:t xml:space="preserve"> </w:t>
      </w:r>
      <w:r>
        <w:rPr>
          <w:rFonts w:ascii="Times New Roman" w:hAnsi="Times New Roman" w:cs="Times New Roman"/>
        </w:rPr>
        <w:t xml:space="preserve">Utiliza-se o termo, aqui, em seu sentido </w:t>
      </w:r>
      <w:proofErr w:type="spellStart"/>
      <w:r>
        <w:rPr>
          <w:rFonts w:ascii="Times New Roman" w:hAnsi="Times New Roman" w:cs="Times New Roman"/>
        </w:rPr>
        <w:t>foucaultiano</w:t>
      </w:r>
      <w:proofErr w:type="spellEnd"/>
      <w:r>
        <w:rPr>
          <w:rFonts w:ascii="Times New Roman" w:hAnsi="Times New Roman" w:cs="Times New Roman"/>
        </w:rPr>
        <w:t xml:space="preserve">, conforme o expresso na conferência </w:t>
      </w:r>
      <w:r>
        <w:rPr>
          <w:rFonts w:ascii="Times New Roman" w:hAnsi="Times New Roman" w:cs="Times New Roman"/>
          <w:i/>
        </w:rPr>
        <w:t xml:space="preserve">Outros espaços. </w:t>
      </w:r>
      <w:r>
        <w:rPr>
          <w:rFonts w:ascii="Times New Roman" w:hAnsi="Times New Roman" w:cs="Times New Roman"/>
        </w:rPr>
        <w:t xml:space="preserve">Nas palavras de Foucault, </w:t>
      </w:r>
      <w:proofErr w:type="spellStart"/>
      <w:r>
        <w:rPr>
          <w:rFonts w:ascii="Times New Roman" w:hAnsi="Times New Roman" w:cs="Times New Roman"/>
        </w:rPr>
        <w:t>heterotopias</w:t>
      </w:r>
      <w:proofErr w:type="spellEnd"/>
      <w:r>
        <w:rPr>
          <w:rFonts w:ascii="Times New Roman" w:hAnsi="Times New Roman" w:cs="Times New Roman"/>
        </w:rPr>
        <w:t xml:space="preserve"> são “</w:t>
      </w:r>
      <w:r w:rsidRPr="00867307">
        <w:rPr>
          <w:rFonts w:ascii="Times New Roman" w:hAnsi="Times New Roman" w:cs="Times New Roman"/>
        </w:rPr>
        <w:t xml:space="preserve">lugares reais, lugares efetivos, lugares que são delineados na própria instituição da sociedade, e que são espécies de </w:t>
      </w:r>
      <w:proofErr w:type="spellStart"/>
      <w:r w:rsidRPr="00867307">
        <w:rPr>
          <w:rFonts w:ascii="Times New Roman" w:hAnsi="Times New Roman" w:cs="Times New Roman"/>
        </w:rPr>
        <w:t>contra-posicionamentos</w:t>
      </w:r>
      <w:proofErr w:type="spellEnd"/>
      <w:r w:rsidRPr="00867307">
        <w:rPr>
          <w:rFonts w:ascii="Times New Roman" w:hAnsi="Times New Roman" w:cs="Times New Roman"/>
        </w:rPr>
        <w:t>, espécies de utopias efetivamente realizadas nas quais os posicionamentos reais que se podem encontrar no interior da cultura estão ao mesmo tempo representados, contestados e investidos, espécies de lugares que estão fora de todos os lugares, embora eles sejam efetivamente localizáveis.</w:t>
      </w:r>
      <w:r>
        <w:rPr>
          <w:rFonts w:ascii="Times New Roman" w:hAnsi="Times New Roman" w:cs="Times New Roman"/>
        </w:rPr>
        <w:t>” In: Foucault, 2001, p. 415.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F606C"/>
    <w:multiLevelType w:val="hybridMultilevel"/>
    <w:tmpl w:val="EAC08D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F8"/>
    <w:rsid w:val="0000025B"/>
    <w:rsid w:val="0000058F"/>
    <w:rsid w:val="000064F3"/>
    <w:rsid w:val="00011BE7"/>
    <w:rsid w:val="00014C54"/>
    <w:rsid w:val="00015635"/>
    <w:rsid w:val="000158E7"/>
    <w:rsid w:val="000204D5"/>
    <w:rsid w:val="00020B7F"/>
    <w:rsid w:val="00021BC0"/>
    <w:rsid w:val="000221E4"/>
    <w:rsid w:val="00022A32"/>
    <w:rsid w:val="00024C24"/>
    <w:rsid w:val="00027610"/>
    <w:rsid w:val="00034098"/>
    <w:rsid w:val="00034361"/>
    <w:rsid w:val="000353C8"/>
    <w:rsid w:val="00035F60"/>
    <w:rsid w:val="000367E6"/>
    <w:rsid w:val="00037550"/>
    <w:rsid w:val="00047A50"/>
    <w:rsid w:val="00055227"/>
    <w:rsid w:val="00061CCA"/>
    <w:rsid w:val="00061DA4"/>
    <w:rsid w:val="000621B6"/>
    <w:rsid w:val="00064361"/>
    <w:rsid w:val="00065848"/>
    <w:rsid w:val="0006757B"/>
    <w:rsid w:val="00067B14"/>
    <w:rsid w:val="000724D4"/>
    <w:rsid w:val="00072ED6"/>
    <w:rsid w:val="00073060"/>
    <w:rsid w:val="0007419E"/>
    <w:rsid w:val="00075262"/>
    <w:rsid w:val="00075D07"/>
    <w:rsid w:val="00076E56"/>
    <w:rsid w:val="000803E4"/>
    <w:rsid w:val="00090B8A"/>
    <w:rsid w:val="00091C7A"/>
    <w:rsid w:val="00094261"/>
    <w:rsid w:val="00096A97"/>
    <w:rsid w:val="00096FC5"/>
    <w:rsid w:val="000A040A"/>
    <w:rsid w:val="000A1135"/>
    <w:rsid w:val="000A2157"/>
    <w:rsid w:val="000A513D"/>
    <w:rsid w:val="000A66CD"/>
    <w:rsid w:val="000A6783"/>
    <w:rsid w:val="000C6F91"/>
    <w:rsid w:val="000D3556"/>
    <w:rsid w:val="000D3795"/>
    <w:rsid w:val="000E4008"/>
    <w:rsid w:val="000E5A02"/>
    <w:rsid w:val="000E6401"/>
    <w:rsid w:val="000F0138"/>
    <w:rsid w:val="000F2DDC"/>
    <w:rsid w:val="000F6388"/>
    <w:rsid w:val="000F68A5"/>
    <w:rsid w:val="000F7064"/>
    <w:rsid w:val="00110B18"/>
    <w:rsid w:val="00117BDB"/>
    <w:rsid w:val="001226DA"/>
    <w:rsid w:val="00122A26"/>
    <w:rsid w:val="00123C5D"/>
    <w:rsid w:val="001248D6"/>
    <w:rsid w:val="00126A5F"/>
    <w:rsid w:val="00127AD9"/>
    <w:rsid w:val="00131759"/>
    <w:rsid w:val="001329BE"/>
    <w:rsid w:val="0013339D"/>
    <w:rsid w:val="0013457D"/>
    <w:rsid w:val="0014225A"/>
    <w:rsid w:val="00142BC7"/>
    <w:rsid w:val="00144D35"/>
    <w:rsid w:val="001462CB"/>
    <w:rsid w:val="001600EF"/>
    <w:rsid w:val="0016375C"/>
    <w:rsid w:val="0016743B"/>
    <w:rsid w:val="0017286D"/>
    <w:rsid w:val="00173232"/>
    <w:rsid w:val="00176BD6"/>
    <w:rsid w:val="001779C5"/>
    <w:rsid w:val="0018695E"/>
    <w:rsid w:val="0019115B"/>
    <w:rsid w:val="00191DE0"/>
    <w:rsid w:val="0019534F"/>
    <w:rsid w:val="0019581C"/>
    <w:rsid w:val="001A2AEB"/>
    <w:rsid w:val="001A453E"/>
    <w:rsid w:val="001A5494"/>
    <w:rsid w:val="001B6104"/>
    <w:rsid w:val="001C1C87"/>
    <w:rsid w:val="001C24FB"/>
    <w:rsid w:val="001C2514"/>
    <w:rsid w:val="001C76B3"/>
    <w:rsid w:val="001C7B93"/>
    <w:rsid w:val="001D3639"/>
    <w:rsid w:val="001D3948"/>
    <w:rsid w:val="001D39E4"/>
    <w:rsid w:val="001D69C0"/>
    <w:rsid w:val="001D6AA0"/>
    <w:rsid w:val="001D7674"/>
    <w:rsid w:val="001D79D2"/>
    <w:rsid w:val="001E13F7"/>
    <w:rsid w:val="001E6D7D"/>
    <w:rsid w:val="001F164B"/>
    <w:rsid w:val="002025CB"/>
    <w:rsid w:val="00202C63"/>
    <w:rsid w:val="0020580F"/>
    <w:rsid w:val="00205D07"/>
    <w:rsid w:val="002068C1"/>
    <w:rsid w:val="00206DC9"/>
    <w:rsid w:val="0021055C"/>
    <w:rsid w:val="002111AF"/>
    <w:rsid w:val="00217557"/>
    <w:rsid w:val="00223819"/>
    <w:rsid w:val="00231697"/>
    <w:rsid w:val="002426A4"/>
    <w:rsid w:val="002442F9"/>
    <w:rsid w:val="00244683"/>
    <w:rsid w:val="00246B50"/>
    <w:rsid w:val="002527E1"/>
    <w:rsid w:val="00261203"/>
    <w:rsid w:val="0026400A"/>
    <w:rsid w:val="002666E6"/>
    <w:rsid w:val="00267E3A"/>
    <w:rsid w:val="0027162B"/>
    <w:rsid w:val="00277074"/>
    <w:rsid w:val="00280895"/>
    <w:rsid w:val="00284338"/>
    <w:rsid w:val="00285797"/>
    <w:rsid w:val="002862CA"/>
    <w:rsid w:val="00286B92"/>
    <w:rsid w:val="00287AF0"/>
    <w:rsid w:val="002924DE"/>
    <w:rsid w:val="002932A6"/>
    <w:rsid w:val="00294C30"/>
    <w:rsid w:val="002967EC"/>
    <w:rsid w:val="002A3E07"/>
    <w:rsid w:val="002B3F67"/>
    <w:rsid w:val="002B5DB2"/>
    <w:rsid w:val="002B603E"/>
    <w:rsid w:val="002B6C28"/>
    <w:rsid w:val="002B722A"/>
    <w:rsid w:val="002C07C7"/>
    <w:rsid w:val="002C3519"/>
    <w:rsid w:val="002C40BE"/>
    <w:rsid w:val="002C6925"/>
    <w:rsid w:val="002D242B"/>
    <w:rsid w:val="002D4012"/>
    <w:rsid w:val="002D5C30"/>
    <w:rsid w:val="002D63FA"/>
    <w:rsid w:val="002E6102"/>
    <w:rsid w:val="002E727C"/>
    <w:rsid w:val="002F1C84"/>
    <w:rsid w:val="00301538"/>
    <w:rsid w:val="003023DC"/>
    <w:rsid w:val="003047DC"/>
    <w:rsid w:val="00310A81"/>
    <w:rsid w:val="00314A4A"/>
    <w:rsid w:val="0032396F"/>
    <w:rsid w:val="00324926"/>
    <w:rsid w:val="00324FC1"/>
    <w:rsid w:val="003262A9"/>
    <w:rsid w:val="003368ED"/>
    <w:rsid w:val="00336B08"/>
    <w:rsid w:val="00336F5A"/>
    <w:rsid w:val="003402F9"/>
    <w:rsid w:val="00344282"/>
    <w:rsid w:val="00344E43"/>
    <w:rsid w:val="003543B5"/>
    <w:rsid w:val="00362216"/>
    <w:rsid w:val="003627D7"/>
    <w:rsid w:val="003633A2"/>
    <w:rsid w:val="00364F91"/>
    <w:rsid w:val="003672BC"/>
    <w:rsid w:val="003703DE"/>
    <w:rsid w:val="003714D9"/>
    <w:rsid w:val="0038122A"/>
    <w:rsid w:val="0038451F"/>
    <w:rsid w:val="0038648E"/>
    <w:rsid w:val="0039008D"/>
    <w:rsid w:val="003911E0"/>
    <w:rsid w:val="00392344"/>
    <w:rsid w:val="003A26BD"/>
    <w:rsid w:val="003A3096"/>
    <w:rsid w:val="003A32BC"/>
    <w:rsid w:val="003B15AA"/>
    <w:rsid w:val="003B34DD"/>
    <w:rsid w:val="003B3EC1"/>
    <w:rsid w:val="003C7169"/>
    <w:rsid w:val="003D0F72"/>
    <w:rsid w:val="003D1E8E"/>
    <w:rsid w:val="003D5D39"/>
    <w:rsid w:val="003D622D"/>
    <w:rsid w:val="003E4197"/>
    <w:rsid w:val="003E6D5C"/>
    <w:rsid w:val="003E7005"/>
    <w:rsid w:val="0040062F"/>
    <w:rsid w:val="00406880"/>
    <w:rsid w:val="0040702C"/>
    <w:rsid w:val="004102FC"/>
    <w:rsid w:val="00414987"/>
    <w:rsid w:val="00422329"/>
    <w:rsid w:val="00426EBE"/>
    <w:rsid w:val="004302ED"/>
    <w:rsid w:val="0043137D"/>
    <w:rsid w:val="00433441"/>
    <w:rsid w:val="0044434C"/>
    <w:rsid w:val="00444AC2"/>
    <w:rsid w:val="00447087"/>
    <w:rsid w:val="00451EAC"/>
    <w:rsid w:val="0045592F"/>
    <w:rsid w:val="00457779"/>
    <w:rsid w:val="00465FCC"/>
    <w:rsid w:val="00466FFB"/>
    <w:rsid w:val="00474695"/>
    <w:rsid w:val="004765A3"/>
    <w:rsid w:val="00482532"/>
    <w:rsid w:val="00484AE9"/>
    <w:rsid w:val="0048526F"/>
    <w:rsid w:val="00486B80"/>
    <w:rsid w:val="0049282A"/>
    <w:rsid w:val="00493DAC"/>
    <w:rsid w:val="00497628"/>
    <w:rsid w:val="004B0CEB"/>
    <w:rsid w:val="004B28E7"/>
    <w:rsid w:val="004B3BB2"/>
    <w:rsid w:val="004B48F4"/>
    <w:rsid w:val="004B7464"/>
    <w:rsid w:val="004C012D"/>
    <w:rsid w:val="004C2EB3"/>
    <w:rsid w:val="004C3C31"/>
    <w:rsid w:val="004C74F7"/>
    <w:rsid w:val="004D53A8"/>
    <w:rsid w:val="004D5818"/>
    <w:rsid w:val="004E7EC6"/>
    <w:rsid w:val="004F30E5"/>
    <w:rsid w:val="004F61C4"/>
    <w:rsid w:val="004F72D2"/>
    <w:rsid w:val="004F7C66"/>
    <w:rsid w:val="00503405"/>
    <w:rsid w:val="00503DE0"/>
    <w:rsid w:val="00506D3E"/>
    <w:rsid w:val="00507EC0"/>
    <w:rsid w:val="00510363"/>
    <w:rsid w:val="005109F0"/>
    <w:rsid w:val="00510A39"/>
    <w:rsid w:val="00517295"/>
    <w:rsid w:val="00521C70"/>
    <w:rsid w:val="00524514"/>
    <w:rsid w:val="00524B69"/>
    <w:rsid w:val="0052553D"/>
    <w:rsid w:val="00531BC5"/>
    <w:rsid w:val="00533C7F"/>
    <w:rsid w:val="00545E91"/>
    <w:rsid w:val="00555662"/>
    <w:rsid w:val="00556E6D"/>
    <w:rsid w:val="00557258"/>
    <w:rsid w:val="00565B18"/>
    <w:rsid w:val="0057051B"/>
    <w:rsid w:val="00580557"/>
    <w:rsid w:val="00581013"/>
    <w:rsid w:val="00582142"/>
    <w:rsid w:val="00582437"/>
    <w:rsid w:val="0058708E"/>
    <w:rsid w:val="00590C3A"/>
    <w:rsid w:val="00592789"/>
    <w:rsid w:val="00592A18"/>
    <w:rsid w:val="00592C76"/>
    <w:rsid w:val="00593BCF"/>
    <w:rsid w:val="00595B4A"/>
    <w:rsid w:val="005963DE"/>
    <w:rsid w:val="005A37C2"/>
    <w:rsid w:val="005A6CC2"/>
    <w:rsid w:val="005A7F14"/>
    <w:rsid w:val="005B18FC"/>
    <w:rsid w:val="005B6F55"/>
    <w:rsid w:val="005C00AC"/>
    <w:rsid w:val="005C46AF"/>
    <w:rsid w:val="005D0E3F"/>
    <w:rsid w:val="005D195C"/>
    <w:rsid w:val="005D1E9E"/>
    <w:rsid w:val="005D5407"/>
    <w:rsid w:val="005D5B18"/>
    <w:rsid w:val="005D787B"/>
    <w:rsid w:val="005E58EF"/>
    <w:rsid w:val="005E7EB9"/>
    <w:rsid w:val="005F0A8D"/>
    <w:rsid w:val="005F3FA2"/>
    <w:rsid w:val="005F4D17"/>
    <w:rsid w:val="005F699D"/>
    <w:rsid w:val="005F6FA4"/>
    <w:rsid w:val="005F7569"/>
    <w:rsid w:val="006010CF"/>
    <w:rsid w:val="006110FD"/>
    <w:rsid w:val="006116E7"/>
    <w:rsid w:val="0062397E"/>
    <w:rsid w:val="00624E61"/>
    <w:rsid w:val="00627AB2"/>
    <w:rsid w:val="006310B0"/>
    <w:rsid w:val="00631B8D"/>
    <w:rsid w:val="006320B3"/>
    <w:rsid w:val="006323DB"/>
    <w:rsid w:val="00632D93"/>
    <w:rsid w:val="006439C0"/>
    <w:rsid w:val="00645898"/>
    <w:rsid w:val="00645C75"/>
    <w:rsid w:val="00647E63"/>
    <w:rsid w:val="006519F8"/>
    <w:rsid w:val="006529A4"/>
    <w:rsid w:val="00663606"/>
    <w:rsid w:val="00664AFA"/>
    <w:rsid w:val="006667AA"/>
    <w:rsid w:val="00667944"/>
    <w:rsid w:val="0067147D"/>
    <w:rsid w:val="006742F3"/>
    <w:rsid w:val="0067637B"/>
    <w:rsid w:val="00683E24"/>
    <w:rsid w:val="006843DA"/>
    <w:rsid w:val="0068721F"/>
    <w:rsid w:val="00687FF3"/>
    <w:rsid w:val="00690816"/>
    <w:rsid w:val="006918B3"/>
    <w:rsid w:val="00693D2F"/>
    <w:rsid w:val="00697040"/>
    <w:rsid w:val="006971B9"/>
    <w:rsid w:val="006A0554"/>
    <w:rsid w:val="006A4F75"/>
    <w:rsid w:val="006A4FEC"/>
    <w:rsid w:val="006A5F77"/>
    <w:rsid w:val="006B1353"/>
    <w:rsid w:val="006B40F9"/>
    <w:rsid w:val="006B46EE"/>
    <w:rsid w:val="006B7915"/>
    <w:rsid w:val="006C032C"/>
    <w:rsid w:val="006C11AC"/>
    <w:rsid w:val="006C48DE"/>
    <w:rsid w:val="006C5910"/>
    <w:rsid w:val="006C62DA"/>
    <w:rsid w:val="006D0A02"/>
    <w:rsid w:val="006E6F90"/>
    <w:rsid w:val="006F310B"/>
    <w:rsid w:val="006F3A7E"/>
    <w:rsid w:val="006F5463"/>
    <w:rsid w:val="006F7535"/>
    <w:rsid w:val="00705416"/>
    <w:rsid w:val="007101BE"/>
    <w:rsid w:val="00720731"/>
    <w:rsid w:val="00720835"/>
    <w:rsid w:val="00720937"/>
    <w:rsid w:val="00722661"/>
    <w:rsid w:val="007249AD"/>
    <w:rsid w:val="007311A8"/>
    <w:rsid w:val="007333BD"/>
    <w:rsid w:val="00733CD6"/>
    <w:rsid w:val="0073448D"/>
    <w:rsid w:val="0073625B"/>
    <w:rsid w:val="00736553"/>
    <w:rsid w:val="00737979"/>
    <w:rsid w:val="007409C7"/>
    <w:rsid w:val="007469C8"/>
    <w:rsid w:val="007470AF"/>
    <w:rsid w:val="007478D7"/>
    <w:rsid w:val="00754079"/>
    <w:rsid w:val="00756ED0"/>
    <w:rsid w:val="00765B70"/>
    <w:rsid w:val="00771AA8"/>
    <w:rsid w:val="00771F7B"/>
    <w:rsid w:val="00781A08"/>
    <w:rsid w:val="00783578"/>
    <w:rsid w:val="00790EC4"/>
    <w:rsid w:val="007912AB"/>
    <w:rsid w:val="007945D0"/>
    <w:rsid w:val="007979A8"/>
    <w:rsid w:val="007A3697"/>
    <w:rsid w:val="007A7C91"/>
    <w:rsid w:val="007C0435"/>
    <w:rsid w:val="007C0CD3"/>
    <w:rsid w:val="007C2471"/>
    <w:rsid w:val="007C6E3A"/>
    <w:rsid w:val="007D0D28"/>
    <w:rsid w:val="007D36A5"/>
    <w:rsid w:val="007E1A0C"/>
    <w:rsid w:val="007E7927"/>
    <w:rsid w:val="007E7A89"/>
    <w:rsid w:val="007F2500"/>
    <w:rsid w:val="007F5C51"/>
    <w:rsid w:val="008011C1"/>
    <w:rsid w:val="008041F0"/>
    <w:rsid w:val="0080708C"/>
    <w:rsid w:val="00812ECC"/>
    <w:rsid w:val="00813C2E"/>
    <w:rsid w:val="00820102"/>
    <w:rsid w:val="00820C93"/>
    <w:rsid w:val="00820E3B"/>
    <w:rsid w:val="008229B1"/>
    <w:rsid w:val="00823D90"/>
    <w:rsid w:val="008255D2"/>
    <w:rsid w:val="00833BAF"/>
    <w:rsid w:val="00833CCB"/>
    <w:rsid w:val="008372F4"/>
    <w:rsid w:val="00840EFE"/>
    <w:rsid w:val="008414B4"/>
    <w:rsid w:val="008417A3"/>
    <w:rsid w:val="00841CC8"/>
    <w:rsid w:val="0084292A"/>
    <w:rsid w:val="008523CA"/>
    <w:rsid w:val="008570DB"/>
    <w:rsid w:val="00861CE3"/>
    <w:rsid w:val="00863702"/>
    <w:rsid w:val="008641F9"/>
    <w:rsid w:val="008643E3"/>
    <w:rsid w:val="00865922"/>
    <w:rsid w:val="008672B9"/>
    <w:rsid w:val="00867307"/>
    <w:rsid w:val="008677F4"/>
    <w:rsid w:val="0087145F"/>
    <w:rsid w:val="00873B90"/>
    <w:rsid w:val="00880AEE"/>
    <w:rsid w:val="00883719"/>
    <w:rsid w:val="0088678F"/>
    <w:rsid w:val="008873F1"/>
    <w:rsid w:val="00891B1A"/>
    <w:rsid w:val="00892205"/>
    <w:rsid w:val="00893382"/>
    <w:rsid w:val="00893E75"/>
    <w:rsid w:val="00896C0B"/>
    <w:rsid w:val="00897372"/>
    <w:rsid w:val="008A08EA"/>
    <w:rsid w:val="008A1A29"/>
    <w:rsid w:val="008A24B0"/>
    <w:rsid w:val="008B5A50"/>
    <w:rsid w:val="008B7E90"/>
    <w:rsid w:val="008C03C3"/>
    <w:rsid w:val="008C3686"/>
    <w:rsid w:val="008C5892"/>
    <w:rsid w:val="008C72CB"/>
    <w:rsid w:val="008C7F4A"/>
    <w:rsid w:val="008D150E"/>
    <w:rsid w:val="008D1850"/>
    <w:rsid w:val="008D2926"/>
    <w:rsid w:val="008E0EF4"/>
    <w:rsid w:val="008E290E"/>
    <w:rsid w:val="008E2F74"/>
    <w:rsid w:val="008E4176"/>
    <w:rsid w:val="008F0CBF"/>
    <w:rsid w:val="008F1761"/>
    <w:rsid w:val="008F68C2"/>
    <w:rsid w:val="008F7913"/>
    <w:rsid w:val="009050DA"/>
    <w:rsid w:val="00905ACD"/>
    <w:rsid w:val="00910868"/>
    <w:rsid w:val="00910BA2"/>
    <w:rsid w:val="00912EC2"/>
    <w:rsid w:val="009150AC"/>
    <w:rsid w:val="0091608D"/>
    <w:rsid w:val="00931981"/>
    <w:rsid w:val="00933250"/>
    <w:rsid w:val="00933685"/>
    <w:rsid w:val="00933F23"/>
    <w:rsid w:val="00934C32"/>
    <w:rsid w:val="00942C5C"/>
    <w:rsid w:val="009449B3"/>
    <w:rsid w:val="00944FED"/>
    <w:rsid w:val="00951A65"/>
    <w:rsid w:val="00952DBC"/>
    <w:rsid w:val="00954F69"/>
    <w:rsid w:val="00962A32"/>
    <w:rsid w:val="009645A1"/>
    <w:rsid w:val="00966E34"/>
    <w:rsid w:val="00967744"/>
    <w:rsid w:val="00970290"/>
    <w:rsid w:val="00982488"/>
    <w:rsid w:val="00982DDA"/>
    <w:rsid w:val="00987864"/>
    <w:rsid w:val="00990AAB"/>
    <w:rsid w:val="00990FAE"/>
    <w:rsid w:val="00991EE2"/>
    <w:rsid w:val="00997D95"/>
    <w:rsid w:val="009A2659"/>
    <w:rsid w:val="009A44F9"/>
    <w:rsid w:val="009A584E"/>
    <w:rsid w:val="009A7B3E"/>
    <w:rsid w:val="009B313F"/>
    <w:rsid w:val="009B46C6"/>
    <w:rsid w:val="009B6971"/>
    <w:rsid w:val="009C0892"/>
    <w:rsid w:val="009C3103"/>
    <w:rsid w:val="009C499A"/>
    <w:rsid w:val="009C6FF5"/>
    <w:rsid w:val="009C7C31"/>
    <w:rsid w:val="009D67AF"/>
    <w:rsid w:val="009E1014"/>
    <w:rsid w:val="009E1055"/>
    <w:rsid w:val="009E5DD9"/>
    <w:rsid w:val="009E65AB"/>
    <w:rsid w:val="009E7339"/>
    <w:rsid w:val="009F74F4"/>
    <w:rsid w:val="00A00E02"/>
    <w:rsid w:val="00A02ECE"/>
    <w:rsid w:val="00A12A14"/>
    <w:rsid w:val="00A13614"/>
    <w:rsid w:val="00A2094B"/>
    <w:rsid w:val="00A22FD9"/>
    <w:rsid w:val="00A237E7"/>
    <w:rsid w:val="00A25C91"/>
    <w:rsid w:val="00A26810"/>
    <w:rsid w:val="00A27877"/>
    <w:rsid w:val="00A32D6B"/>
    <w:rsid w:val="00A34DF5"/>
    <w:rsid w:val="00A35393"/>
    <w:rsid w:val="00A417C0"/>
    <w:rsid w:val="00A421AA"/>
    <w:rsid w:val="00A43B98"/>
    <w:rsid w:val="00A479BA"/>
    <w:rsid w:val="00A509F6"/>
    <w:rsid w:val="00A52563"/>
    <w:rsid w:val="00A53A50"/>
    <w:rsid w:val="00A56F5E"/>
    <w:rsid w:val="00A6028B"/>
    <w:rsid w:val="00A605C2"/>
    <w:rsid w:val="00A60B8E"/>
    <w:rsid w:val="00A610E8"/>
    <w:rsid w:val="00A62C48"/>
    <w:rsid w:val="00A63A24"/>
    <w:rsid w:val="00A67E25"/>
    <w:rsid w:val="00A706B9"/>
    <w:rsid w:val="00A72DFD"/>
    <w:rsid w:val="00A734E2"/>
    <w:rsid w:val="00A74636"/>
    <w:rsid w:val="00A75E1C"/>
    <w:rsid w:val="00A862DA"/>
    <w:rsid w:val="00A873A0"/>
    <w:rsid w:val="00A87952"/>
    <w:rsid w:val="00A87F62"/>
    <w:rsid w:val="00A90448"/>
    <w:rsid w:val="00A905B8"/>
    <w:rsid w:val="00A96EE9"/>
    <w:rsid w:val="00AA0C8F"/>
    <w:rsid w:val="00AA1747"/>
    <w:rsid w:val="00AA40E9"/>
    <w:rsid w:val="00AC1B70"/>
    <w:rsid w:val="00AC3993"/>
    <w:rsid w:val="00AC6E0A"/>
    <w:rsid w:val="00AD0671"/>
    <w:rsid w:val="00AD0B67"/>
    <w:rsid w:val="00AE63B6"/>
    <w:rsid w:val="00AE66CE"/>
    <w:rsid w:val="00AF2A55"/>
    <w:rsid w:val="00AF3116"/>
    <w:rsid w:val="00AF42B6"/>
    <w:rsid w:val="00AF4AEC"/>
    <w:rsid w:val="00B00BA4"/>
    <w:rsid w:val="00B014EB"/>
    <w:rsid w:val="00B02196"/>
    <w:rsid w:val="00B044B3"/>
    <w:rsid w:val="00B05015"/>
    <w:rsid w:val="00B1267D"/>
    <w:rsid w:val="00B13A25"/>
    <w:rsid w:val="00B15B3B"/>
    <w:rsid w:val="00B162AF"/>
    <w:rsid w:val="00B22C18"/>
    <w:rsid w:val="00B24403"/>
    <w:rsid w:val="00B25C41"/>
    <w:rsid w:val="00B308F8"/>
    <w:rsid w:val="00B31F96"/>
    <w:rsid w:val="00B34C66"/>
    <w:rsid w:val="00B41933"/>
    <w:rsid w:val="00B42BEF"/>
    <w:rsid w:val="00B431DA"/>
    <w:rsid w:val="00B4428F"/>
    <w:rsid w:val="00B46D2E"/>
    <w:rsid w:val="00B511AC"/>
    <w:rsid w:val="00B52226"/>
    <w:rsid w:val="00B548F1"/>
    <w:rsid w:val="00B56D1B"/>
    <w:rsid w:val="00B57BE7"/>
    <w:rsid w:val="00B606F4"/>
    <w:rsid w:val="00B61731"/>
    <w:rsid w:val="00B62A2E"/>
    <w:rsid w:val="00B639D4"/>
    <w:rsid w:val="00B6465B"/>
    <w:rsid w:val="00B654F5"/>
    <w:rsid w:val="00B67EF0"/>
    <w:rsid w:val="00B732CE"/>
    <w:rsid w:val="00B8108E"/>
    <w:rsid w:val="00B8202C"/>
    <w:rsid w:val="00B8555C"/>
    <w:rsid w:val="00B90A36"/>
    <w:rsid w:val="00B9134D"/>
    <w:rsid w:val="00B91469"/>
    <w:rsid w:val="00B91564"/>
    <w:rsid w:val="00B95EE9"/>
    <w:rsid w:val="00BA4281"/>
    <w:rsid w:val="00BA505A"/>
    <w:rsid w:val="00BB32A6"/>
    <w:rsid w:val="00BB3ED8"/>
    <w:rsid w:val="00BB527A"/>
    <w:rsid w:val="00BB58BC"/>
    <w:rsid w:val="00BB6586"/>
    <w:rsid w:val="00BC03CF"/>
    <w:rsid w:val="00BC287D"/>
    <w:rsid w:val="00BC7B65"/>
    <w:rsid w:val="00BD19D0"/>
    <w:rsid w:val="00BD7367"/>
    <w:rsid w:val="00BE5B3B"/>
    <w:rsid w:val="00BE66CC"/>
    <w:rsid w:val="00BE6D3D"/>
    <w:rsid w:val="00BE6EE2"/>
    <w:rsid w:val="00BF244D"/>
    <w:rsid w:val="00BF681E"/>
    <w:rsid w:val="00C01C88"/>
    <w:rsid w:val="00C03F87"/>
    <w:rsid w:val="00C25B7E"/>
    <w:rsid w:val="00C27C31"/>
    <w:rsid w:val="00C325EA"/>
    <w:rsid w:val="00C32BEE"/>
    <w:rsid w:val="00C4056E"/>
    <w:rsid w:val="00C4065D"/>
    <w:rsid w:val="00C43897"/>
    <w:rsid w:val="00C47324"/>
    <w:rsid w:val="00C53FB8"/>
    <w:rsid w:val="00C5447B"/>
    <w:rsid w:val="00C60EFF"/>
    <w:rsid w:val="00C61E78"/>
    <w:rsid w:val="00C6295C"/>
    <w:rsid w:val="00C639C9"/>
    <w:rsid w:val="00C64060"/>
    <w:rsid w:val="00C6765B"/>
    <w:rsid w:val="00C72972"/>
    <w:rsid w:val="00C74771"/>
    <w:rsid w:val="00C767E7"/>
    <w:rsid w:val="00C82E55"/>
    <w:rsid w:val="00C87634"/>
    <w:rsid w:val="00C92FC0"/>
    <w:rsid w:val="00C97725"/>
    <w:rsid w:val="00CA2099"/>
    <w:rsid w:val="00CA2C1C"/>
    <w:rsid w:val="00CA680A"/>
    <w:rsid w:val="00CB1DE4"/>
    <w:rsid w:val="00CB306B"/>
    <w:rsid w:val="00CB3377"/>
    <w:rsid w:val="00CB33D4"/>
    <w:rsid w:val="00CB43FF"/>
    <w:rsid w:val="00CB56A7"/>
    <w:rsid w:val="00CB6271"/>
    <w:rsid w:val="00CC6D9E"/>
    <w:rsid w:val="00CC73BC"/>
    <w:rsid w:val="00CD161D"/>
    <w:rsid w:val="00CD20C9"/>
    <w:rsid w:val="00CD21C0"/>
    <w:rsid w:val="00CD5214"/>
    <w:rsid w:val="00CE0D12"/>
    <w:rsid w:val="00CE511F"/>
    <w:rsid w:val="00CF2F35"/>
    <w:rsid w:val="00CF4BFB"/>
    <w:rsid w:val="00CF75F0"/>
    <w:rsid w:val="00CF7CC9"/>
    <w:rsid w:val="00CF7F03"/>
    <w:rsid w:val="00D00290"/>
    <w:rsid w:val="00D06BBC"/>
    <w:rsid w:val="00D07741"/>
    <w:rsid w:val="00D07A77"/>
    <w:rsid w:val="00D115A3"/>
    <w:rsid w:val="00D11AAE"/>
    <w:rsid w:val="00D12917"/>
    <w:rsid w:val="00D13CED"/>
    <w:rsid w:val="00D14925"/>
    <w:rsid w:val="00D14D44"/>
    <w:rsid w:val="00D22A59"/>
    <w:rsid w:val="00D237AD"/>
    <w:rsid w:val="00D23980"/>
    <w:rsid w:val="00D25F3E"/>
    <w:rsid w:val="00D2734C"/>
    <w:rsid w:val="00D30E3B"/>
    <w:rsid w:val="00D311AB"/>
    <w:rsid w:val="00D33428"/>
    <w:rsid w:val="00D33D40"/>
    <w:rsid w:val="00D35E32"/>
    <w:rsid w:val="00D41A0A"/>
    <w:rsid w:val="00D42370"/>
    <w:rsid w:val="00D453A6"/>
    <w:rsid w:val="00D51706"/>
    <w:rsid w:val="00D528AA"/>
    <w:rsid w:val="00D5617C"/>
    <w:rsid w:val="00D56A07"/>
    <w:rsid w:val="00D57052"/>
    <w:rsid w:val="00D60E01"/>
    <w:rsid w:val="00D61E93"/>
    <w:rsid w:val="00D66920"/>
    <w:rsid w:val="00D709D4"/>
    <w:rsid w:val="00D80B85"/>
    <w:rsid w:val="00D84E2E"/>
    <w:rsid w:val="00D943D0"/>
    <w:rsid w:val="00D97850"/>
    <w:rsid w:val="00DA092D"/>
    <w:rsid w:val="00DA6F33"/>
    <w:rsid w:val="00DB03C8"/>
    <w:rsid w:val="00DB08BB"/>
    <w:rsid w:val="00DB10B3"/>
    <w:rsid w:val="00DB692F"/>
    <w:rsid w:val="00DC3E13"/>
    <w:rsid w:val="00DC6CEC"/>
    <w:rsid w:val="00DD1DD4"/>
    <w:rsid w:val="00DD410F"/>
    <w:rsid w:val="00DD586F"/>
    <w:rsid w:val="00DD6E51"/>
    <w:rsid w:val="00DD6E8F"/>
    <w:rsid w:val="00DE0D94"/>
    <w:rsid w:val="00DE167D"/>
    <w:rsid w:val="00DE291D"/>
    <w:rsid w:val="00DE51C8"/>
    <w:rsid w:val="00DE5615"/>
    <w:rsid w:val="00DE68D7"/>
    <w:rsid w:val="00DF0D3B"/>
    <w:rsid w:val="00DF3C11"/>
    <w:rsid w:val="00DF48D1"/>
    <w:rsid w:val="00DF51B9"/>
    <w:rsid w:val="00E01941"/>
    <w:rsid w:val="00E06FC9"/>
    <w:rsid w:val="00E15D16"/>
    <w:rsid w:val="00E16D5A"/>
    <w:rsid w:val="00E22A5A"/>
    <w:rsid w:val="00E32C68"/>
    <w:rsid w:val="00E33A4A"/>
    <w:rsid w:val="00E34151"/>
    <w:rsid w:val="00E36A70"/>
    <w:rsid w:val="00E37D67"/>
    <w:rsid w:val="00E43626"/>
    <w:rsid w:val="00E44BEB"/>
    <w:rsid w:val="00E45E3A"/>
    <w:rsid w:val="00E50BD5"/>
    <w:rsid w:val="00E5627B"/>
    <w:rsid w:val="00E5716E"/>
    <w:rsid w:val="00E64E41"/>
    <w:rsid w:val="00E66039"/>
    <w:rsid w:val="00E7123E"/>
    <w:rsid w:val="00E7450F"/>
    <w:rsid w:val="00E756D1"/>
    <w:rsid w:val="00E82339"/>
    <w:rsid w:val="00E91126"/>
    <w:rsid w:val="00E92EE4"/>
    <w:rsid w:val="00E94F0B"/>
    <w:rsid w:val="00E966AF"/>
    <w:rsid w:val="00EA05D9"/>
    <w:rsid w:val="00EA0F17"/>
    <w:rsid w:val="00EA11FE"/>
    <w:rsid w:val="00EA1AB6"/>
    <w:rsid w:val="00EA4C89"/>
    <w:rsid w:val="00EA76DA"/>
    <w:rsid w:val="00EB296C"/>
    <w:rsid w:val="00EB6E17"/>
    <w:rsid w:val="00EC167E"/>
    <w:rsid w:val="00EC6279"/>
    <w:rsid w:val="00ED324B"/>
    <w:rsid w:val="00EE002E"/>
    <w:rsid w:val="00EE3F6E"/>
    <w:rsid w:val="00EE4C34"/>
    <w:rsid w:val="00EE610C"/>
    <w:rsid w:val="00EF0419"/>
    <w:rsid w:val="00EF2D3D"/>
    <w:rsid w:val="00F04337"/>
    <w:rsid w:val="00F07650"/>
    <w:rsid w:val="00F108DD"/>
    <w:rsid w:val="00F144DF"/>
    <w:rsid w:val="00F17287"/>
    <w:rsid w:val="00F23E13"/>
    <w:rsid w:val="00F251FB"/>
    <w:rsid w:val="00F300BE"/>
    <w:rsid w:val="00F31893"/>
    <w:rsid w:val="00F32950"/>
    <w:rsid w:val="00F33FC7"/>
    <w:rsid w:val="00F35ACC"/>
    <w:rsid w:val="00F40938"/>
    <w:rsid w:val="00F430A8"/>
    <w:rsid w:val="00F5031E"/>
    <w:rsid w:val="00F52A8D"/>
    <w:rsid w:val="00F53901"/>
    <w:rsid w:val="00F54037"/>
    <w:rsid w:val="00F54E15"/>
    <w:rsid w:val="00F60796"/>
    <w:rsid w:val="00F60C5C"/>
    <w:rsid w:val="00F63FF4"/>
    <w:rsid w:val="00F649F5"/>
    <w:rsid w:val="00F675A5"/>
    <w:rsid w:val="00F72595"/>
    <w:rsid w:val="00F73C14"/>
    <w:rsid w:val="00F740BD"/>
    <w:rsid w:val="00F74416"/>
    <w:rsid w:val="00F806B2"/>
    <w:rsid w:val="00F817AB"/>
    <w:rsid w:val="00F874F5"/>
    <w:rsid w:val="00F97D2C"/>
    <w:rsid w:val="00FA4E29"/>
    <w:rsid w:val="00FA5C7B"/>
    <w:rsid w:val="00FA62D2"/>
    <w:rsid w:val="00FB12FF"/>
    <w:rsid w:val="00FB4D4E"/>
    <w:rsid w:val="00FB5B55"/>
    <w:rsid w:val="00FB7D12"/>
    <w:rsid w:val="00FC0775"/>
    <w:rsid w:val="00FC149F"/>
    <w:rsid w:val="00FC1582"/>
    <w:rsid w:val="00FC394B"/>
    <w:rsid w:val="00FC3C3F"/>
    <w:rsid w:val="00FC4574"/>
    <w:rsid w:val="00FC4F5F"/>
    <w:rsid w:val="00FC7C22"/>
    <w:rsid w:val="00FD18F7"/>
    <w:rsid w:val="00FD43FF"/>
    <w:rsid w:val="00FE0ACB"/>
    <w:rsid w:val="00FE278F"/>
    <w:rsid w:val="00FE74D5"/>
    <w:rsid w:val="00FF119D"/>
    <w:rsid w:val="00FF1A2E"/>
    <w:rsid w:val="00FF22B9"/>
    <w:rsid w:val="00FF2432"/>
    <w:rsid w:val="00FF33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2044"/>
  <w15:chartTrackingRefBased/>
  <w15:docId w15:val="{A51EA89A-BBF5-4FD9-8CA0-8F87F204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1462CB"/>
    <w:rPr>
      <w:i/>
      <w:iCs/>
    </w:rPr>
  </w:style>
  <w:style w:type="paragraph" w:styleId="Textodenotaderodap">
    <w:name w:val="footnote text"/>
    <w:basedOn w:val="Normal"/>
    <w:link w:val="TextodenotaderodapChar"/>
    <w:uiPriority w:val="99"/>
    <w:semiHidden/>
    <w:unhideWhenUsed/>
    <w:rsid w:val="001C24F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C24FB"/>
    <w:rPr>
      <w:sz w:val="20"/>
      <w:szCs w:val="20"/>
    </w:rPr>
  </w:style>
  <w:style w:type="character" w:styleId="Refdenotaderodap">
    <w:name w:val="footnote reference"/>
    <w:basedOn w:val="Fontepargpadro"/>
    <w:uiPriority w:val="99"/>
    <w:semiHidden/>
    <w:unhideWhenUsed/>
    <w:rsid w:val="001C24FB"/>
    <w:rPr>
      <w:vertAlign w:val="superscript"/>
    </w:rPr>
  </w:style>
  <w:style w:type="character" w:styleId="Hyperlink">
    <w:name w:val="Hyperlink"/>
    <w:basedOn w:val="Fontepargpadro"/>
    <w:uiPriority w:val="99"/>
    <w:unhideWhenUsed/>
    <w:rsid w:val="00C25B7E"/>
    <w:rPr>
      <w:color w:val="0563C1" w:themeColor="hyperlink"/>
      <w:u w:val="single"/>
    </w:rPr>
  </w:style>
  <w:style w:type="character" w:styleId="MenoPendente">
    <w:name w:val="Unresolved Mention"/>
    <w:basedOn w:val="Fontepargpadro"/>
    <w:uiPriority w:val="99"/>
    <w:semiHidden/>
    <w:unhideWhenUsed/>
    <w:rsid w:val="00C25B7E"/>
    <w:rPr>
      <w:color w:val="605E5C"/>
      <w:shd w:val="clear" w:color="auto" w:fill="E1DFDD"/>
    </w:rPr>
  </w:style>
  <w:style w:type="paragraph" w:styleId="PargrafodaLista">
    <w:name w:val="List Paragraph"/>
    <w:basedOn w:val="Normal"/>
    <w:uiPriority w:val="34"/>
    <w:qFormat/>
    <w:rsid w:val="00687FF3"/>
    <w:pPr>
      <w:ind w:left="720"/>
      <w:contextualSpacing/>
    </w:pPr>
  </w:style>
  <w:style w:type="paragraph" w:styleId="Cabealho">
    <w:name w:val="header"/>
    <w:basedOn w:val="Normal"/>
    <w:link w:val="CabealhoChar"/>
    <w:uiPriority w:val="99"/>
    <w:unhideWhenUsed/>
    <w:rsid w:val="00687F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FF3"/>
  </w:style>
  <w:style w:type="paragraph" w:styleId="Rodap">
    <w:name w:val="footer"/>
    <w:basedOn w:val="Normal"/>
    <w:link w:val="RodapChar"/>
    <w:uiPriority w:val="99"/>
    <w:unhideWhenUsed/>
    <w:rsid w:val="00687FF3"/>
    <w:pPr>
      <w:tabs>
        <w:tab w:val="center" w:pos="4252"/>
        <w:tab w:val="right" w:pos="8504"/>
      </w:tabs>
      <w:spacing w:after="0" w:line="240" w:lineRule="auto"/>
    </w:pPr>
  </w:style>
  <w:style w:type="character" w:customStyle="1" w:styleId="RodapChar">
    <w:name w:val="Rodapé Char"/>
    <w:basedOn w:val="Fontepargpadro"/>
    <w:link w:val="Rodap"/>
    <w:uiPriority w:val="99"/>
    <w:rsid w:val="00687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70559">
      <w:bodyDiv w:val="1"/>
      <w:marLeft w:val="0"/>
      <w:marRight w:val="0"/>
      <w:marTop w:val="0"/>
      <w:marBottom w:val="0"/>
      <w:divBdr>
        <w:top w:val="none" w:sz="0" w:space="0" w:color="auto"/>
        <w:left w:val="none" w:sz="0" w:space="0" w:color="auto"/>
        <w:bottom w:val="none" w:sz="0" w:space="0" w:color="auto"/>
        <w:right w:val="none" w:sz="0" w:space="0" w:color="auto"/>
      </w:divBdr>
    </w:div>
    <w:div w:id="508107450">
      <w:bodyDiv w:val="1"/>
      <w:marLeft w:val="0"/>
      <w:marRight w:val="0"/>
      <w:marTop w:val="0"/>
      <w:marBottom w:val="0"/>
      <w:divBdr>
        <w:top w:val="none" w:sz="0" w:space="0" w:color="auto"/>
        <w:left w:val="none" w:sz="0" w:space="0" w:color="auto"/>
        <w:bottom w:val="none" w:sz="0" w:space="0" w:color="auto"/>
        <w:right w:val="none" w:sz="0" w:space="0" w:color="auto"/>
      </w:divBdr>
      <w:divsChild>
        <w:div w:id="90855073">
          <w:marLeft w:val="0"/>
          <w:marRight w:val="0"/>
          <w:marTop w:val="15"/>
          <w:marBottom w:val="0"/>
          <w:divBdr>
            <w:top w:val="single" w:sz="48" w:space="0" w:color="auto"/>
            <w:left w:val="single" w:sz="48" w:space="0" w:color="auto"/>
            <w:bottom w:val="single" w:sz="48" w:space="0" w:color="auto"/>
            <w:right w:val="single" w:sz="48" w:space="0" w:color="auto"/>
          </w:divBdr>
          <w:divsChild>
            <w:div w:id="1779979907">
              <w:marLeft w:val="0"/>
              <w:marRight w:val="0"/>
              <w:marTop w:val="0"/>
              <w:marBottom w:val="0"/>
              <w:divBdr>
                <w:top w:val="none" w:sz="0" w:space="0" w:color="auto"/>
                <w:left w:val="none" w:sz="0" w:space="0" w:color="auto"/>
                <w:bottom w:val="none" w:sz="0" w:space="0" w:color="auto"/>
                <w:right w:val="none" w:sz="0" w:space="0" w:color="auto"/>
              </w:divBdr>
            </w:div>
          </w:divsChild>
        </w:div>
        <w:div w:id="1109354217">
          <w:marLeft w:val="0"/>
          <w:marRight w:val="0"/>
          <w:marTop w:val="15"/>
          <w:marBottom w:val="0"/>
          <w:divBdr>
            <w:top w:val="single" w:sz="48" w:space="0" w:color="auto"/>
            <w:left w:val="single" w:sz="48" w:space="0" w:color="auto"/>
            <w:bottom w:val="single" w:sz="48" w:space="0" w:color="auto"/>
            <w:right w:val="single" w:sz="48" w:space="0" w:color="auto"/>
          </w:divBdr>
          <w:divsChild>
            <w:div w:id="1841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8672">
      <w:bodyDiv w:val="1"/>
      <w:marLeft w:val="0"/>
      <w:marRight w:val="0"/>
      <w:marTop w:val="0"/>
      <w:marBottom w:val="0"/>
      <w:divBdr>
        <w:top w:val="none" w:sz="0" w:space="0" w:color="auto"/>
        <w:left w:val="none" w:sz="0" w:space="0" w:color="auto"/>
        <w:bottom w:val="none" w:sz="0" w:space="0" w:color="auto"/>
        <w:right w:val="none" w:sz="0" w:space="0" w:color="auto"/>
      </w:divBdr>
    </w:div>
    <w:div w:id="14461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ims.com.br/2022/01/11/carolina-maria-de-jesus-um-brasil-para-os-brasileiros-texto-da-curadoria/" TargetMode="External"/><Relationship Id="rId3" Type="http://schemas.openxmlformats.org/officeDocument/2006/relationships/styles" Target="styles.xml"/><Relationship Id="rId21" Type="http://schemas.openxmlformats.org/officeDocument/2006/relationships/hyperlink" Target="https://galeriadosamba.com.br/escolas-de-samba/academicos-do-cubango/2010/"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select.art.br/entrevista-igor-simoes-dos-brasi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galeriadosamba.com.br/escolas-de-samba/academicos-do-salgueiro/19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galeriadosamba.com.br/escolas-de-samba/academicos-do-cubango/201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periodicos.ufjf.br/index.php/csonline/article/view/1746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adioarquibancada.com.br/2016/09/29/renascer-de-jacarepagua-contrata-dupla-de-carnavalescos/" TargetMode="External"/><Relationship Id="rId1" Type="http://schemas.openxmlformats.org/officeDocument/2006/relationships/hyperlink" Target="https://galeriadosamba.com.br/noticias/renanscer-de-jacarepagua-define-enredo-para-o-carnaval-2017/1455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94724-9409-4241-8DD9-8A626F33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57</Pages>
  <Words>17525</Words>
  <Characters>94636</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dc:creator>
  <cp:keywords/>
  <dc:description/>
  <cp:lastModifiedBy>Leonardo</cp:lastModifiedBy>
  <cp:revision>162</cp:revision>
  <dcterms:created xsi:type="dcterms:W3CDTF">2024-12-22T19:13:00Z</dcterms:created>
  <dcterms:modified xsi:type="dcterms:W3CDTF">2024-12-23T17:56:00Z</dcterms:modified>
</cp:coreProperties>
</file>